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734" w:rsidRPr="007C2FD4" w:rsidRDefault="00EF2734" w:rsidP="00EF2734">
      <w:pPr>
        <w:shd w:val="clear" w:color="auto" w:fill="D9D9D9" w:themeFill="background1" w:themeFillShade="D9"/>
        <w:spacing w:line="360" w:lineRule="auto"/>
        <w:jc w:val="both"/>
        <w:rPr>
          <w:rFonts w:ascii="Arial" w:hAnsi="Arial" w:cs="Arial"/>
          <w:b/>
          <w:sz w:val="32"/>
          <w:szCs w:val="32"/>
        </w:rPr>
      </w:pPr>
      <w:r w:rsidRPr="007C2FD4">
        <w:rPr>
          <w:rFonts w:ascii="Arial" w:hAnsi="Arial" w:cs="Arial"/>
          <w:b/>
          <w:sz w:val="32"/>
          <w:szCs w:val="32"/>
        </w:rPr>
        <w:t>1.1 ΕΥΘΥΓΡΑΜΜΗ ΚΙΝΗΣΗ</w:t>
      </w:r>
    </w:p>
    <w:p w:rsidR="00EF2734" w:rsidRDefault="00EF2734" w:rsidP="00EF2734">
      <w:pPr>
        <w:spacing w:line="360" w:lineRule="auto"/>
        <w:jc w:val="both"/>
        <w:rPr>
          <w:rFonts w:ascii="Arial" w:hAnsi="Arial" w:cs="Arial"/>
          <w:b/>
          <w:sz w:val="32"/>
          <w:szCs w:val="32"/>
        </w:rPr>
      </w:pPr>
      <w:r>
        <w:rPr>
          <w:rFonts w:ascii="Arial" w:hAnsi="Arial" w:cs="Arial"/>
          <w:b/>
          <w:noProof/>
          <w:sz w:val="32"/>
          <w:szCs w:val="32"/>
        </w:rPr>
        <w:drawing>
          <wp:anchor distT="0" distB="0" distL="114300" distR="114300" simplePos="0" relativeHeight="251663360" behindDoc="0" locked="0" layoutInCell="1" allowOverlap="1">
            <wp:simplePos x="0" y="0"/>
            <wp:positionH relativeFrom="column">
              <wp:posOffset>-137160</wp:posOffset>
            </wp:positionH>
            <wp:positionV relativeFrom="paragraph">
              <wp:posOffset>259715</wp:posOffset>
            </wp:positionV>
            <wp:extent cx="575310" cy="689610"/>
            <wp:effectExtent l="19050" t="19050" r="0" b="0"/>
            <wp:wrapSquare wrapText="bothSides"/>
            <wp:docPr id="256" name="Εικόνα 1" descr="MNPTNG01"/>
            <wp:cNvGraphicFramePr/>
            <a:graphic xmlns:a="http://schemas.openxmlformats.org/drawingml/2006/main">
              <a:graphicData uri="http://schemas.openxmlformats.org/drawingml/2006/picture">
                <pic:pic xmlns:pic="http://schemas.openxmlformats.org/drawingml/2006/picture">
                  <pic:nvPicPr>
                    <pic:cNvPr id="161798" name="Picture 6" descr="MNPTNG01"/>
                    <pic:cNvPicPr>
                      <a:picLocks noChangeAspect="1" noChangeArrowheads="1"/>
                    </pic:cNvPicPr>
                  </pic:nvPicPr>
                  <pic:blipFill>
                    <a:blip r:embed="rId7"/>
                    <a:srcRect/>
                    <a:stretch>
                      <a:fillRect/>
                    </a:stretch>
                  </pic:blipFill>
                  <pic:spPr bwMode="auto">
                    <a:xfrm flipH="1">
                      <a:off x="0" y="0"/>
                      <a:ext cx="575310" cy="689610"/>
                    </a:xfrm>
                    <a:prstGeom prst="rect">
                      <a:avLst/>
                    </a:prstGeom>
                    <a:noFill/>
                  </pic:spPr>
                </pic:pic>
              </a:graphicData>
            </a:graphic>
          </wp:anchor>
        </w:drawing>
      </w:r>
    </w:p>
    <w:p w:rsidR="00EF2734" w:rsidRPr="007C2FD4" w:rsidRDefault="00EF2734" w:rsidP="00EF2734">
      <w:pPr>
        <w:pBdr>
          <w:top w:val="single" w:sz="4" w:space="1" w:color="auto"/>
          <w:left w:val="single" w:sz="4" w:space="4" w:color="auto"/>
          <w:bottom w:val="single" w:sz="4" w:space="1" w:color="auto"/>
          <w:right w:val="single" w:sz="4" w:space="4" w:color="auto"/>
        </w:pBdr>
        <w:shd w:val="clear" w:color="auto" w:fill="D9D9D9" w:themeFill="background1" w:themeFillShade="D9"/>
        <w:spacing w:line="360" w:lineRule="auto"/>
        <w:jc w:val="both"/>
        <w:rPr>
          <w:rFonts w:ascii="Arial" w:hAnsi="Arial" w:cs="Arial"/>
          <w:b/>
          <w:sz w:val="32"/>
          <w:szCs w:val="32"/>
        </w:rPr>
      </w:pPr>
      <w:r>
        <w:rPr>
          <w:rFonts w:ascii="Arial" w:hAnsi="Arial" w:cs="Arial"/>
          <w:b/>
          <w:sz w:val="32"/>
          <w:szCs w:val="32"/>
        </w:rPr>
        <w:t xml:space="preserve">Ύλη και κίνηση </w:t>
      </w:r>
    </w:p>
    <w:p w:rsidR="00EF2734" w:rsidRPr="00EF2734" w:rsidRDefault="00EF2734" w:rsidP="00EF2734">
      <w:pPr>
        <w:spacing w:line="360" w:lineRule="auto"/>
        <w:jc w:val="both"/>
        <w:rPr>
          <w:rFonts w:ascii="Arial" w:hAnsi="Arial" w:cs="Arial"/>
          <w:b/>
          <w:sz w:val="20"/>
          <w:szCs w:val="20"/>
        </w:rPr>
      </w:pPr>
      <w:r w:rsidRPr="00EF2734">
        <w:rPr>
          <w:rFonts w:ascii="Arial" w:hAnsi="Arial" w:cs="Arial"/>
          <w:sz w:val="20"/>
          <w:szCs w:val="20"/>
        </w:rPr>
        <w:t>Η κίνηση είναι έννοια σχετική, δηλαδή η περιγραφή της εξαρτάται από το σύστημα αναφοράς.</w:t>
      </w:r>
      <w:r w:rsidRPr="00EF2734">
        <w:rPr>
          <w:rFonts w:ascii="Arial" w:hAnsi="Arial" w:cs="Arial"/>
          <w:color w:val="000000"/>
          <w:sz w:val="20"/>
          <w:szCs w:val="20"/>
          <w:shd w:val="clear" w:color="auto" w:fill="FFFFFF"/>
        </w:rPr>
        <w:t xml:space="preserve"> Για έναν ακίνητο παρατηρητή που βρίσκεται στο δρόμο τα δύο αυτοκίνητα κινούνται με την ίδια ταχύτητα. Αντίθετα για ένα παρατηρητή που βρίσκεται στο ένα από τα δύο. Δηλαδή ένα σώμα θα λέμε ότι κινείται, όταν αλλάζει συνεχώς θέσεις, ως προς ένα παρατηρητή (σύστημα αναφοράς) που θεωρούμε ακίνητο.</w:t>
      </w:r>
    </w:p>
    <w:p w:rsidR="00EF2734" w:rsidRPr="00EF2734" w:rsidRDefault="00EF2734" w:rsidP="00EF2734">
      <w:pPr>
        <w:pStyle w:val="content"/>
        <w:shd w:val="clear" w:color="auto" w:fill="FFFFFF"/>
        <w:spacing w:before="0" w:beforeAutospacing="0" w:after="0" w:afterAutospacing="0" w:line="360" w:lineRule="auto"/>
        <w:jc w:val="both"/>
        <w:rPr>
          <w:rFonts w:ascii="Arial" w:hAnsi="Arial" w:cs="Arial"/>
          <w:color w:val="000000"/>
          <w:sz w:val="20"/>
          <w:szCs w:val="20"/>
        </w:rPr>
      </w:pPr>
      <w:r w:rsidRPr="00EF2734">
        <w:rPr>
          <w:rStyle w:val="a6"/>
          <w:rFonts w:ascii="Arial" w:hAnsi="Arial" w:cs="Arial"/>
          <w:color w:val="000000"/>
          <w:sz w:val="20"/>
          <w:szCs w:val="20"/>
        </w:rPr>
        <w:t>Η τροχιά ενός σώματος που κινείται είναι το σύνολο των διαδοχικών θέσεων από τις οποίες διέρχεται το σώμα.</w:t>
      </w:r>
      <w:r w:rsidRPr="00EF2734">
        <w:rPr>
          <w:rFonts w:ascii="Arial" w:hAnsi="Arial" w:cs="Arial"/>
          <w:color w:val="000000"/>
          <w:sz w:val="20"/>
          <w:szCs w:val="20"/>
        </w:rPr>
        <w:t>Αν η τροχιά είναι ευθεία, τότε η κίνηση χαρακτηρίζεται ως </w:t>
      </w:r>
      <w:r w:rsidRPr="00EF2734">
        <w:rPr>
          <w:rStyle w:val="a6"/>
          <w:rFonts w:ascii="Arial" w:hAnsi="Arial" w:cs="Arial"/>
          <w:color w:val="000000"/>
          <w:sz w:val="20"/>
          <w:szCs w:val="20"/>
        </w:rPr>
        <w:t>ευθύγραμμη</w:t>
      </w:r>
      <w:r w:rsidRPr="00EF2734">
        <w:rPr>
          <w:rFonts w:ascii="Arial" w:hAnsi="Arial" w:cs="Arial"/>
          <w:color w:val="000000"/>
          <w:sz w:val="20"/>
          <w:szCs w:val="20"/>
        </w:rPr>
        <w:t>, ενώ αν είναι καμπύλη ως </w:t>
      </w:r>
      <w:r w:rsidRPr="00EF2734">
        <w:rPr>
          <w:rStyle w:val="a6"/>
          <w:rFonts w:ascii="Arial" w:hAnsi="Arial" w:cs="Arial"/>
          <w:color w:val="000000"/>
          <w:sz w:val="20"/>
          <w:szCs w:val="20"/>
        </w:rPr>
        <w:t>καμπυλόγραμμη</w:t>
      </w:r>
      <w:r w:rsidRPr="00EF2734">
        <w:rPr>
          <w:rFonts w:ascii="Arial" w:hAnsi="Arial" w:cs="Arial"/>
          <w:color w:val="000000"/>
          <w:sz w:val="20"/>
          <w:szCs w:val="20"/>
        </w:rPr>
        <w:t>.</w:t>
      </w:r>
    </w:p>
    <w:p w:rsidR="00EF2734" w:rsidRDefault="00EF2734" w:rsidP="00EF2734">
      <w:pPr>
        <w:spacing w:line="360" w:lineRule="auto"/>
        <w:jc w:val="both"/>
        <w:rPr>
          <w:rFonts w:ascii="Arial" w:hAnsi="Arial" w:cs="Arial"/>
          <w:b/>
          <w:sz w:val="32"/>
          <w:szCs w:val="32"/>
        </w:rPr>
      </w:pPr>
    </w:p>
    <w:p w:rsidR="00EF2734" w:rsidRPr="007C2FD4" w:rsidRDefault="00EF2734" w:rsidP="00EF2734">
      <w:pPr>
        <w:spacing w:line="360" w:lineRule="auto"/>
        <w:jc w:val="both"/>
        <w:rPr>
          <w:rFonts w:ascii="Arial" w:hAnsi="Arial" w:cs="Arial"/>
          <w:b/>
          <w:sz w:val="32"/>
          <w:szCs w:val="32"/>
        </w:rPr>
      </w:pPr>
      <w:r w:rsidRPr="007C2FD4">
        <w:rPr>
          <w:rFonts w:ascii="Arial" w:hAnsi="Arial" w:cs="Arial"/>
          <w:b/>
          <w:noProof/>
        </w:rPr>
        <w:drawing>
          <wp:anchor distT="0" distB="0" distL="114300" distR="114300" simplePos="0" relativeHeight="251662336" behindDoc="0" locked="0" layoutInCell="1" allowOverlap="1">
            <wp:simplePos x="0" y="0"/>
            <wp:positionH relativeFrom="column">
              <wp:posOffset>-180340</wp:posOffset>
            </wp:positionH>
            <wp:positionV relativeFrom="paragraph">
              <wp:posOffset>153035</wp:posOffset>
            </wp:positionV>
            <wp:extent cx="572770" cy="688975"/>
            <wp:effectExtent l="19050" t="19050" r="0" b="0"/>
            <wp:wrapSquare wrapText="bothSides"/>
            <wp:docPr id="1" name="Εικόνα 1" descr="MNPTNG01"/>
            <wp:cNvGraphicFramePr/>
            <a:graphic xmlns:a="http://schemas.openxmlformats.org/drawingml/2006/main">
              <a:graphicData uri="http://schemas.openxmlformats.org/drawingml/2006/picture">
                <pic:pic xmlns:pic="http://schemas.openxmlformats.org/drawingml/2006/picture">
                  <pic:nvPicPr>
                    <pic:cNvPr id="161798" name="Picture 6" descr="MNPTNG01"/>
                    <pic:cNvPicPr>
                      <a:picLocks noChangeAspect="1" noChangeArrowheads="1"/>
                    </pic:cNvPicPr>
                  </pic:nvPicPr>
                  <pic:blipFill>
                    <a:blip r:embed="rId7"/>
                    <a:srcRect/>
                    <a:stretch>
                      <a:fillRect/>
                    </a:stretch>
                  </pic:blipFill>
                  <pic:spPr bwMode="auto">
                    <a:xfrm flipH="1">
                      <a:off x="0" y="0"/>
                      <a:ext cx="572770" cy="688975"/>
                    </a:xfrm>
                    <a:prstGeom prst="rect">
                      <a:avLst/>
                    </a:prstGeom>
                    <a:noFill/>
                  </pic:spPr>
                </pic:pic>
              </a:graphicData>
            </a:graphic>
          </wp:anchor>
        </w:drawing>
      </w:r>
    </w:p>
    <w:p w:rsidR="00EF2734" w:rsidRPr="007C2FD4" w:rsidRDefault="00EF2734" w:rsidP="00EF2734">
      <w:pPr>
        <w:pBdr>
          <w:top w:val="single" w:sz="4" w:space="1" w:color="auto"/>
          <w:left w:val="single" w:sz="4" w:space="4" w:color="auto"/>
          <w:bottom w:val="single" w:sz="4" w:space="1" w:color="auto"/>
          <w:right w:val="single" w:sz="4" w:space="4" w:color="auto"/>
        </w:pBdr>
        <w:shd w:val="clear" w:color="auto" w:fill="D9D9D9" w:themeFill="background1" w:themeFillShade="D9"/>
        <w:spacing w:line="360" w:lineRule="auto"/>
        <w:jc w:val="both"/>
        <w:rPr>
          <w:rFonts w:ascii="Arial" w:hAnsi="Arial" w:cs="Arial"/>
          <w:b/>
          <w:sz w:val="32"/>
          <w:szCs w:val="32"/>
        </w:rPr>
      </w:pPr>
      <w:r w:rsidRPr="007C2FD4">
        <w:rPr>
          <w:rFonts w:ascii="Arial" w:hAnsi="Arial" w:cs="Arial"/>
          <w:b/>
          <w:sz w:val="32"/>
          <w:szCs w:val="32"/>
        </w:rPr>
        <w:t>Θέση – Μετατόπιση - Χρόνος</w:t>
      </w:r>
    </w:p>
    <w:p w:rsidR="00EF2734" w:rsidRDefault="00EF2734" w:rsidP="00EF2734">
      <w:pPr>
        <w:spacing w:line="360" w:lineRule="auto"/>
        <w:jc w:val="both"/>
        <w:rPr>
          <w:rFonts w:ascii="Arial" w:hAnsi="Arial" w:cs="Arial"/>
          <w:b/>
        </w:rPr>
      </w:pPr>
    </w:p>
    <w:p w:rsidR="00EF2734" w:rsidRPr="00EF2734" w:rsidRDefault="00EF2734" w:rsidP="00EF2734">
      <w:pPr>
        <w:spacing w:line="360" w:lineRule="auto"/>
        <w:jc w:val="both"/>
        <w:rPr>
          <w:rFonts w:ascii="Arial" w:hAnsi="Arial" w:cs="Arial"/>
          <w:b/>
          <w:sz w:val="28"/>
          <w:szCs w:val="28"/>
          <w:u w:val="single"/>
        </w:rPr>
      </w:pPr>
      <w:r w:rsidRPr="00EF2734">
        <w:rPr>
          <w:rFonts w:ascii="Arial" w:hAnsi="Arial" w:cs="Arial"/>
          <w:b/>
          <w:sz w:val="28"/>
          <w:szCs w:val="28"/>
          <w:u w:val="single"/>
        </w:rPr>
        <w:t>Σωμάτιο ή υλικό σημείο</w:t>
      </w:r>
    </w:p>
    <w:p w:rsidR="00EF2734" w:rsidRPr="00EF2734" w:rsidRDefault="00EF2734" w:rsidP="00EF2734">
      <w:pPr>
        <w:spacing w:line="360" w:lineRule="auto"/>
        <w:jc w:val="both"/>
        <w:rPr>
          <w:rFonts w:ascii="Arial" w:hAnsi="Arial" w:cs="Arial"/>
          <w:b/>
          <w:sz w:val="20"/>
          <w:szCs w:val="20"/>
        </w:rPr>
      </w:pPr>
      <w:r w:rsidRPr="00EF2734">
        <w:rPr>
          <w:rFonts w:ascii="Arial" w:hAnsi="Arial" w:cs="Arial"/>
          <w:sz w:val="20"/>
          <w:szCs w:val="20"/>
        </w:rPr>
        <w:t>Υλικό σημείο ονομάζεται κάθε αντικείμενο με αμελητέες διαστάσεις σε σχέση με το περιβάλλον του.</w:t>
      </w:r>
    </w:p>
    <w:p w:rsidR="00EF2734" w:rsidRPr="007C2FD4" w:rsidRDefault="00EF2734" w:rsidP="00EF2734">
      <w:pPr>
        <w:spacing w:line="360" w:lineRule="auto"/>
        <w:jc w:val="both"/>
        <w:rPr>
          <w:rFonts w:ascii="Arial" w:hAnsi="Arial" w:cs="Arial"/>
          <w:b/>
        </w:rPr>
      </w:pPr>
    </w:p>
    <w:p w:rsidR="00EF2734" w:rsidRPr="00D908A8" w:rsidRDefault="00EF2734" w:rsidP="00EF2734">
      <w:pPr>
        <w:spacing w:line="360" w:lineRule="auto"/>
        <w:jc w:val="both"/>
        <w:rPr>
          <w:rFonts w:ascii="Arial" w:hAnsi="Arial" w:cs="Arial"/>
          <w:b/>
          <w:sz w:val="28"/>
          <w:szCs w:val="28"/>
          <w:u w:val="single"/>
        </w:rPr>
      </w:pPr>
      <w:r w:rsidRPr="00D908A8">
        <w:rPr>
          <w:rFonts w:ascii="Arial" w:hAnsi="Arial" w:cs="Arial"/>
          <w:b/>
          <w:sz w:val="28"/>
          <w:szCs w:val="28"/>
          <w:u w:val="single"/>
        </w:rPr>
        <w:t xml:space="preserve">Χρόνος </w:t>
      </w:r>
    </w:p>
    <w:p w:rsidR="00EF2734" w:rsidRPr="00EF2734" w:rsidRDefault="00EF2734" w:rsidP="00EF2734">
      <w:pPr>
        <w:spacing w:line="360" w:lineRule="auto"/>
        <w:jc w:val="both"/>
        <w:rPr>
          <w:rFonts w:ascii="Arial" w:hAnsi="Arial" w:cs="Arial"/>
          <w:sz w:val="20"/>
          <w:szCs w:val="20"/>
        </w:rPr>
      </w:pPr>
      <w:r w:rsidRPr="00EF2734">
        <w:rPr>
          <w:rFonts w:ascii="Arial" w:hAnsi="Arial" w:cs="Arial"/>
          <w:sz w:val="20"/>
          <w:szCs w:val="20"/>
        </w:rPr>
        <w:t xml:space="preserve">Η έννοια </w:t>
      </w:r>
      <w:r w:rsidRPr="00EF2734">
        <w:rPr>
          <w:rFonts w:ascii="Arial" w:hAnsi="Arial" w:cs="Arial"/>
          <w:b/>
          <w:sz w:val="20"/>
          <w:szCs w:val="20"/>
        </w:rPr>
        <w:t>«χρόνος»</w:t>
      </w:r>
      <w:r w:rsidRPr="00EF2734">
        <w:rPr>
          <w:rFonts w:ascii="Arial" w:hAnsi="Arial" w:cs="Arial"/>
          <w:sz w:val="20"/>
          <w:szCs w:val="20"/>
        </w:rPr>
        <w:t xml:space="preserve"> είναι έννοια πρωταρχική. Δηλαδή δεν ορίζεται από άλλη έννοια. Δημιουργείται από τη συναίσθηση της διαδοχής των γεγονότων.</w:t>
      </w:r>
    </w:p>
    <w:p w:rsidR="00EF2734" w:rsidRPr="00EF2734" w:rsidRDefault="00EF2734" w:rsidP="00EF2734">
      <w:pPr>
        <w:spacing w:line="360" w:lineRule="auto"/>
        <w:jc w:val="both"/>
        <w:rPr>
          <w:rFonts w:ascii="Arial" w:hAnsi="Arial" w:cs="Arial"/>
          <w:b/>
          <w:sz w:val="20"/>
          <w:szCs w:val="20"/>
        </w:rPr>
      </w:pPr>
      <w:r w:rsidRPr="00EF2734">
        <w:rPr>
          <w:rFonts w:ascii="Arial" w:hAnsi="Arial" w:cs="Arial"/>
          <w:b/>
          <w:bCs/>
          <w:sz w:val="20"/>
          <w:szCs w:val="20"/>
        </w:rPr>
        <w:t>Μονάδα μέτρησης στο S.I.:</w:t>
      </w:r>
      <w:r w:rsidRPr="00EF2734">
        <w:rPr>
          <w:rFonts w:ascii="Arial" w:hAnsi="Arial" w:cs="Arial"/>
          <w:b/>
          <w:sz w:val="20"/>
          <w:szCs w:val="20"/>
        </w:rPr>
        <w:t>1 second  (1s)</w:t>
      </w:r>
    </w:p>
    <w:p w:rsidR="00EF2734" w:rsidRPr="00EF2734" w:rsidRDefault="00EF2734" w:rsidP="00EF2734">
      <w:pPr>
        <w:spacing w:line="360" w:lineRule="auto"/>
        <w:jc w:val="both"/>
        <w:rPr>
          <w:rFonts w:ascii="Arial" w:hAnsi="Arial" w:cs="Arial"/>
          <w:b/>
          <w:sz w:val="20"/>
          <w:szCs w:val="20"/>
        </w:rPr>
      </w:pPr>
    </w:p>
    <w:p w:rsidR="00EF2734" w:rsidRPr="00EF2734" w:rsidRDefault="00EF2734" w:rsidP="00EF2734">
      <w:pPr>
        <w:spacing w:line="360" w:lineRule="auto"/>
        <w:jc w:val="both"/>
        <w:rPr>
          <w:rFonts w:ascii="Arial" w:hAnsi="Arial" w:cs="Arial"/>
          <w:b/>
          <w:bCs/>
          <w:sz w:val="20"/>
          <w:szCs w:val="20"/>
        </w:rPr>
      </w:pPr>
      <w:r w:rsidRPr="00EF2734">
        <w:rPr>
          <w:rFonts w:ascii="Arial" w:hAnsi="Arial" w:cs="Arial"/>
          <w:b/>
          <w:sz w:val="20"/>
          <w:szCs w:val="20"/>
          <w:u w:val="single"/>
        </w:rPr>
        <w:t>Χρονική στιγμή</w:t>
      </w:r>
      <w:r w:rsidRPr="00EF2734">
        <w:rPr>
          <w:rFonts w:ascii="Arial" w:hAnsi="Arial" w:cs="Arial"/>
          <w:b/>
          <w:sz w:val="20"/>
          <w:szCs w:val="20"/>
        </w:rPr>
        <w:t xml:space="preserve">: </w:t>
      </w:r>
      <w:r w:rsidRPr="00EF2734">
        <w:rPr>
          <w:rFonts w:ascii="Arial" w:hAnsi="Arial" w:cs="Arial"/>
          <w:sz w:val="20"/>
          <w:szCs w:val="20"/>
        </w:rPr>
        <w:t xml:space="preserve">η έννοια της χρονικής στιγμής στη φυσική απαντά στο ερώτημα: «πότε;». Συμβολίζεται με το γράμμα </w:t>
      </w:r>
      <w:r w:rsidRPr="00EF2734">
        <w:rPr>
          <w:rFonts w:ascii="Arial" w:hAnsi="Arial" w:cs="Arial"/>
          <w:b/>
          <w:bCs/>
          <w:sz w:val="20"/>
          <w:szCs w:val="20"/>
        </w:rPr>
        <w:t>t.</w:t>
      </w:r>
    </w:p>
    <w:p w:rsidR="00EF2734" w:rsidRPr="00EF2734" w:rsidRDefault="00EF2734" w:rsidP="00EF2734">
      <w:pPr>
        <w:spacing w:line="360" w:lineRule="auto"/>
        <w:jc w:val="both"/>
        <w:rPr>
          <w:rFonts w:ascii="Arial" w:hAnsi="Arial" w:cs="Arial"/>
          <w:b/>
          <w:bCs/>
          <w:sz w:val="20"/>
          <w:szCs w:val="20"/>
        </w:rPr>
      </w:pPr>
    </w:p>
    <w:p w:rsidR="00EF2734" w:rsidRPr="00EF2734" w:rsidRDefault="00EF2734" w:rsidP="00EF2734">
      <w:pPr>
        <w:spacing w:line="360" w:lineRule="auto"/>
        <w:jc w:val="both"/>
        <w:rPr>
          <w:rFonts w:ascii="Arial" w:hAnsi="Arial" w:cs="Arial"/>
          <w:sz w:val="20"/>
          <w:szCs w:val="20"/>
        </w:rPr>
      </w:pPr>
      <w:r w:rsidRPr="00EF2734">
        <w:rPr>
          <w:rFonts w:ascii="Arial" w:hAnsi="Arial" w:cs="Arial"/>
          <w:b/>
          <w:sz w:val="20"/>
          <w:szCs w:val="20"/>
          <w:u w:val="single"/>
        </w:rPr>
        <w:t>Χρονική διάρκεια (χρονικό διάστημα)</w:t>
      </w:r>
      <w:r w:rsidRPr="00EF2734">
        <w:rPr>
          <w:rFonts w:ascii="Arial" w:hAnsi="Arial" w:cs="Arial"/>
          <w:b/>
          <w:sz w:val="20"/>
          <w:szCs w:val="20"/>
        </w:rPr>
        <w:t>:</w:t>
      </w:r>
      <w:r w:rsidRPr="00EF2734">
        <w:rPr>
          <w:rFonts w:ascii="Arial" w:hAnsi="Arial" w:cs="Arial"/>
          <w:sz w:val="20"/>
          <w:szCs w:val="20"/>
        </w:rPr>
        <w:t xml:space="preserve"> η έννοια της χρονικής διάρκειας στη φυσική απαντά στο ερώτημα: «πόσο διαρκεί;» .</w:t>
      </w:r>
    </w:p>
    <w:p w:rsidR="00EF2734" w:rsidRPr="00EF2734" w:rsidRDefault="00EF2734" w:rsidP="00EF2734">
      <w:pPr>
        <w:spacing w:line="360" w:lineRule="auto"/>
        <w:jc w:val="both"/>
        <w:rPr>
          <w:rFonts w:ascii="Arial" w:hAnsi="Arial" w:cs="Arial"/>
          <w:sz w:val="20"/>
          <w:szCs w:val="20"/>
          <w:bdr w:val="single" w:sz="4" w:space="0" w:color="auto"/>
        </w:rPr>
      </w:pPr>
      <w:r w:rsidRPr="00EF2734">
        <w:rPr>
          <w:rFonts w:ascii="Arial" w:hAnsi="Arial" w:cs="Arial"/>
          <w:sz w:val="20"/>
          <w:szCs w:val="20"/>
        </w:rPr>
        <w:t xml:space="preserve">Συμβολίζεται με: </w:t>
      </w:r>
      <w:r w:rsidRPr="00EF2734">
        <w:rPr>
          <w:rFonts w:ascii="Arial" w:hAnsi="Arial" w:cs="Arial"/>
          <w:b/>
          <w:sz w:val="20"/>
          <w:szCs w:val="20"/>
        </w:rPr>
        <w:t>Δt = t</w:t>
      </w:r>
      <w:r w:rsidRPr="00EF2734">
        <w:rPr>
          <w:rFonts w:ascii="Arial" w:hAnsi="Arial" w:cs="Arial"/>
          <w:b/>
          <w:sz w:val="20"/>
          <w:szCs w:val="20"/>
          <w:vertAlign w:val="subscript"/>
        </w:rPr>
        <w:t>τελ</w:t>
      </w:r>
      <w:r w:rsidRPr="00EF2734">
        <w:rPr>
          <w:rFonts w:ascii="Arial" w:hAnsi="Arial" w:cs="Arial"/>
          <w:b/>
          <w:sz w:val="20"/>
          <w:szCs w:val="20"/>
        </w:rPr>
        <w:t>–t</w:t>
      </w:r>
      <w:r w:rsidRPr="00EF2734">
        <w:rPr>
          <w:rFonts w:ascii="Arial" w:hAnsi="Arial" w:cs="Arial"/>
          <w:b/>
          <w:sz w:val="20"/>
          <w:szCs w:val="20"/>
          <w:vertAlign w:val="subscript"/>
        </w:rPr>
        <w:t>αρχ</w:t>
      </w:r>
      <w:r w:rsidRPr="00EF2734">
        <w:rPr>
          <w:rFonts w:ascii="Arial" w:hAnsi="Arial" w:cs="Arial"/>
          <w:sz w:val="20"/>
          <w:szCs w:val="20"/>
          <w:bdr w:val="single" w:sz="4" w:space="0" w:color="auto"/>
        </w:rPr>
        <w:t xml:space="preserve"> </w:t>
      </w:r>
    </w:p>
    <w:p w:rsidR="00EF2734" w:rsidRPr="003D3368" w:rsidRDefault="00EF2734" w:rsidP="00EF2734">
      <w:pPr>
        <w:spacing w:line="360" w:lineRule="auto"/>
        <w:jc w:val="both"/>
        <w:rPr>
          <w:rFonts w:ascii="Arial" w:hAnsi="Arial" w:cs="Arial"/>
        </w:rPr>
      </w:pPr>
    </w:p>
    <w:p w:rsidR="00EF2734" w:rsidRPr="00EF2734" w:rsidRDefault="00EF2734" w:rsidP="00EF2734">
      <w:pPr>
        <w:pBdr>
          <w:top w:val="single" w:sz="4" w:space="1" w:color="auto"/>
          <w:left w:val="single" w:sz="4" w:space="4" w:color="auto"/>
          <w:bottom w:val="single" w:sz="4" w:space="1" w:color="auto"/>
          <w:right w:val="single" w:sz="4" w:space="4" w:color="auto"/>
        </w:pBdr>
        <w:spacing w:line="360" w:lineRule="auto"/>
        <w:jc w:val="both"/>
        <w:rPr>
          <w:rFonts w:ascii="Arial" w:hAnsi="Arial" w:cs="Arial"/>
          <w:sz w:val="20"/>
          <w:szCs w:val="20"/>
        </w:rPr>
      </w:pPr>
      <w:r w:rsidRPr="00EF2734">
        <w:rPr>
          <w:rFonts w:ascii="Arial" w:hAnsi="Arial" w:cs="Arial"/>
          <w:sz w:val="20"/>
          <w:szCs w:val="20"/>
        </w:rPr>
        <w:t xml:space="preserve">Το Δt είναι πάντα θετικό διότι: </w:t>
      </w:r>
      <w:r w:rsidRPr="00EF2734">
        <w:rPr>
          <w:rFonts w:ascii="Arial" w:hAnsi="Arial" w:cs="Arial"/>
          <w:b/>
          <w:sz w:val="20"/>
          <w:szCs w:val="20"/>
        </w:rPr>
        <w:t xml:space="preserve">t </w:t>
      </w:r>
      <w:r w:rsidRPr="00EF2734">
        <w:rPr>
          <w:rFonts w:ascii="Arial" w:hAnsi="Arial" w:cs="Arial"/>
          <w:b/>
          <w:sz w:val="20"/>
          <w:szCs w:val="20"/>
          <w:vertAlign w:val="subscript"/>
        </w:rPr>
        <w:t>τελ</w:t>
      </w:r>
      <w:r w:rsidRPr="00EF2734">
        <w:rPr>
          <w:rFonts w:ascii="Arial" w:hAnsi="Arial" w:cs="Arial"/>
          <w:b/>
          <w:sz w:val="20"/>
          <w:szCs w:val="20"/>
        </w:rPr>
        <w:t xml:space="preserve"> &gt; t </w:t>
      </w:r>
      <w:r w:rsidRPr="00EF2734">
        <w:rPr>
          <w:rFonts w:ascii="Arial" w:hAnsi="Arial" w:cs="Arial"/>
          <w:b/>
          <w:sz w:val="20"/>
          <w:szCs w:val="20"/>
          <w:vertAlign w:val="subscript"/>
        </w:rPr>
        <w:t>αρχ</w:t>
      </w:r>
      <w:r w:rsidRPr="00EF2734">
        <w:rPr>
          <w:rFonts w:ascii="Arial" w:hAnsi="Arial" w:cs="Arial"/>
          <w:b/>
          <w:sz w:val="20"/>
          <w:szCs w:val="20"/>
        </w:rPr>
        <w:t xml:space="preserve"> </w:t>
      </w:r>
      <w:r w:rsidRPr="00EF2734">
        <w:rPr>
          <w:rFonts w:ascii="Arial" w:hAnsi="Arial" w:cs="Arial"/>
          <w:b/>
          <w:sz w:val="20"/>
          <w:szCs w:val="20"/>
        </w:rPr>
        <w:sym w:font="Symbol" w:char="F0DE"/>
      </w:r>
      <w:r w:rsidRPr="00EF2734">
        <w:rPr>
          <w:rFonts w:ascii="Arial" w:hAnsi="Arial" w:cs="Arial"/>
          <w:b/>
          <w:sz w:val="20"/>
          <w:szCs w:val="20"/>
        </w:rPr>
        <w:t xml:space="preserve"> t</w:t>
      </w:r>
      <w:r w:rsidRPr="00EF2734">
        <w:rPr>
          <w:rFonts w:ascii="Arial" w:hAnsi="Arial" w:cs="Arial"/>
          <w:b/>
          <w:sz w:val="20"/>
          <w:szCs w:val="20"/>
          <w:vertAlign w:val="subscript"/>
        </w:rPr>
        <w:t>τελ</w:t>
      </w:r>
      <w:r w:rsidRPr="00EF2734">
        <w:rPr>
          <w:rFonts w:ascii="Arial" w:hAnsi="Arial" w:cs="Arial"/>
          <w:b/>
          <w:sz w:val="20"/>
          <w:szCs w:val="20"/>
        </w:rPr>
        <w:t xml:space="preserve"> – t</w:t>
      </w:r>
      <w:r w:rsidRPr="00EF2734">
        <w:rPr>
          <w:rFonts w:ascii="Arial" w:hAnsi="Arial" w:cs="Arial"/>
          <w:b/>
          <w:sz w:val="20"/>
          <w:szCs w:val="20"/>
          <w:vertAlign w:val="subscript"/>
        </w:rPr>
        <w:t>αρχ</w:t>
      </w:r>
      <w:r w:rsidRPr="00EF2734">
        <w:rPr>
          <w:rFonts w:ascii="Arial" w:hAnsi="Arial" w:cs="Arial"/>
          <w:b/>
          <w:sz w:val="20"/>
          <w:szCs w:val="20"/>
        </w:rPr>
        <w:t xml:space="preserve"> &gt; 0</w:t>
      </w:r>
      <w:r w:rsidRPr="00EF2734">
        <w:rPr>
          <w:rFonts w:ascii="Arial" w:hAnsi="Arial" w:cs="Arial"/>
          <w:sz w:val="20"/>
          <w:szCs w:val="20"/>
        </w:rPr>
        <w:t>.</w:t>
      </w:r>
    </w:p>
    <w:p w:rsidR="00EF2734" w:rsidRPr="00EF2734" w:rsidRDefault="00EF2734" w:rsidP="00EF2734">
      <w:pPr>
        <w:pBdr>
          <w:top w:val="single" w:sz="4" w:space="1" w:color="auto"/>
          <w:left w:val="single" w:sz="4" w:space="4" w:color="auto"/>
          <w:bottom w:val="single" w:sz="4" w:space="1" w:color="auto"/>
          <w:right w:val="single" w:sz="4" w:space="4" w:color="auto"/>
        </w:pBdr>
        <w:spacing w:line="360" w:lineRule="auto"/>
        <w:jc w:val="both"/>
        <w:rPr>
          <w:rFonts w:ascii="Arial" w:hAnsi="Arial" w:cs="Arial"/>
          <w:sz w:val="20"/>
          <w:szCs w:val="20"/>
        </w:rPr>
      </w:pPr>
      <w:r w:rsidRPr="00EF2734">
        <w:rPr>
          <w:rFonts w:ascii="Arial" w:hAnsi="Arial" w:cs="Arial"/>
          <w:sz w:val="20"/>
          <w:szCs w:val="20"/>
        </w:rPr>
        <w:t>(! Δυστυχώς ο χρόνος «πάει» πάντα μπροστά).</w:t>
      </w:r>
    </w:p>
    <w:p w:rsidR="00EF2734" w:rsidRPr="00EF2734" w:rsidRDefault="00EF2734" w:rsidP="00EF2734">
      <w:pPr>
        <w:spacing w:line="360" w:lineRule="auto"/>
        <w:jc w:val="both"/>
        <w:rPr>
          <w:rFonts w:ascii="Arial" w:hAnsi="Arial" w:cs="Arial"/>
          <w:sz w:val="20"/>
          <w:szCs w:val="20"/>
        </w:rPr>
      </w:pPr>
    </w:p>
    <w:p w:rsidR="00EF2734" w:rsidRPr="00D908A8" w:rsidRDefault="00EF2734" w:rsidP="00EF2734">
      <w:pPr>
        <w:spacing w:line="360" w:lineRule="auto"/>
        <w:jc w:val="both"/>
        <w:rPr>
          <w:rFonts w:ascii="Arial" w:hAnsi="Arial" w:cs="Arial"/>
          <w:sz w:val="28"/>
          <w:szCs w:val="28"/>
          <w:u w:val="single"/>
        </w:rPr>
      </w:pPr>
      <w:r w:rsidRPr="00D908A8">
        <w:rPr>
          <w:rFonts w:ascii="Arial" w:hAnsi="Arial" w:cs="Arial"/>
          <w:b/>
          <w:sz w:val="28"/>
          <w:szCs w:val="28"/>
          <w:u w:val="single"/>
        </w:rPr>
        <w:t>Περιοδικά φαινόμενα</w:t>
      </w:r>
    </w:p>
    <w:p w:rsidR="00EF2734" w:rsidRPr="00EF2734" w:rsidRDefault="00EF2734" w:rsidP="00EF2734">
      <w:pPr>
        <w:spacing w:line="360" w:lineRule="auto"/>
        <w:jc w:val="both"/>
        <w:rPr>
          <w:rFonts w:ascii="Arial" w:hAnsi="Arial" w:cs="Arial"/>
          <w:b/>
          <w:sz w:val="20"/>
          <w:szCs w:val="20"/>
        </w:rPr>
      </w:pPr>
      <w:r w:rsidRPr="00EF2734">
        <w:rPr>
          <w:rFonts w:ascii="Arial" w:hAnsi="Arial" w:cs="Arial"/>
          <w:sz w:val="20"/>
          <w:szCs w:val="20"/>
        </w:rPr>
        <w:t xml:space="preserve">Όλα τα φαινόμενα που επαναλαμβάνονται κατά τον ίδιο τρόπο και σε ίσα χρονικά διαστήματα ονομάζονται </w:t>
      </w:r>
      <w:r w:rsidRPr="00EF2734">
        <w:rPr>
          <w:rFonts w:ascii="Arial" w:hAnsi="Arial" w:cs="Arial"/>
          <w:b/>
          <w:sz w:val="20"/>
          <w:szCs w:val="20"/>
        </w:rPr>
        <w:t>περιοδικά.</w:t>
      </w:r>
    </w:p>
    <w:p w:rsidR="00EF2734" w:rsidRPr="00EF2734" w:rsidRDefault="00EF2734" w:rsidP="00EF2734">
      <w:pPr>
        <w:spacing w:line="360" w:lineRule="auto"/>
        <w:jc w:val="both"/>
        <w:rPr>
          <w:rFonts w:ascii="Arial" w:hAnsi="Arial" w:cs="Arial"/>
          <w:sz w:val="20"/>
          <w:szCs w:val="20"/>
        </w:rPr>
      </w:pPr>
    </w:p>
    <w:p w:rsidR="00EF2734" w:rsidRPr="00EF2734" w:rsidRDefault="00EF2734" w:rsidP="00EF2734">
      <w:pPr>
        <w:spacing w:line="360" w:lineRule="auto"/>
        <w:jc w:val="both"/>
        <w:rPr>
          <w:rFonts w:ascii="Arial" w:hAnsi="Arial" w:cs="Arial"/>
          <w:sz w:val="20"/>
          <w:szCs w:val="20"/>
        </w:rPr>
      </w:pPr>
      <w:r w:rsidRPr="00EF2734">
        <w:rPr>
          <w:rFonts w:ascii="Arial" w:hAnsi="Arial" w:cs="Arial"/>
          <w:b/>
          <w:bCs/>
          <w:sz w:val="20"/>
          <w:szCs w:val="20"/>
          <w:u w:val="single"/>
        </w:rPr>
        <w:t>Περίοδος Τ</w:t>
      </w:r>
      <w:r w:rsidRPr="00EF2734">
        <w:rPr>
          <w:rFonts w:ascii="Arial" w:hAnsi="Arial" w:cs="Arial"/>
          <w:sz w:val="20"/>
          <w:szCs w:val="20"/>
        </w:rPr>
        <w:t xml:space="preserve"> ενός περιοδικού φαινομένου ονομάζεται η χρονική διάρκεια που απαιτείται για κάθε επανάληψη του φαινομένου.</w:t>
      </w:r>
    </w:p>
    <w:p w:rsidR="00EF2734" w:rsidRPr="00EF2734" w:rsidRDefault="00EF2734" w:rsidP="00EF2734">
      <w:pPr>
        <w:spacing w:line="360" w:lineRule="auto"/>
        <w:jc w:val="both"/>
        <w:rPr>
          <w:rFonts w:ascii="Arial" w:hAnsi="Arial" w:cs="Arial"/>
          <w:b/>
          <w:bCs/>
          <w:sz w:val="20"/>
          <w:szCs w:val="20"/>
        </w:rPr>
      </w:pPr>
      <w:r w:rsidRPr="00EF2734">
        <w:rPr>
          <w:rFonts w:ascii="Arial" w:hAnsi="Arial" w:cs="Arial"/>
          <w:b/>
          <w:bCs/>
          <w:sz w:val="20"/>
          <w:szCs w:val="20"/>
        </w:rPr>
        <w:t>Μονάδα μέτρησης στο S.I. : 1s</w:t>
      </w:r>
    </w:p>
    <w:p w:rsidR="00EF2734" w:rsidRPr="00EF2734" w:rsidRDefault="00EF2734" w:rsidP="00EF2734">
      <w:pPr>
        <w:spacing w:line="360" w:lineRule="auto"/>
        <w:jc w:val="both"/>
        <w:rPr>
          <w:rFonts w:ascii="Arial" w:hAnsi="Arial" w:cs="Arial"/>
          <w:b/>
          <w:bCs/>
          <w:sz w:val="20"/>
          <w:szCs w:val="20"/>
        </w:rPr>
      </w:pPr>
    </w:p>
    <w:p w:rsidR="00EF2734" w:rsidRPr="00EF2734" w:rsidRDefault="00EF2734" w:rsidP="00EF2734">
      <w:pPr>
        <w:spacing w:line="360" w:lineRule="auto"/>
        <w:jc w:val="both"/>
        <w:rPr>
          <w:rFonts w:ascii="Arial" w:hAnsi="Arial" w:cs="Arial"/>
          <w:sz w:val="20"/>
          <w:szCs w:val="20"/>
        </w:rPr>
      </w:pPr>
      <w:r w:rsidRPr="00EF2734">
        <w:rPr>
          <w:rFonts w:ascii="Arial" w:hAnsi="Arial" w:cs="Arial"/>
          <w:b/>
          <w:bCs/>
          <w:sz w:val="20"/>
          <w:szCs w:val="20"/>
          <w:u w:val="single"/>
        </w:rPr>
        <w:t>Συχνότητα ν</w:t>
      </w:r>
      <w:r w:rsidRPr="00EF2734">
        <w:rPr>
          <w:rFonts w:ascii="Arial" w:hAnsi="Arial" w:cs="Arial"/>
          <w:sz w:val="20"/>
          <w:szCs w:val="20"/>
        </w:rPr>
        <w:t xml:space="preserve"> ενός περιοδικού φαινομένου ονομάζεται το πηλίκο του αριθμού Ν των επαναλήψεων του φαινομένου σε ορισμένο χρονικό διάστημα Δt προς το χρόνο αυτό:</w:t>
      </w:r>
    </w:p>
    <w:p w:rsidR="00EF2734" w:rsidRPr="00EF2734" w:rsidRDefault="00EF2734" w:rsidP="00EF2734">
      <w:pPr>
        <w:pStyle w:val="a3"/>
        <w:spacing w:line="360" w:lineRule="auto"/>
        <w:jc w:val="both"/>
        <w:rPr>
          <w:rFonts w:ascii="Arial" w:hAnsi="Arial" w:cs="Arial"/>
          <w:sz w:val="20"/>
          <w:szCs w:val="20"/>
        </w:rPr>
      </w:pPr>
      <w:r w:rsidRPr="00EF2734">
        <w:rPr>
          <w:rFonts w:ascii="Arial" w:hAnsi="Arial" w:cs="Arial"/>
          <w:sz w:val="20"/>
          <w:szCs w:val="20"/>
        </w:rPr>
        <w:tab/>
      </w:r>
      <w:r w:rsidRPr="00EF2734">
        <w:rPr>
          <w:rFonts w:ascii="Arial" w:hAnsi="Arial" w:cs="Arial"/>
          <w:position w:val="-24"/>
          <w:sz w:val="20"/>
          <w:szCs w:val="20"/>
          <w:lang w:val="en-US"/>
        </w:rPr>
        <w:object w:dxaOrig="7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7.8pt;height:30.6pt" o:ole="">
            <v:imagedata r:id="rId8" o:title=""/>
          </v:shape>
          <o:OLEObject Type="Embed" ProgID="Equation.3" ShapeID="_x0000_i1026" DrawAspect="Content" ObjectID="_1851009011" r:id="rId9"/>
        </w:object>
      </w:r>
    </w:p>
    <w:p w:rsidR="00EF2734" w:rsidRPr="00EF2734" w:rsidRDefault="00EF2734" w:rsidP="00EF2734">
      <w:pPr>
        <w:spacing w:line="360" w:lineRule="auto"/>
        <w:jc w:val="both"/>
        <w:rPr>
          <w:rFonts w:ascii="Arial" w:hAnsi="Arial" w:cs="Arial"/>
          <w:sz w:val="20"/>
          <w:szCs w:val="20"/>
        </w:rPr>
      </w:pPr>
      <w:r w:rsidRPr="00EF2734">
        <w:rPr>
          <w:rFonts w:ascii="Arial" w:hAnsi="Arial" w:cs="Arial"/>
          <w:b/>
          <w:bCs/>
          <w:sz w:val="20"/>
          <w:szCs w:val="20"/>
          <w:u w:val="single"/>
        </w:rPr>
        <w:t>Σχέση συχνότητας–περιόδου:</w:t>
      </w:r>
      <w:r w:rsidRPr="00EF2734">
        <w:rPr>
          <w:rFonts w:ascii="Arial" w:hAnsi="Arial" w:cs="Arial"/>
          <w:sz w:val="20"/>
          <w:szCs w:val="20"/>
        </w:rPr>
        <w:t xml:space="preserve">Σε χρόνο μιας περιόδου ,δηλαδή Δt=T είναι Ν=1. </w:t>
      </w:r>
    </w:p>
    <w:p w:rsidR="00EF2734" w:rsidRPr="00EF2734" w:rsidRDefault="00EF2734" w:rsidP="00EF2734">
      <w:pPr>
        <w:spacing w:line="360" w:lineRule="auto"/>
        <w:jc w:val="both"/>
        <w:rPr>
          <w:rFonts w:ascii="Arial" w:hAnsi="Arial" w:cs="Arial"/>
          <w:sz w:val="20"/>
          <w:szCs w:val="20"/>
        </w:rPr>
      </w:pPr>
      <w:r w:rsidRPr="00EF2734">
        <w:rPr>
          <w:rFonts w:ascii="Arial" w:hAnsi="Arial" w:cs="Arial"/>
          <w:sz w:val="20"/>
          <w:szCs w:val="20"/>
        </w:rPr>
        <w:t xml:space="preserve">Άρα από την παραπάνω σχέση έχουμε: </w:t>
      </w:r>
      <w:r w:rsidRPr="00EF2734">
        <w:rPr>
          <w:rFonts w:ascii="Arial" w:hAnsi="Arial" w:cs="Arial"/>
          <w:position w:val="-24"/>
          <w:sz w:val="20"/>
          <w:szCs w:val="20"/>
        </w:rPr>
        <w:object w:dxaOrig="680" w:dyaOrig="620">
          <v:shape id="_x0000_i1027" type="#_x0000_t75" style="width:33.6pt;height:30.6pt" o:ole="" fillcolor="window">
            <v:imagedata r:id="rId10" o:title=""/>
          </v:shape>
          <o:OLEObject Type="Embed" ProgID="Equation.3" ShapeID="_x0000_i1027" DrawAspect="Content" ObjectID="_1851009012" r:id="rId11"/>
        </w:object>
      </w:r>
    </w:p>
    <w:p w:rsidR="00EF2734" w:rsidRPr="00EF2734" w:rsidRDefault="00EF2734" w:rsidP="00EF2734">
      <w:pPr>
        <w:spacing w:line="360" w:lineRule="auto"/>
        <w:jc w:val="both"/>
        <w:rPr>
          <w:rFonts w:ascii="Arial" w:hAnsi="Arial" w:cs="Arial"/>
          <w:sz w:val="20"/>
          <w:szCs w:val="20"/>
        </w:rPr>
      </w:pPr>
      <w:r w:rsidRPr="00EF2734">
        <w:rPr>
          <w:rFonts w:ascii="Arial" w:hAnsi="Arial" w:cs="Arial"/>
          <w:b/>
          <w:bCs/>
          <w:sz w:val="20"/>
          <w:szCs w:val="20"/>
        </w:rPr>
        <w:t>Μονάδα μέτρησης στο S.I.:</w:t>
      </w:r>
      <w:r w:rsidRPr="00EF2734">
        <w:rPr>
          <w:rFonts w:ascii="Arial" w:hAnsi="Arial" w:cs="Arial"/>
          <w:sz w:val="20"/>
          <w:szCs w:val="20"/>
        </w:rPr>
        <w:t xml:space="preserve"> 1 Hertz (Hz) =</w:t>
      </w:r>
      <w:r w:rsidRPr="00EF2734">
        <w:rPr>
          <w:rFonts w:ascii="Arial" w:hAnsi="Arial" w:cs="Arial"/>
          <w:sz w:val="20"/>
          <w:szCs w:val="20"/>
          <w:lang w:val="en-US"/>
        </w:rPr>
        <w:t>s</w:t>
      </w:r>
      <w:r w:rsidRPr="00EF2734">
        <w:rPr>
          <w:rFonts w:ascii="Arial" w:hAnsi="Arial" w:cs="Arial"/>
          <w:sz w:val="20"/>
          <w:szCs w:val="20"/>
          <w:vertAlign w:val="superscript"/>
        </w:rPr>
        <w:t>-1</w:t>
      </w:r>
    </w:p>
    <w:p w:rsidR="00EF2734" w:rsidRPr="006C292B" w:rsidRDefault="00EF2734" w:rsidP="00EF2734">
      <w:pPr>
        <w:spacing w:line="360" w:lineRule="auto"/>
        <w:jc w:val="both"/>
        <w:rPr>
          <w:rFonts w:ascii="Arial" w:hAnsi="Arial" w:cs="Arial"/>
        </w:rPr>
      </w:pPr>
    </w:p>
    <w:p w:rsidR="00EF2734" w:rsidRPr="006C292B" w:rsidRDefault="00EF2734" w:rsidP="00EF2734">
      <w:pPr>
        <w:spacing w:line="360" w:lineRule="auto"/>
        <w:jc w:val="both"/>
        <w:rPr>
          <w:rFonts w:ascii="Arial" w:hAnsi="Arial" w:cs="Arial"/>
        </w:rPr>
      </w:pPr>
    </w:p>
    <w:p w:rsidR="00EF2734" w:rsidRPr="00D908A8" w:rsidRDefault="00EF2734" w:rsidP="00EF2734">
      <w:pPr>
        <w:spacing w:line="360" w:lineRule="auto"/>
        <w:jc w:val="both"/>
        <w:rPr>
          <w:rFonts w:ascii="Arial" w:hAnsi="Arial" w:cs="Arial"/>
          <w:b/>
          <w:sz w:val="28"/>
          <w:szCs w:val="28"/>
          <w:u w:val="single"/>
        </w:rPr>
      </w:pPr>
      <w:r w:rsidRPr="00D908A8">
        <w:rPr>
          <w:rFonts w:ascii="Arial" w:hAnsi="Arial" w:cs="Arial"/>
          <w:b/>
          <w:sz w:val="28"/>
          <w:szCs w:val="28"/>
          <w:u w:val="single"/>
        </w:rPr>
        <w:t xml:space="preserve">Χώρος </w:t>
      </w:r>
    </w:p>
    <w:p w:rsidR="00EF2734" w:rsidRPr="00EF2734" w:rsidRDefault="00EF2734" w:rsidP="00EF2734">
      <w:pPr>
        <w:numPr>
          <w:ilvl w:val="0"/>
          <w:numId w:val="1"/>
        </w:numPr>
        <w:spacing w:line="360" w:lineRule="auto"/>
        <w:jc w:val="both"/>
        <w:rPr>
          <w:rFonts w:ascii="Arial" w:hAnsi="Arial" w:cs="Arial"/>
          <w:sz w:val="20"/>
          <w:szCs w:val="20"/>
        </w:rPr>
      </w:pPr>
      <w:r w:rsidRPr="00EF2734">
        <w:rPr>
          <w:rFonts w:ascii="Arial" w:hAnsi="Arial" w:cs="Arial"/>
          <w:sz w:val="20"/>
          <w:szCs w:val="20"/>
        </w:rPr>
        <w:t xml:space="preserve">Για να περιγράψουμε που βρίσκεται ένα σημειακό αντικείμενο χρειαζόμαστε ένα </w:t>
      </w:r>
      <w:r w:rsidRPr="00EF2734">
        <w:rPr>
          <w:rFonts w:ascii="Arial" w:hAnsi="Arial" w:cs="Arial"/>
          <w:b/>
          <w:sz w:val="20"/>
          <w:szCs w:val="20"/>
        </w:rPr>
        <w:t>σύστημα αναφοράς</w:t>
      </w:r>
      <w:r w:rsidRPr="00EF2734">
        <w:rPr>
          <w:rFonts w:ascii="Arial" w:hAnsi="Arial" w:cs="Arial"/>
          <w:sz w:val="20"/>
          <w:szCs w:val="20"/>
        </w:rPr>
        <w:t xml:space="preserve">. Η αλλαγή της θέσης του αντικειμένου σε σχέση με το χρόνο ως προς ενα σύστημα αναφοράς που θεωρούμε ακίνητο, καλείται </w:t>
      </w:r>
      <w:r w:rsidRPr="00EF2734">
        <w:rPr>
          <w:rFonts w:ascii="Arial" w:hAnsi="Arial" w:cs="Arial"/>
          <w:b/>
          <w:sz w:val="20"/>
          <w:szCs w:val="20"/>
        </w:rPr>
        <w:t>κίνηση.</w:t>
      </w:r>
    </w:p>
    <w:p w:rsidR="00EF2734" w:rsidRPr="00EF2734" w:rsidRDefault="00EF2734" w:rsidP="00EF2734">
      <w:pPr>
        <w:spacing w:line="360" w:lineRule="auto"/>
        <w:jc w:val="both"/>
        <w:rPr>
          <w:rFonts w:ascii="Arial" w:hAnsi="Arial" w:cs="Arial"/>
          <w:b/>
          <w:sz w:val="20"/>
          <w:szCs w:val="20"/>
        </w:rPr>
      </w:pPr>
      <w:r w:rsidRPr="00EF2734">
        <w:rPr>
          <w:rFonts w:ascii="Arial" w:hAnsi="Arial" w:cs="Arial"/>
          <w:sz w:val="20"/>
          <w:szCs w:val="20"/>
        </w:rPr>
        <w:t xml:space="preserve">Η συνεχής νοητή γραμμή που χαράζει το αντικείμενο καθώς μεταβάλλει τη θέση του λέγεται </w:t>
      </w:r>
      <w:r w:rsidRPr="00EF2734">
        <w:rPr>
          <w:rFonts w:ascii="Arial" w:hAnsi="Arial" w:cs="Arial"/>
          <w:b/>
          <w:sz w:val="20"/>
          <w:szCs w:val="20"/>
        </w:rPr>
        <w:t>τροχιά.</w:t>
      </w:r>
      <w:r w:rsidRPr="00EF2734">
        <w:rPr>
          <w:rFonts w:ascii="Arial" w:hAnsi="Arial" w:cs="Arial"/>
          <w:sz w:val="20"/>
          <w:szCs w:val="20"/>
        </w:rPr>
        <w:t xml:space="preserve">  </w:t>
      </w:r>
    </w:p>
    <w:p w:rsidR="00EF2734" w:rsidRPr="00EF2734" w:rsidRDefault="00EF2734" w:rsidP="00EF2734">
      <w:pPr>
        <w:spacing w:line="360" w:lineRule="auto"/>
        <w:jc w:val="both"/>
        <w:rPr>
          <w:rFonts w:ascii="Arial" w:hAnsi="Arial" w:cs="Arial"/>
          <w:b/>
          <w:sz w:val="20"/>
          <w:szCs w:val="20"/>
        </w:rPr>
      </w:pPr>
      <w:r w:rsidRPr="00EF2734">
        <w:rPr>
          <w:rFonts w:ascii="Arial" w:hAnsi="Arial" w:cs="Arial"/>
          <w:sz w:val="20"/>
          <w:szCs w:val="20"/>
        </w:rPr>
        <w:t xml:space="preserve">Η τροχιά κάθε φορά εξαρτάται απο το σύστημα αναφοράς που έχουμε επιλέξει και η μορφή της χαρακτηρίζει το είδος της κίνησης σαν </w:t>
      </w:r>
      <w:r w:rsidRPr="00EF2734">
        <w:rPr>
          <w:rFonts w:ascii="Arial" w:hAnsi="Arial" w:cs="Arial"/>
          <w:b/>
          <w:sz w:val="20"/>
          <w:szCs w:val="20"/>
        </w:rPr>
        <w:t>ευθύγραμμη ή καμπυλόγραμμη.</w:t>
      </w:r>
    </w:p>
    <w:p w:rsidR="00EF2734" w:rsidRPr="00EF2734" w:rsidRDefault="00EF2734" w:rsidP="00EF2734">
      <w:pPr>
        <w:spacing w:line="360" w:lineRule="auto"/>
        <w:jc w:val="both"/>
        <w:rPr>
          <w:rFonts w:ascii="Arial" w:hAnsi="Arial" w:cs="Arial"/>
          <w:sz w:val="20"/>
          <w:szCs w:val="20"/>
        </w:rPr>
      </w:pPr>
      <w:r w:rsidRPr="00EF2734">
        <w:rPr>
          <w:rFonts w:ascii="Arial" w:hAnsi="Arial" w:cs="Arial"/>
          <w:sz w:val="20"/>
          <w:szCs w:val="20"/>
        </w:rPr>
        <w:t xml:space="preserve">Ο </w:t>
      </w:r>
      <w:r w:rsidRPr="00EF2734">
        <w:rPr>
          <w:rFonts w:ascii="Arial" w:hAnsi="Arial" w:cs="Arial"/>
          <w:b/>
          <w:sz w:val="20"/>
          <w:szCs w:val="20"/>
        </w:rPr>
        <w:t xml:space="preserve">χώρος </w:t>
      </w:r>
      <w:r w:rsidRPr="00EF2734">
        <w:rPr>
          <w:rFonts w:ascii="Arial" w:hAnsi="Arial" w:cs="Arial"/>
          <w:sz w:val="20"/>
          <w:szCs w:val="20"/>
        </w:rPr>
        <w:t>θεωρείται έννοια πρωταρχική. Μπορούμε να τον κατανοήσουμε μέσα από τη συναίσθηση που μας δημιουργεί η διαφορετική θέση των αντικειμένων.</w:t>
      </w:r>
    </w:p>
    <w:p w:rsidR="00EF2734" w:rsidRPr="00EF2734" w:rsidRDefault="00EF2734" w:rsidP="00EF2734">
      <w:pPr>
        <w:spacing w:line="360" w:lineRule="auto"/>
        <w:jc w:val="both"/>
        <w:rPr>
          <w:rFonts w:ascii="Arial" w:hAnsi="Arial" w:cs="Arial"/>
          <w:sz w:val="20"/>
          <w:szCs w:val="20"/>
        </w:rPr>
      </w:pPr>
      <w:r w:rsidRPr="00EF2734">
        <w:rPr>
          <w:rFonts w:ascii="Arial" w:hAnsi="Arial" w:cs="Arial"/>
          <w:sz w:val="20"/>
          <w:szCs w:val="20"/>
        </w:rPr>
        <w:t xml:space="preserve">Για να προσδιορίσουμε πόσο απέχουν δύο σημεία του χώρου εισάγουμε το φυσικό μέγεθος </w:t>
      </w:r>
      <w:r w:rsidRPr="00EF2734">
        <w:rPr>
          <w:rFonts w:ascii="Arial" w:hAnsi="Arial" w:cs="Arial"/>
          <w:b/>
          <w:sz w:val="20"/>
          <w:szCs w:val="20"/>
        </w:rPr>
        <w:t>μήκος</w:t>
      </w:r>
      <w:r w:rsidRPr="00EF2734">
        <w:rPr>
          <w:rFonts w:ascii="Arial" w:hAnsi="Arial" w:cs="Arial"/>
          <w:sz w:val="20"/>
          <w:szCs w:val="20"/>
        </w:rPr>
        <w:t xml:space="preserve"> με μονάδα μέτρησης το </w:t>
      </w:r>
      <w:r w:rsidRPr="00EF2734">
        <w:rPr>
          <w:rFonts w:ascii="Arial" w:hAnsi="Arial" w:cs="Arial"/>
          <w:b/>
          <w:bCs/>
          <w:sz w:val="20"/>
          <w:szCs w:val="20"/>
        </w:rPr>
        <w:t>1 μέτρο (1m).</w:t>
      </w:r>
    </w:p>
    <w:p w:rsidR="00EF2734" w:rsidRPr="00EF2734" w:rsidRDefault="00EF2734" w:rsidP="00EF2734">
      <w:pPr>
        <w:pStyle w:val="20"/>
        <w:spacing w:after="0" w:line="360" w:lineRule="auto"/>
        <w:ind w:left="0"/>
        <w:jc w:val="both"/>
        <w:rPr>
          <w:rFonts w:ascii="Arial" w:hAnsi="Arial" w:cs="Arial"/>
          <w:sz w:val="20"/>
          <w:szCs w:val="20"/>
        </w:rPr>
      </w:pPr>
      <w:r w:rsidRPr="00EF2734">
        <w:rPr>
          <w:rFonts w:ascii="Arial" w:hAnsi="Arial" w:cs="Arial"/>
          <w:sz w:val="20"/>
          <w:szCs w:val="20"/>
        </w:rPr>
        <w:t>Ο όρος «μήκος» αναφέρεται συνήθως σ’ ένα αντικείμενο και μας βοηθά να περιγράψουμε το μέγεθός του.</w:t>
      </w:r>
    </w:p>
    <w:p w:rsidR="00EF2734" w:rsidRPr="00EF2734" w:rsidRDefault="00EF2734" w:rsidP="00EF2734">
      <w:pPr>
        <w:spacing w:line="360" w:lineRule="auto"/>
        <w:jc w:val="both"/>
        <w:rPr>
          <w:rFonts w:ascii="Arial" w:hAnsi="Arial" w:cs="Arial"/>
          <w:sz w:val="20"/>
          <w:szCs w:val="20"/>
        </w:rPr>
      </w:pPr>
      <w:r w:rsidRPr="00EF2734">
        <w:rPr>
          <w:rFonts w:ascii="Arial" w:hAnsi="Arial" w:cs="Arial"/>
          <w:sz w:val="20"/>
          <w:szCs w:val="20"/>
        </w:rPr>
        <w:t xml:space="preserve">Η έννοια </w:t>
      </w:r>
      <w:r w:rsidRPr="00EF2734">
        <w:rPr>
          <w:rFonts w:ascii="Arial" w:hAnsi="Arial" w:cs="Arial"/>
          <w:b/>
          <w:bCs/>
          <w:sz w:val="20"/>
          <w:szCs w:val="20"/>
        </w:rPr>
        <w:t>απόσταση</w:t>
      </w:r>
      <w:r w:rsidRPr="00EF2734">
        <w:rPr>
          <w:rFonts w:ascii="Arial" w:hAnsi="Arial" w:cs="Arial"/>
          <w:sz w:val="20"/>
          <w:szCs w:val="20"/>
        </w:rPr>
        <w:t xml:space="preserve"> αναφέρεται σε δύο διαφορετικά αντικείμενα. Π.χ. η απόσταση Αθήνα-Ναύπλιο είναι 160 km (Μήκος διαδρομής). Συνήθως συμβολίζεται με το γράμμα </w:t>
      </w:r>
      <w:r w:rsidRPr="00EF2734">
        <w:rPr>
          <w:rFonts w:ascii="Arial" w:hAnsi="Arial" w:cs="Arial"/>
          <w:b/>
          <w:sz w:val="20"/>
          <w:szCs w:val="20"/>
          <w:lang w:val="en-US"/>
        </w:rPr>
        <w:t>S</w:t>
      </w:r>
      <w:r w:rsidRPr="00EF2734">
        <w:rPr>
          <w:rFonts w:ascii="Arial" w:hAnsi="Arial" w:cs="Arial"/>
          <w:sz w:val="20"/>
          <w:szCs w:val="20"/>
        </w:rPr>
        <w:t xml:space="preserve"> και είναι μονόμετρο μέγεθος.</w:t>
      </w:r>
    </w:p>
    <w:p w:rsidR="00EF2734" w:rsidRPr="007C2FD4" w:rsidRDefault="00EF2734" w:rsidP="00EF2734">
      <w:pPr>
        <w:spacing w:line="360" w:lineRule="auto"/>
        <w:jc w:val="both"/>
        <w:rPr>
          <w:rFonts w:ascii="Arial" w:hAnsi="Arial" w:cs="Arial"/>
        </w:rPr>
      </w:pPr>
    </w:p>
    <w:p w:rsidR="00EF2734" w:rsidRPr="00D908A8" w:rsidRDefault="00EF2734" w:rsidP="00EF2734">
      <w:pPr>
        <w:pStyle w:val="5"/>
        <w:keepNext/>
        <w:spacing w:before="0" w:after="0" w:line="360" w:lineRule="auto"/>
        <w:jc w:val="both"/>
        <w:rPr>
          <w:rFonts w:ascii="Arial" w:hAnsi="Arial" w:cs="Arial"/>
          <w:i w:val="0"/>
          <w:sz w:val="28"/>
          <w:szCs w:val="28"/>
          <w:u w:val="single"/>
        </w:rPr>
      </w:pPr>
      <w:r w:rsidRPr="00D908A8">
        <w:rPr>
          <w:rFonts w:ascii="Arial" w:hAnsi="Arial" w:cs="Arial"/>
          <w:i w:val="0"/>
          <w:sz w:val="28"/>
          <w:szCs w:val="28"/>
          <w:u w:val="single"/>
        </w:rPr>
        <w:t>Θέση – Μετατόπιση</w:t>
      </w:r>
    </w:p>
    <w:p w:rsidR="00EF2734" w:rsidRPr="00EF2734" w:rsidRDefault="00EF2734" w:rsidP="00EF2734">
      <w:pPr>
        <w:pStyle w:val="a4"/>
        <w:spacing w:after="0" w:line="360" w:lineRule="auto"/>
        <w:ind w:left="0"/>
        <w:jc w:val="both"/>
        <w:rPr>
          <w:rFonts w:ascii="Arial" w:hAnsi="Arial" w:cs="Arial"/>
          <w:sz w:val="20"/>
          <w:szCs w:val="20"/>
        </w:rPr>
      </w:pPr>
      <w:r w:rsidRPr="00EF2734">
        <w:rPr>
          <w:rFonts w:ascii="Arial" w:hAnsi="Arial" w:cs="Arial"/>
          <w:sz w:val="20"/>
          <w:szCs w:val="20"/>
        </w:rPr>
        <w:t>Προκειμένου να απλοποιήσουμε την μελέτη των φυσικών φαινομένων, θεωρούμε τα σώματα ως σημειακά αντικείμενα. Δηλαδή σαν αντικείμενα ασήμαντων διαστάσεων.</w:t>
      </w:r>
    </w:p>
    <w:p w:rsidR="00EF2734" w:rsidRPr="007C2FD4" w:rsidRDefault="00EF2734" w:rsidP="00EF2734">
      <w:pPr>
        <w:spacing w:line="360" w:lineRule="auto"/>
        <w:jc w:val="both"/>
        <w:rPr>
          <w:rFonts w:ascii="Arial" w:hAnsi="Arial" w:cs="Arial"/>
        </w:rPr>
      </w:pPr>
    </w:p>
    <w:p w:rsidR="00EF2734" w:rsidRPr="007C2FD4" w:rsidRDefault="00CB5270" w:rsidP="00EF2734">
      <w:pPr>
        <w:spacing w:line="360" w:lineRule="auto"/>
        <w:jc w:val="both"/>
        <w:rPr>
          <w:rFonts w:ascii="Arial" w:hAnsi="Arial" w:cs="Arial"/>
        </w:rPr>
      </w:pPr>
      <w:r w:rsidRPr="00CB5270">
        <w:rPr>
          <w:rFonts w:ascii="Arial" w:hAnsi="Arial" w:cs="Arial"/>
          <w:b/>
          <w:bCs/>
          <w:noProof/>
        </w:rPr>
        <w:pict>
          <v:group id="_x0000_s1048" editas="canvas" style="position:absolute;left:0;text-align:left;margin-left:63pt;margin-top:-.2pt;width:333.65pt;height:105.8pt;z-index:251660288" coordorigin="3348,7366" coordsize="5368,1702">
            <o:lock v:ext="edit" aspectratio="t"/>
            <v:shape id="_x0000_s1049" type="#_x0000_t75" style="position:absolute;left:3348;top:7366;width:5368;height:1702" o:preferrelative="f">
              <v:fill o:detectmouseclick="t"/>
              <v:path o:extrusionok="t" o:connecttype="none"/>
              <o:lock v:ext="edit" text="t"/>
            </v:shape>
            <v:line id="_x0000_s1050" style="position:absolute" from="3468,8393" to="7919,8394">
              <v:stroke endarrow="block"/>
            </v:line>
            <v:line id="_x0000_s1051" style="position:absolute" from="5312,8283" to="5312,8283"/>
            <v:line id="_x0000_s1052" style="position:absolute" from="5574,8283" to="5575,8545"/>
            <v:line id="_x0000_s1053" style="position:absolute" from="5966,8283" to="5967,8545"/>
            <v:line id="_x0000_s1054" style="position:absolute" from="6359,8283" to="6360,8545"/>
            <v:line id="_x0000_s1055" style="position:absolute" from="6752,8273" to="6752,8536"/>
            <v:line id="_x0000_s1056" style="position:absolute" from="5181,8283" to="5182,8545"/>
            <v:line id="_x0000_s1057" style="position:absolute" from="4788,8273" to="4788,8536"/>
            <v:line id="_x0000_s1058" style="position:absolute" from="4396,8283" to="4397,8545"/>
            <v:shapetype id="_x0000_t202" coordsize="21600,21600" o:spt="202" path="m,l,21600r21600,l21600,xe">
              <v:stroke joinstyle="miter"/>
              <v:path gradientshapeok="t" o:connecttype="rect"/>
            </v:shapetype>
            <v:shape id="_x0000_s1059" type="#_x0000_t202" style="position:absolute;left:3348;top:8675;width:4451;height:393" stroked="f">
              <v:textbox style="mso-next-textbox:#_x0000_s1059" inset="6.48pt,3.24pt,6.48pt,3.24pt">
                <w:txbxContent>
                  <w:p w:rsidR="00EF2734" w:rsidRPr="0008344D" w:rsidRDefault="00EF2734" w:rsidP="00EF2734">
                    <w:pPr>
                      <w:rPr>
                        <w:sz w:val="22"/>
                      </w:rPr>
                    </w:pPr>
                    <w:r w:rsidRPr="0008344D">
                      <w:rPr>
                        <w:sz w:val="22"/>
                      </w:rPr>
                      <w:t xml:space="preserve">                  -3      -2      -1       0       1       2        3</w:t>
                    </w:r>
                  </w:p>
                </w:txbxContent>
              </v:textbox>
            </v:shape>
            <v:shape id="_x0000_s1060" type="#_x0000_t202" style="position:absolute;left:4265;top:7890;width:2618;height:393" stroked="f">
              <v:textbox style="mso-next-textbox:#_x0000_s1060" inset="6.48pt,3.24pt,6.48pt,3.24pt">
                <w:txbxContent>
                  <w:p w:rsidR="00EF2734" w:rsidRPr="0008344D" w:rsidRDefault="00EF2734" w:rsidP="00EF2734">
                    <w:pPr>
                      <w:rPr>
                        <w:sz w:val="22"/>
                      </w:rPr>
                    </w:pPr>
                    <w:r w:rsidRPr="0008344D">
                      <w:rPr>
                        <w:sz w:val="22"/>
                      </w:rPr>
                      <w:t>Α                       Ο               Μ</w:t>
                    </w:r>
                  </w:p>
                </w:txbxContent>
              </v:textbox>
            </v:shape>
            <v:shape id="_x0000_s1061" type="#_x0000_t202" style="position:absolute;left:7930;top:8152;width:786;height:523" stroked="f">
              <v:textbox style="mso-next-textbox:#_x0000_s1061" inset="6.48pt,3.24pt,6.48pt,3.24pt">
                <w:txbxContent>
                  <w:p w:rsidR="00EF2734" w:rsidRPr="0008344D" w:rsidRDefault="00EF2734" w:rsidP="00EF2734">
                    <w:pPr>
                      <w:rPr>
                        <w:sz w:val="22"/>
                        <w:lang w:val="en-US"/>
                      </w:rPr>
                    </w:pPr>
                    <w:r w:rsidRPr="0008344D">
                      <w:rPr>
                        <w:sz w:val="22"/>
                        <w:lang w:val="en-US"/>
                      </w:rPr>
                      <w:t>x(m)</w:t>
                    </w:r>
                  </w:p>
                </w:txbxContent>
              </v:textbox>
            </v:shape>
            <v:line id="_x0000_s1062" style="position:absolute" from="5574,7366" to="5574,8414">
              <v:stroke dashstyle="1 1"/>
            </v:line>
            <v:line id="_x0000_s1063" style="position:absolute" from="6359,7497" to="6359,8414">
              <v:stroke dashstyle="1 1"/>
            </v:line>
            <v:line id="_x0000_s1064" style="position:absolute" from="5574,7759" to="6359,7759">
              <v:stroke endarrow="block"/>
            </v:line>
            <v:shape id="_x0000_s1065" type="#_x0000_t202" style="position:absolute;left:5705;top:7366;width:403;height:346;mso-wrap-style:none" stroked="f">
              <v:textbox style="mso-next-textbox:#_x0000_s1065;mso-fit-shape-to-text:t" inset="6.48pt,3.24pt,6.48pt,3.24pt">
                <w:txbxContent>
                  <w:p w:rsidR="00EF2734" w:rsidRPr="0008344D" w:rsidRDefault="00EF2734" w:rsidP="00EF2734">
                    <w:pPr>
                      <w:rPr>
                        <w:sz w:val="22"/>
                      </w:rPr>
                    </w:pPr>
                    <w:r w:rsidRPr="0008344D">
                      <w:rPr>
                        <w:position w:val="-4"/>
                        <w:sz w:val="22"/>
                      </w:rPr>
                      <w:object w:dxaOrig="240" w:dyaOrig="300">
                        <v:shape id="_x0000_i1045" type="#_x0000_t75" style="width:12pt;height:15pt" o:ole="">
                          <v:imagedata r:id="rId12" o:title=""/>
                        </v:shape>
                        <o:OLEObject Type="Embed" ProgID="Equation.3" ShapeID="_x0000_i1045" DrawAspect="Content" ObjectID="_1851009030" r:id="rId13"/>
                      </w:object>
                    </w:r>
                  </w:p>
                </w:txbxContent>
              </v:textbox>
            </v:shape>
            <w10:wrap type="square"/>
          </v:group>
        </w:pict>
      </w:r>
    </w:p>
    <w:p w:rsidR="00EF2734" w:rsidRPr="007C2FD4" w:rsidRDefault="00EF2734" w:rsidP="00EF2734">
      <w:pPr>
        <w:spacing w:line="360" w:lineRule="auto"/>
        <w:jc w:val="both"/>
        <w:rPr>
          <w:rFonts w:ascii="Arial" w:hAnsi="Arial" w:cs="Arial"/>
        </w:rPr>
      </w:pPr>
    </w:p>
    <w:p w:rsidR="00EF2734" w:rsidRPr="007C2FD4" w:rsidRDefault="00EF2734" w:rsidP="00EF2734">
      <w:pPr>
        <w:spacing w:line="360" w:lineRule="auto"/>
        <w:jc w:val="both"/>
        <w:rPr>
          <w:rFonts w:ascii="Arial" w:hAnsi="Arial" w:cs="Arial"/>
        </w:rPr>
      </w:pPr>
    </w:p>
    <w:p w:rsidR="00EF2734" w:rsidRPr="007C2FD4" w:rsidRDefault="00EF2734" w:rsidP="00EF2734">
      <w:pPr>
        <w:spacing w:line="360" w:lineRule="auto"/>
        <w:jc w:val="both"/>
        <w:rPr>
          <w:rFonts w:ascii="Arial" w:hAnsi="Arial" w:cs="Arial"/>
        </w:rPr>
      </w:pPr>
    </w:p>
    <w:p w:rsidR="00EF2734" w:rsidRPr="00D908A8" w:rsidRDefault="00EF2734" w:rsidP="00EF2734">
      <w:pPr>
        <w:pStyle w:val="2"/>
        <w:spacing w:before="0" w:after="0" w:line="360" w:lineRule="auto"/>
        <w:jc w:val="both"/>
        <w:rPr>
          <w:bCs w:val="0"/>
          <w:i w:val="0"/>
          <w:sz w:val="24"/>
          <w:szCs w:val="24"/>
          <w:u w:val="single"/>
        </w:rPr>
      </w:pPr>
      <w:r w:rsidRPr="00D908A8">
        <w:rPr>
          <w:i w:val="0"/>
          <w:sz w:val="24"/>
          <w:szCs w:val="24"/>
          <w:u w:val="single"/>
        </w:rPr>
        <w:lastRenderedPageBreak/>
        <w:t>Θέση ενός Σημειακού Αντικειμένου πάνω σε Άξονα</w:t>
      </w:r>
    </w:p>
    <w:p w:rsidR="00EF2734" w:rsidRPr="00EF2734" w:rsidRDefault="00EF2734" w:rsidP="00EF2734">
      <w:pPr>
        <w:spacing w:line="360" w:lineRule="auto"/>
        <w:jc w:val="both"/>
        <w:rPr>
          <w:rFonts w:ascii="Arial" w:hAnsi="Arial" w:cs="Arial"/>
          <w:sz w:val="20"/>
          <w:szCs w:val="20"/>
        </w:rPr>
      </w:pPr>
      <w:r w:rsidRPr="00EF2734">
        <w:rPr>
          <w:rFonts w:ascii="Arial" w:hAnsi="Arial" w:cs="Arial"/>
          <w:sz w:val="20"/>
          <w:szCs w:val="20"/>
        </w:rPr>
        <w:t xml:space="preserve">Πάνω στην ευθεία x΄x μπορούμε να κινηθούμε είτε από το x΄ στο x είτε αντίθετα. Αν τη μία από τις δύο κατευθύνσεις την θεωρήσουμε αυθαίρετα ως θετική και την παραστήσουμε μ’ένα βέλος τότε λέμε ότι η ευθεία είναι </w:t>
      </w:r>
      <w:r w:rsidRPr="00EF2734">
        <w:rPr>
          <w:rFonts w:ascii="Arial" w:hAnsi="Arial" w:cs="Arial"/>
          <w:b/>
          <w:bCs/>
          <w:sz w:val="20"/>
          <w:szCs w:val="20"/>
        </w:rPr>
        <w:t>προσανατολισμένη</w:t>
      </w:r>
      <w:r w:rsidRPr="00EF2734">
        <w:rPr>
          <w:rFonts w:ascii="Arial" w:hAnsi="Arial" w:cs="Arial"/>
          <w:sz w:val="20"/>
          <w:szCs w:val="20"/>
        </w:rPr>
        <w:t>.</w:t>
      </w:r>
    </w:p>
    <w:p w:rsidR="00EF2734" w:rsidRPr="00EF2734" w:rsidRDefault="00EF2734" w:rsidP="00EF2734">
      <w:pPr>
        <w:spacing w:line="360" w:lineRule="auto"/>
        <w:jc w:val="both"/>
        <w:rPr>
          <w:rFonts w:ascii="Arial" w:hAnsi="Arial" w:cs="Arial"/>
          <w:sz w:val="20"/>
          <w:szCs w:val="20"/>
        </w:rPr>
      </w:pPr>
      <w:r w:rsidRPr="00EF2734">
        <w:rPr>
          <w:rFonts w:ascii="Arial" w:hAnsi="Arial" w:cs="Arial"/>
          <w:sz w:val="20"/>
          <w:szCs w:val="20"/>
        </w:rPr>
        <w:t xml:space="preserve">Πάνω στην προσανατολισμένη ευθεία x΄x παίρνουμε ένα οποιοδήποτε σημείο Ο ως αρχή. Μια τέτοια προσανατολισμένη ευθεία x΄Ο x τη λέμε άξονα και τις ημιευθείες Οx και Οx΄τις λέμε θετικό και αρνητικό ημιάξονα, αντίστοιχα.  </w:t>
      </w:r>
    </w:p>
    <w:p w:rsidR="00EF2734" w:rsidRPr="00EF2734" w:rsidRDefault="00EF2734" w:rsidP="00EF2734">
      <w:pPr>
        <w:spacing w:line="360" w:lineRule="auto"/>
        <w:jc w:val="both"/>
        <w:rPr>
          <w:rFonts w:ascii="Arial" w:hAnsi="Arial" w:cs="Arial"/>
          <w:sz w:val="20"/>
          <w:szCs w:val="20"/>
        </w:rPr>
      </w:pPr>
      <w:r w:rsidRPr="00EF2734">
        <w:rPr>
          <w:rFonts w:ascii="Arial" w:hAnsi="Arial" w:cs="Arial"/>
          <w:i/>
          <w:sz w:val="20"/>
          <w:szCs w:val="20"/>
        </w:rPr>
        <w:t xml:space="preserve">Η </w:t>
      </w:r>
      <w:r w:rsidRPr="00EF2734">
        <w:rPr>
          <w:rFonts w:ascii="Arial" w:hAnsi="Arial" w:cs="Arial"/>
          <w:b/>
          <w:i/>
          <w:sz w:val="20"/>
          <w:szCs w:val="20"/>
        </w:rPr>
        <w:t>θέση</w:t>
      </w:r>
      <w:r w:rsidRPr="00EF2734">
        <w:rPr>
          <w:rFonts w:ascii="Arial" w:hAnsi="Arial" w:cs="Arial"/>
          <w:i/>
          <w:sz w:val="20"/>
          <w:szCs w:val="20"/>
        </w:rPr>
        <w:t xml:space="preserve"> ενός αντικειμένου που βρίσκεται στο Μ είναι ένα διάνυσμα με αρχή την αρχή των αξόνων και τέλος το σημείο που βρίσκεται το αντικείμενο, και συμβολίζεται x</w:t>
      </w:r>
      <w:r w:rsidRPr="00EF2734">
        <w:rPr>
          <w:rFonts w:ascii="Arial" w:hAnsi="Arial" w:cs="Arial"/>
          <w:sz w:val="20"/>
          <w:szCs w:val="20"/>
        </w:rPr>
        <w:t xml:space="preserve"> Το </w:t>
      </w:r>
      <w:r w:rsidRPr="00EF2734">
        <w:rPr>
          <w:rFonts w:ascii="Arial" w:hAnsi="Arial" w:cs="Arial"/>
          <w:b/>
          <w:sz w:val="20"/>
          <w:szCs w:val="20"/>
        </w:rPr>
        <w:t xml:space="preserve">μέτρο </w:t>
      </w:r>
      <w:r w:rsidRPr="00EF2734">
        <w:rPr>
          <w:rFonts w:ascii="Arial" w:hAnsi="Arial" w:cs="Arial"/>
          <w:sz w:val="20"/>
          <w:szCs w:val="20"/>
        </w:rPr>
        <w:t>του διανύσματος θέσης συμπίπτει με τη συντεταγμένη του σημείου Μ.  Έτσι:   OM= x και x = + 2m</w:t>
      </w:r>
    </w:p>
    <w:p w:rsidR="00EF2734" w:rsidRPr="00EF2734" w:rsidRDefault="00EF2734" w:rsidP="00EF2734">
      <w:pPr>
        <w:spacing w:line="360" w:lineRule="auto"/>
        <w:jc w:val="both"/>
        <w:rPr>
          <w:rFonts w:ascii="Arial" w:hAnsi="Arial" w:cs="Arial"/>
          <w:b/>
          <w:i/>
          <w:sz w:val="20"/>
          <w:szCs w:val="20"/>
        </w:rPr>
      </w:pPr>
      <w:r w:rsidRPr="00EF2734">
        <w:rPr>
          <w:rFonts w:ascii="Arial" w:hAnsi="Arial" w:cs="Arial"/>
          <w:b/>
          <w:i/>
          <w:sz w:val="20"/>
          <w:szCs w:val="20"/>
        </w:rPr>
        <w:t xml:space="preserve">Η θέση ενός σημειακού αντικειμένου αναφέρεται πάντα σε συγκεκριμένη χρονική στιγμή t. </w:t>
      </w:r>
    </w:p>
    <w:p w:rsidR="00EF2734" w:rsidRDefault="00EF2734" w:rsidP="00EF2734">
      <w:pPr>
        <w:spacing w:line="360" w:lineRule="auto"/>
        <w:jc w:val="both"/>
        <w:rPr>
          <w:rFonts w:ascii="Arial" w:hAnsi="Arial" w:cs="Arial"/>
          <w:u w:val="single"/>
        </w:rPr>
      </w:pPr>
    </w:p>
    <w:p w:rsidR="00EF2734" w:rsidRPr="00EF2734" w:rsidRDefault="00EF2734" w:rsidP="00EF2734">
      <w:pPr>
        <w:pStyle w:val="2"/>
        <w:spacing w:before="0" w:after="0" w:line="360" w:lineRule="auto"/>
        <w:jc w:val="both"/>
        <w:rPr>
          <w:bCs w:val="0"/>
          <w:i w:val="0"/>
          <w:sz w:val="24"/>
          <w:szCs w:val="24"/>
          <w:u w:val="single"/>
        </w:rPr>
      </w:pPr>
      <w:r w:rsidRPr="00D908A8">
        <w:rPr>
          <w:i w:val="0"/>
          <w:sz w:val="24"/>
          <w:szCs w:val="24"/>
          <w:u w:val="single"/>
        </w:rPr>
        <w:t>Θέση ενός Σημε</w:t>
      </w:r>
      <w:r>
        <w:rPr>
          <w:i w:val="0"/>
          <w:sz w:val="24"/>
          <w:szCs w:val="24"/>
          <w:u w:val="single"/>
        </w:rPr>
        <w:t>ιακού Αντικειμένου πάνω στο επίπεδο</w:t>
      </w:r>
    </w:p>
    <w:p w:rsidR="00EF2734" w:rsidRPr="00EF2734" w:rsidRDefault="00EF2734" w:rsidP="00EF2734">
      <w:pPr>
        <w:spacing w:line="360" w:lineRule="auto"/>
        <w:jc w:val="both"/>
        <w:rPr>
          <w:rFonts w:ascii="Arial" w:hAnsi="Arial" w:cs="Arial"/>
          <w:sz w:val="20"/>
          <w:szCs w:val="20"/>
          <w:u w:val="single"/>
        </w:rPr>
      </w:pPr>
      <w:r w:rsidRPr="00EF2734">
        <w:rPr>
          <w:rFonts w:ascii="Arial" w:hAnsi="Arial" w:cs="Arial"/>
          <w:sz w:val="20"/>
          <w:szCs w:val="20"/>
        </w:rPr>
        <w:t>Για σημειακό αντικείμενο που κινείται σ’ επίπεδο παίρνουμε ως σύστημα αναφοράς σύστημα καθέτων ορθογωνίων αξόνων x΄ox και y΄oy. Η θέση του σημειακού αντικειμένου προσδιορίζεται από τις συντεταγμένες του σημείου στο οποίο βρίσκεται το σημειακό αντικείμενο.</w:t>
      </w:r>
    </w:p>
    <w:p w:rsidR="00EF2734" w:rsidRPr="007C2FD4" w:rsidRDefault="00D3673A" w:rsidP="00EF2734">
      <w:pPr>
        <w:spacing w:line="360" w:lineRule="auto"/>
        <w:jc w:val="both"/>
        <w:rPr>
          <w:rFonts w:ascii="Arial" w:hAnsi="Arial" w:cs="Arial"/>
          <w:u w:val="single"/>
        </w:rPr>
      </w:pPr>
      <w:r>
        <w:rPr>
          <w:rFonts w:ascii="Arial" w:hAnsi="Arial" w:cs="Arial"/>
          <w:noProof/>
          <w:u w:val="single"/>
        </w:rPr>
        <w:drawing>
          <wp:anchor distT="0" distB="0" distL="114300" distR="114300" simplePos="0" relativeHeight="251664384" behindDoc="0" locked="0" layoutInCell="1" allowOverlap="1">
            <wp:simplePos x="0" y="0"/>
            <wp:positionH relativeFrom="column">
              <wp:posOffset>1409700</wp:posOffset>
            </wp:positionH>
            <wp:positionV relativeFrom="paragraph">
              <wp:posOffset>145415</wp:posOffset>
            </wp:positionV>
            <wp:extent cx="2404110" cy="1844040"/>
            <wp:effectExtent l="19050" t="0" r="0" b="0"/>
            <wp:wrapTopAndBottom/>
            <wp:docPr id="179" name="Εικόνα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4">
                      <a:grayscl/>
                      <a:lum contrast="10000"/>
                    </a:blip>
                    <a:srcRect l="38161" t="55391" r="40369" b="18536"/>
                    <a:stretch>
                      <a:fillRect/>
                    </a:stretch>
                  </pic:blipFill>
                  <pic:spPr bwMode="auto">
                    <a:xfrm>
                      <a:off x="0" y="0"/>
                      <a:ext cx="2404110" cy="1844040"/>
                    </a:xfrm>
                    <a:prstGeom prst="rect">
                      <a:avLst/>
                    </a:prstGeom>
                    <a:noFill/>
                    <a:ln w="9525">
                      <a:noFill/>
                      <a:miter lim="800000"/>
                      <a:headEnd/>
                      <a:tailEnd/>
                    </a:ln>
                  </pic:spPr>
                </pic:pic>
              </a:graphicData>
            </a:graphic>
          </wp:anchor>
        </w:drawing>
      </w:r>
    </w:p>
    <w:p w:rsidR="00EF2734" w:rsidRPr="00D908A8" w:rsidRDefault="00EF2734" w:rsidP="00EF2734">
      <w:pPr>
        <w:spacing w:line="360" w:lineRule="auto"/>
        <w:jc w:val="both"/>
        <w:rPr>
          <w:rFonts w:ascii="Arial" w:hAnsi="Arial" w:cs="Arial"/>
          <w:b/>
          <w:bCs/>
          <w:u w:val="single"/>
        </w:rPr>
      </w:pPr>
      <w:r w:rsidRPr="00D908A8">
        <w:rPr>
          <w:rFonts w:ascii="Arial" w:hAnsi="Arial" w:cs="Arial"/>
          <w:b/>
          <w:bCs/>
          <w:u w:val="single"/>
        </w:rPr>
        <w:t>Μετατόπιση ενός Σημειακού Αντικειμένου πάνω σε Άξονα.</w:t>
      </w:r>
    </w:p>
    <w:p w:rsidR="00EF2734" w:rsidRPr="00EF2734" w:rsidRDefault="00EF2734" w:rsidP="00EF2734">
      <w:pPr>
        <w:spacing w:line="360" w:lineRule="auto"/>
        <w:jc w:val="both"/>
        <w:rPr>
          <w:rFonts w:ascii="Arial" w:hAnsi="Arial" w:cs="Arial"/>
          <w:sz w:val="20"/>
          <w:szCs w:val="20"/>
        </w:rPr>
      </w:pPr>
      <w:r w:rsidRPr="00D908A8">
        <w:rPr>
          <w:rFonts w:ascii="Arial" w:hAnsi="Arial" w:cs="Arial"/>
          <w:b/>
          <w:bCs/>
          <w:u w:val="single"/>
        </w:rPr>
        <w:t>Μετατόπιση</w:t>
      </w:r>
      <w:r w:rsidRPr="007C2FD4">
        <w:rPr>
          <w:rFonts w:ascii="Arial" w:hAnsi="Arial" w:cs="Arial"/>
        </w:rPr>
        <w:t xml:space="preserve"> </w:t>
      </w:r>
      <w:r w:rsidRPr="007C2FD4">
        <w:rPr>
          <w:rFonts w:ascii="Arial" w:hAnsi="Arial" w:cs="Arial"/>
          <w:i/>
        </w:rPr>
        <w:t xml:space="preserve">ενός σημειακού αντικειμένου ορίζουμε το διανυσματικό μέγεθος που εκφράζει τη </w:t>
      </w:r>
      <w:r w:rsidRPr="00EF2734">
        <w:rPr>
          <w:rFonts w:ascii="Arial" w:hAnsi="Arial" w:cs="Arial"/>
          <w:i/>
          <w:sz w:val="20"/>
          <w:szCs w:val="20"/>
        </w:rPr>
        <w:t>μεταβολή της θέσης του, και συμβολίζεται</w:t>
      </w:r>
      <w:r w:rsidRPr="00EF2734">
        <w:rPr>
          <w:rFonts w:ascii="Arial" w:hAnsi="Arial" w:cs="Arial"/>
          <w:sz w:val="20"/>
          <w:szCs w:val="20"/>
        </w:rPr>
        <w:t xml:space="preserve"> </w:t>
      </w:r>
      <w:r w:rsidRPr="00EF2734">
        <w:rPr>
          <w:rFonts w:ascii="Arial" w:hAnsi="Arial" w:cs="Arial"/>
          <w:b/>
          <w:bCs/>
          <w:position w:val="-14"/>
          <w:sz w:val="20"/>
          <w:szCs w:val="20"/>
        </w:rPr>
        <w:object w:dxaOrig="1560" w:dyaOrig="380">
          <v:shape id="_x0000_i1028" type="#_x0000_t75" style="width:78pt;height:19.2pt" o:ole="" fillcolor="window">
            <v:imagedata r:id="rId15" o:title=""/>
          </v:shape>
          <o:OLEObject Type="Embed" ProgID="Equation.3" ShapeID="_x0000_i1028" DrawAspect="Content" ObjectID="_1851009013" r:id="rId16"/>
        </w:object>
      </w:r>
    </w:p>
    <w:p w:rsidR="00EF2734" w:rsidRPr="00EF2734" w:rsidRDefault="00EF2734" w:rsidP="00EF2734">
      <w:pPr>
        <w:spacing w:line="360" w:lineRule="auto"/>
        <w:jc w:val="both"/>
        <w:rPr>
          <w:rFonts w:ascii="Arial" w:hAnsi="Arial" w:cs="Arial"/>
          <w:sz w:val="20"/>
          <w:szCs w:val="20"/>
        </w:rPr>
      </w:pPr>
      <w:r w:rsidRPr="00EF2734">
        <w:rPr>
          <w:rFonts w:ascii="Arial" w:hAnsi="Arial" w:cs="Arial"/>
          <w:sz w:val="20"/>
          <w:szCs w:val="20"/>
        </w:rPr>
        <w:t xml:space="preserve">όπου </w:t>
      </w:r>
      <w:r w:rsidRPr="00EF2734">
        <w:rPr>
          <w:rFonts w:ascii="Arial" w:hAnsi="Arial" w:cs="Arial"/>
          <w:position w:val="-14"/>
          <w:sz w:val="20"/>
          <w:szCs w:val="20"/>
        </w:rPr>
        <w:object w:dxaOrig="460" w:dyaOrig="380">
          <v:shape id="_x0000_i1029" type="#_x0000_t75" style="width:23.4pt;height:19.2pt" o:ole="" fillcolor="window">
            <v:imagedata r:id="rId17" o:title=""/>
          </v:shape>
          <o:OLEObject Type="Embed" ProgID="Equation.3" ShapeID="_x0000_i1029" DrawAspect="Content" ObjectID="_1851009014" r:id="rId18"/>
        </w:object>
      </w:r>
      <w:r w:rsidRPr="00EF2734">
        <w:rPr>
          <w:rFonts w:ascii="Arial" w:hAnsi="Arial" w:cs="Arial"/>
          <w:sz w:val="20"/>
          <w:szCs w:val="20"/>
        </w:rPr>
        <w:t xml:space="preserve"> το διάνυσμα της τελικής θέσης, και </w:t>
      </w:r>
      <w:r w:rsidRPr="00EF2734">
        <w:rPr>
          <w:rFonts w:ascii="Arial" w:hAnsi="Arial" w:cs="Arial"/>
          <w:position w:val="-10"/>
          <w:sz w:val="20"/>
          <w:szCs w:val="20"/>
        </w:rPr>
        <w:object w:dxaOrig="180" w:dyaOrig="340">
          <v:shape id="_x0000_i1030" type="#_x0000_t75" style="width:9pt;height:16.8pt" o:ole="" fillcolor="window">
            <v:imagedata r:id="rId19" o:title=""/>
          </v:shape>
          <o:OLEObject Type="Embed" ProgID="Equation.3" ShapeID="_x0000_i1030" DrawAspect="Content" ObjectID="_1851009015" r:id="rId20"/>
        </w:object>
      </w:r>
      <w:r w:rsidRPr="00EF2734">
        <w:rPr>
          <w:rFonts w:ascii="Arial" w:hAnsi="Arial" w:cs="Arial"/>
          <w:position w:val="-12"/>
          <w:sz w:val="20"/>
          <w:szCs w:val="20"/>
        </w:rPr>
        <w:object w:dxaOrig="400" w:dyaOrig="360">
          <v:shape id="_x0000_i1031" type="#_x0000_t75" style="width:20.4pt;height:17.4pt" o:ole="" fillcolor="window">
            <v:imagedata r:id="rId21" o:title=""/>
          </v:shape>
          <o:OLEObject Type="Embed" ProgID="Equation.3" ShapeID="_x0000_i1031" DrawAspect="Content" ObjectID="_1851009016" r:id="rId22"/>
        </w:object>
      </w:r>
      <w:r w:rsidRPr="00EF2734">
        <w:rPr>
          <w:rFonts w:ascii="Arial" w:hAnsi="Arial" w:cs="Arial"/>
          <w:sz w:val="20"/>
          <w:szCs w:val="20"/>
        </w:rPr>
        <w:t xml:space="preserve"> το διάνυσμα της τελικής θέσης. Το διάνυσμα </w:t>
      </w:r>
      <w:r w:rsidRPr="00EF2734">
        <w:rPr>
          <w:rFonts w:ascii="Arial" w:hAnsi="Arial" w:cs="Arial"/>
          <w:position w:val="-6"/>
          <w:sz w:val="20"/>
          <w:szCs w:val="20"/>
        </w:rPr>
        <w:object w:dxaOrig="340" w:dyaOrig="279">
          <v:shape id="_x0000_i1032" type="#_x0000_t75" style="width:16.8pt;height:13.8pt" o:ole="" fillcolor="window">
            <v:imagedata r:id="rId23" o:title=""/>
          </v:shape>
          <o:OLEObject Type="Embed" ProgID="Equation.3" ShapeID="_x0000_i1032" DrawAspect="Content" ObjectID="_1851009017" r:id="rId24"/>
        </w:object>
      </w:r>
      <w:r w:rsidRPr="00EF2734">
        <w:rPr>
          <w:rFonts w:ascii="Arial" w:hAnsi="Arial" w:cs="Arial"/>
          <w:sz w:val="20"/>
          <w:szCs w:val="20"/>
        </w:rPr>
        <w:t xml:space="preserve">  έχει αρχή πάντα την αρχική θέση του αντικειμένου και τέλος την τελική του θέση.  </w:t>
      </w:r>
    </w:p>
    <w:p w:rsidR="00EF2734" w:rsidRPr="007C2FD4" w:rsidRDefault="00CB5270" w:rsidP="00EF2734">
      <w:pPr>
        <w:spacing w:line="360" w:lineRule="auto"/>
        <w:jc w:val="both"/>
        <w:rPr>
          <w:rFonts w:ascii="Arial" w:hAnsi="Arial" w:cs="Arial"/>
          <w:lang w:val="en-US"/>
        </w:rPr>
      </w:pPr>
      <w:r>
        <w:rPr>
          <w:rFonts w:ascii="Arial" w:hAnsi="Arial" w:cs="Arial"/>
        </w:rPr>
      </w:r>
      <w:r w:rsidRPr="00CB5270">
        <w:rPr>
          <w:rFonts w:ascii="Arial" w:hAnsi="Arial" w:cs="Arial"/>
        </w:rPr>
        <w:pict>
          <v:group id="_x0000_s1026" editas="canvas" style="width:333.65pt;height:132.8pt;mso-position-horizontal-relative:char;mso-position-vertical-relative:line" coordorigin="3348,6932" coordsize="5368,2136">
            <o:lock v:ext="edit" aspectratio="t"/>
            <v:shape id="_x0000_s1027" type="#_x0000_t75" style="position:absolute;left:3348;top:6932;width:5368;height:2136" o:preferrelative="f">
              <v:fill o:detectmouseclick="t"/>
              <v:path o:extrusionok="t" o:connecttype="none"/>
              <o:lock v:ext="edit" text="t"/>
            </v:shape>
            <v:line id="_x0000_s1028" style="position:absolute" from="3468,8393" to="7919,8394">
              <v:stroke endarrow="block"/>
            </v:line>
            <v:line id="_x0000_s1029" style="position:absolute" from="5312,8283" to="5312,8283"/>
            <v:line id="_x0000_s1030" style="position:absolute" from="5574,8283" to="5575,8545"/>
            <v:line id="_x0000_s1031" style="position:absolute" from="5966,8283" to="5967,8545"/>
            <v:line id="_x0000_s1032" style="position:absolute" from="6359,8283" to="6360,8545"/>
            <v:line id="_x0000_s1033" style="position:absolute" from="6752,8273" to="6752,8536"/>
            <v:line id="_x0000_s1034" style="position:absolute" from="5181,8283" to="5182,8545"/>
            <v:line id="_x0000_s1035" style="position:absolute" from="4788,8273" to="4788,8536"/>
            <v:line id="_x0000_s1036" style="position:absolute" from="4396,8283" to="4397,8545"/>
            <v:shape id="_x0000_s1037" type="#_x0000_t202" style="position:absolute;left:3348;top:8675;width:4451;height:393" stroked="f">
              <v:textbox style="mso-next-textbox:#_x0000_s1037" inset="6.48pt,3.24pt,6.48pt,3.24pt">
                <w:txbxContent>
                  <w:p w:rsidR="00EF2734" w:rsidRPr="0008344D" w:rsidRDefault="00EF2734" w:rsidP="00EF2734">
                    <w:pPr>
                      <w:rPr>
                        <w:sz w:val="22"/>
                      </w:rPr>
                    </w:pPr>
                    <w:r w:rsidRPr="0008344D">
                      <w:rPr>
                        <w:sz w:val="22"/>
                      </w:rPr>
                      <w:t xml:space="preserve">                  -3      -2      -1       0       1       2        3</w:t>
                    </w:r>
                  </w:p>
                </w:txbxContent>
              </v:textbox>
            </v:shape>
            <v:shape id="_x0000_s1038" type="#_x0000_t202" style="position:absolute;left:4265;top:7890;width:2618;height:393" stroked="f">
              <v:textbox style="mso-next-textbox:#_x0000_s1038" inset="6.48pt,3.24pt,6.48pt,3.24pt">
                <w:txbxContent>
                  <w:p w:rsidR="00EF2734" w:rsidRPr="0008344D" w:rsidRDefault="00EF2734" w:rsidP="00EF2734">
                    <w:pPr>
                      <w:rPr>
                        <w:sz w:val="22"/>
                      </w:rPr>
                    </w:pPr>
                    <w:r w:rsidRPr="0008344D">
                      <w:rPr>
                        <w:sz w:val="22"/>
                      </w:rPr>
                      <w:t>Α                       Ο               Μ</w:t>
                    </w:r>
                  </w:p>
                </w:txbxContent>
              </v:textbox>
            </v:shape>
            <v:shape id="_x0000_s1039" type="#_x0000_t202" style="position:absolute;left:7930;top:8152;width:786;height:523" stroked="f">
              <v:textbox style="mso-next-textbox:#_x0000_s1039" inset="6.48pt,3.24pt,6.48pt,3.24pt">
                <w:txbxContent>
                  <w:p w:rsidR="00EF2734" w:rsidRPr="0008344D" w:rsidRDefault="00EF2734" w:rsidP="00EF2734">
                    <w:pPr>
                      <w:rPr>
                        <w:sz w:val="22"/>
                        <w:lang w:val="en-US"/>
                      </w:rPr>
                    </w:pPr>
                    <w:r w:rsidRPr="0008344D">
                      <w:rPr>
                        <w:sz w:val="22"/>
                        <w:lang w:val="en-US"/>
                      </w:rPr>
                      <w:t>x(m)</w:t>
                    </w:r>
                  </w:p>
                </w:txbxContent>
              </v:textbox>
            </v:shape>
            <v:line id="_x0000_s1040" style="position:absolute" from="5574,7366" to="5574,8414">
              <v:stroke dashstyle="1 1"/>
            </v:line>
            <v:line id="_x0000_s1041" style="position:absolute;flip:x" from="6359,7077" to="6391,8414">
              <v:stroke dashstyle="1 1"/>
            </v:line>
            <v:line id="_x0000_s1042" style="position:absolute" from="5574,7759" to="6359,7759">
              <v:stroke endarrow="block"/>
            </v:line>
            <v:shape id="_x0000_s1043" type="#_x0000_t202" style="position:absolute;left:5705;top:7366;width:634;height:481;mso-wrap-style:none" stroked="f">
              <v:textbox style="mso-next-textbox:#_x0000_s1043;mso-fit-shape-to-text:t" inset="6.48pt,3.24pt,6.48pt,3.24pt">
                <w:txbxContent>
                  <w:p w:rsidR="00EF2734" w:rsidRPr="0008344D" w:rsidRDefault="00EF2734" w:rsidP="00EF2734">
                    <w:pPr>
                      <w:rPr>
                        <w:sz w:val="22"/>
                      </w:rPr>
                    </w:pPr>
                    <w:r w:rsidRPr="00D00C08">
                      <w:rPr>
                        <w:position w:val="-16"/>
                        <w:sz w:val="22"/>
                      </w:rPr>
                      <w:object w:dxaOrig="520" w:dyaOrig="460">
                        <v:shape id="_x0000_i1046" type="#_x0000_t75" style="width:26.4pt;height:23.4pt" o:ole="">
                          <v:imagedata r:id="rId25" o:title=""/>
                        </v:shape>
                        <o:OLEObject Type="Embed" ProgID="Equation.3" ShapeID="_x0000_i1046" DrawAspect="Content" ObjectID="_1851009031" r:id="rId26"/>
                      </w:object>
                    </w:r>
                  </w:p>
                </w:txbxContent>
              </v:textbox>
            </v:shape>
            <v:line id="_x0000_s1044" style="position:absolute;flip:x" from="4362,7800" to="5520,7800">
              <v:stroke endarrow="block"/>
            </v:line>
            <v:line id="_x0000_s1045" style="position:absolute;flip:y" from="4363,7077" to="4364,8379">
              <v:stroke dashstyle="1 1"/>
            </v:line>
            <v:shape id="_x0000_s1046" type="#_x0000_t202" style="position:absolute;left:4509;top:7366;width:616;height:484;mso-wrap-style:none" stroked="f">
              <v:textbox style="mso-next-textbox:#_x0000_s1046;mso-fit-shape-to-text:t">
                <w:txbxContent>
                  <w:p w:rsidR="00EF2734" w:rsidRDefault="00EF2734" w:rsidP="00EF2734">
                    <w:r w:rsidRPr="00D00C08">
                      <w:rPr>
                        <w:position w:val="-14"/>
                      </w:rPr>
                      <w:object w:dxaOrig="480" w:dyaOrig="440">
                        <v:shape id="_x0000_i1047" type="#_x0000_t75" style="width:24pt;height:22.8pt" o:ole="">
                          <v:imagedata r:id="rId27" o:title=""/>
                        </v:shape>
                        <o:OLEObject Type="Embed" ProgID="Equation.3" ShapeID="_x0000_i1047" DrawAspect="Content" ObjectID="_1851009032" r:id="rId28"/>
                      </w:object>
                    </w:r>
                  </w:p>
                </w:txbxContent>
              </v:textbox>
            </v:shape>
            <v:line id="_x0000_s1047" style="position:absolute;flip:x" from="4364,7366" to="6391,7366">
              <v:stroke endarrow="block"/>
            </v:line>
            <w10:wrap type="none"/>
            <w10:anchorlock/>
          </v:group>
        </w:pict>
      </w:r>
    </w:p>
    <w:p w:rsidR="00EF2734" w:rsidRPr="00EF2734" w:rsidRDefault="00EF2734" w:rsidP="00EF2734">
      <w:pPr>
        <w:spacing w:line="360" w:lineRule="auto"/>
        <w:jc w:val="both"/>
        <w:rPr>
          <w:rFonts w:ascii="Arial" w:hAnsi="Arial" w:cs="Arial"/>
          <w:sz w:val="20"/>
          <w:szCs w:val="20"/>
        </w:rPr>
      </w:pPr>
      <w:r w:rsidRPr="00EF2734">
        <w:rPr>
          <w:rFonts w:ascii="Arial" w:hAnsi="Arial" w:cs="Arial"/>
          <w:sz w:val="20"/>
          <w:szCs w:val="20"/>
        </w:rPr>
        <w:lastRenderedPageBreak/>
        <w:t xml:space="preserve">Έστω ότι ένα σώμα βρίσκεται στο σημείο Μ τη χρονική στιγμή </w:t>
      </w:r>
      <w:r w:rsidRPr="00EF2734">
        <w:rPr>
          <w:rFonts w:ascii="Arial" w:hAnsi="Arial" w:cs="Arial"/>
          <w:position w:val="-10"/>
          <w:sz w:val="20"/>
          <w:szCs w:val="20"/>
        </w:rPr>
        <w:object w:dxaOrig="180" w:dyaOrig="340">
          <v:shape id="_x0000_i1033" type="#_x0000_t75" style="width:9pt;height:16.8pt" o:ole="" fillcolor="window">
            <v:imagedata r:id="rId29" o:title=""/>
          </v:shape>
          <o:OLEObject Type="Embed" ProgID="Equation.3" ShapeID="_x0000_i1033" DrawAspect="Content" ObjectID="_1851009018" r:id="rId30"/>
        </w:object>
      </w:r>
      <w:r w:rsidRPr="00EF2734">
        <w:rPr>
          <w:rFonts w:ascii="Arial" w:hAnsi="Arial" w:cs="Arial"/>
          <w:sz w:val="20"/>
          <w:szCs w:val="20"/>
        </w:rPr>
        <w:t xml:space="preserve"> και στο σημείο Α τη χρονική στιγμή </w:t>
      </w:r>
      <w:r w:rsidRPr="00EF2734">
        <w:rPr>
          <w:rFonts w:ascii="Arial" w:hAnsi="Arial" w:cs="Arial"/>
          <w:position w:val="-10"/>
          <w:sz w:val="20"/>
          <w:szCs w:val="20"/>
        </w:rPr>
        <w:object w:dxaOrig="220" w:dyaOrig="340">
          <v:shape id="_x0000_i1034" type="#_x0000_t75" style="width:10.8pt;height:16.8pt" o:ole="" fillcolor="window">
            <v:imagedata r:id="rId31" o:title=""/>
          </v:shape>
          <o:OLEObject Type="Embed" ProgID="Equation.3" ShapeID="_x0000_i1034" DrawAspect="Content" ObjectID="_1851009019" r:id="rId32"/>
        </w:object>
      </w:r>
      <w:r w:rsidRPr="00EF2734">
        <w:rPr>
          <w:rFonts w:ascii="Arial" w:hAnsi="Arial" w:cs="Arial"/>
          <w:sz w:val="20"/>
          <w:szCs w:val="20"/>
        </w:rPr>
        <w:t xml:space="preserve"> </w:t>
      </w:r>
      <w:r w:rsidRPr="00EF2734">
        <w:rPr>
          <w:rFonts w:ascii="Arial" w:hAnsi="Arial" w:cs="Arial"/>
          <w:position w:val="-10"/>
          <w:sz w:val="20"/>
          <w:szCs w:val="20"/>
        </w:rPr>
        <w:object w:dxaOrig="880" w:dyaOrig="340">
          <v:shape id="_x0000_i1035" type="#_x0000_t75" style="width:43.8pt;height:16.8pt" o:ole="" fillcolor="window">
            <v:imagedata r:id="rId33" o:title=""/>
          </v:shape>
          <o:OLEObject Type="Embed" ProgID="Equation.3" ShapeID="_x0000_i1035" DrawAspect="Content" ObjectID="_1851009020" r:id="rId34"/>
        </w:object>
      </w:r>
      <w:r w:rsidRPr="00EF2734">
        <w:rPr>
          <w:rFonts w:ascii="Arial" w:hAnsi="Arial" w:cs="Arial"/>
          <w:sz w:val="20"/>
          <w:szCs w:val="20"/>
        </w:rPr>
        <w:t xml:space="preserve">. Η μετατόπιση του σώματος κατά τη χρονική διάρκεια </w:t>
      </w:r>
      <w:r w:rsidRPr="00EF2734">
        <w:rPr>
          <w:rFonts w:ascii="Arial" w:hAnsi="Arial" w:cs="Arial"/>
          <w:position w:val="-10"/>
          <w:sz w:val="20"/>
          <w:szCs w:val="20"/>
        </w:rPr>
        <w:object w:dxaOrig="1040" w:dyaOrig="340">
          <v:shape id="_x0000_i1036" type="#_x0000_t75" style="width:51.6pt;height:16.8pt" o:ole="" fillcolor="window">
            <v:imagedata r:id="rId35" o:title=""/>
          </v:shape>
          <o:OLEObject Type="Embed" ProgID="Equation.3" ShapeID="_x0000_i1036" DrawAspect="Content" ObjectID="_1851009021" r:id="rId36"/>
        </w:object>
      </w:r>
      <w:r w:rsidRPr="00EF2734">
        <w:rPr>
          <w:rFonts w:ascii="Arial" w:hAnsi="Arial" w:cs="Arial"/>
          <w:sz w:val="20"/>
          <w:szCs w:val="20"/>
        </w:rPr>
        <w:t xml:space="preserve"> είναι:</w:t>
      </w:r>
    </w:p>
    <w:p w:rsidR="00EF2734" w:rsidRPr="00EF2734" w:rsidRDefault="00EF2734" w:rsidP="00EF2734">
      <w:pPr>
        <w:spacing w:line="360" w:lineRule="auto"/>
        <w:jc w:val="both"/>
        <w:rPr>
          <w:rFonts w:ascii="Arial" w:hAnsi="Arial" w:cs="Arial"/>
          <w:sz w:val="20"/>
          <w:szCs w:val="20"/>
        </w:rPr>
      </w:pPr>
      <w:r w:rsidRPr="00EF2734">
        <w:rPr>
          <w:rFonts w:ascii="Arial" w:hAnsi="Arial" w:cs="Arial"/>
          <w:position w:val="-14"/>
          <w:sz w:val="20"/>
          <w:szCs w:val="20"/>
        </w:rPr>
        <w:object w:dxaOrig="2220" w:dyaOrig="440">
          <v:shape id="_x0000_i1037" type="#_x0000_t75" style="width:111pt;height:22.8pt" o:ole="" fillcolor="window">
            <v:imagedata r:id="rId37" o:title=""/>
          </v:shape>
          <o:OLEObject Type="Embed" ProgID="Equation.3" ShapeID="_x0000_i1037" DrawAspect="Content" ObjectID="_1851009022" r:id="rId38"/>
        </w:object>
      </w:r>
      <w:r w:rsidRPr="00EF2734">
        <w:rPr>
          <w:rFonts w:ascii="Arial" w:hAnsi="Arial" w:cs="Arial"/>
          <w:sz w:val="20"/>
          <w:szCs w:val="20"/>
        </w:rPr>
        <w:t xml:space="preserve">  και μέτρο</w:t>
      </w:r>
    </w:p>
    <w:p w:rsidR="00EF2734" w:rsidRPr="00EF2734" w:rsidRDefault="00EF2734" w:rsidP="00EF2734">
      <w:pPr>
        <w:spacing w:line="360" w:lineRule="auto"/>
        <w:jc w:val="both"/>
        <w:rPr>
          <w:rFonts w:ascii="Arial" w:hAnsi="Arial" w:cs="Arial"/>
          <w:sz w:val="20"/>
          <w:szCs w:val="20"/>
        </w:rPr>
      </w:pPr>
      <w:r w:rsidRPr="00EF2734">
        <w:rPr>
          <w:rFonts w:ascii="Arial" w:hAnsi="Arial" w:cs="Arial"/>
          <w:b/>
          <w:bCs/>
          <w:position w:val="-14"/>
          <w:sz w:val="20"/>
          <w:szCs w:val="20"/>
        </w:rPr>
        <w:object w:dxaOrig="4500" w:dyaOrig="380">
          <v:shape id="_x0000_i1038" type="#_x0000_t75" style="width:225pt;height:19.2pt" o:ole="">
            <v:imagedata r:id="rId39" o:title=""/>
          </v:shape>
          <o:OLEObject Type="Embed" ProgID="Equation.3" ShapeID="_x0000_i1038" DrawAspect="Content" ObjectID="_1851009023" r:id="rId40"/>
        </w:object>
      </w:r>
    </w:p>
    <w:p w:rsidR="00EF2734" w:rsidRPr="00EF2734" w:rsidRDefault="00EF2734" w:rsidP="00EF2734">
      <w:pPr>
        <w:spacing w:line="360" w:lineRule="auto"/>
        <w:jc w:val="both"/>
        <w:rPr>
          <w:rFonts w:ascii="Arial" w:hAnsi="Arial" w:cs="Arial"/>
          <w:sz w:val="20"/>
          <w:szCs w:val="20"/>
        </w:rPr>
      </w:pPr>
      <w:r w:rsidRPr="00EF2734">
        <w:rPr>
          <w:rFonts w:ascii="Arial" w:hAnsi="Arial" w:cs="Arial"/>
          <w:sz w:val="20"/>
          <w:szCs w:val="20"/>
        </w:rPr>
        <w:t>Το μείον μας δείχνει ότι το αντικείμενο μετατοπίζεται προς τ’ αριστερά δηλ. Προς τον αρνητικό ημιάξονα.</w:t>
      </w:r>
    </w:p>
    <w:p w:rsidR="00EF2734" w:rsidRPr="00EF2734" w:rsidRDefault="00EF2734" w:rsidP="00EF2734">
      <w:pPr>
        <w:spacing w:line="360" w:lineRule="auto"/>
        <w:jc w:val="both"/>
        <w:rPr>
          <w:rFonts w:ascii="Arial" w:hAnsi="Arial" w:cs="Arial"/>
          <w:sz w:val="20"/>
          <w:szCs w:val="20"/>
        </w:rPr>
      </w:pPr>
      <w:r w:rsidRPr="00EF2734">
        <w:rPr>
          <w:rFonts w:ascii="Arial" w:hAnsi="Arial" w:cs="Arial"/>
          <w:b/>
          <w:bCs/>
          <w:sz w:val="20"/>
          <w:szCs w:val="20"/>
        </w:rPr>
        <w:t>!</w:t>
      </w:r>
      <w:r w:rsidRPr="00EF2734">
        <w:rPr>
          <w:rFonts w:ascii="Arial" w:hAnsi="Arial" w:cs="Arial"/>
          <w:sz w:val="20"/>
          <w:szCs w:val="20"/>
        </w:rPr>
        <w:t xml:space="preserve"> Αν </w:t>
      </w:r>
      <w:r w:rsidRPr="00EF2734">
        <w:rPr>
          <w:rFonts w:ascii="Arial" w:hAnsi="Arial" w:cs="Arial"/>
          <w:position w:val="-6"/>
          <w:sz w:val="20"/>
          <w:szCs w:val="20"/>
        </w:rPr>
        <w:object w:dxaOrig="680" w:dyaOrig="279">
          <v:shape id="_x0000_i1039" type="#_x0000_t75" style="width:33.6pt;height:13.8pt" o:ole="" fillcolor="window">
            <v:imagedata r:id="rId41" o:title=""/>
          </v:shape>
          <o:OLEObject Type="Embed" ProgID="Equation.3" ShapeID="_x0000_i1039" DrawAspect="Content" ObjectID="_1851009024" r:id="rId42"/>
        </w:object>
      </w:r>
      <w:r w:rsidRPr="00EF2734">
        <w:rPr>
          <w:rFonts w:ascii="Arial" w:hAnsi="Arial" w:cs="Arial"/>
          <w:sz w:val="20"/>
          <w:szCs w:val="20"/>
        </w:rPr>
        <w:t xml:space="preserve"> σημαίνει ότι το σώμα μας μετατοπίζεται προς τη θετική κατεύθυνση.</w:t>
      </w:r>
    </w:p>
    <w:p w:rsidR="00EF2734" w:rsidRPr="00EF2734" w:rsidRDefault="00EF2734" w:rsidP="00EF2734">
      <w:pPr>
        <w:spacing w:line="360" w:lineRule="auto"/>
        <w:jc w:val="both"/>
        <w:rPr>
          <w:rFonts w:ascii="Arial" w:hAnsi="Arial" w:cs="Arial"/>
          <w:sz w:val="20"/>
          <w:szCs w:val="20"/>
        </w:rPr>
      </w:pPr>
      <w:r w:rsidRPr="00EF2734">
        <w:rPr>
          <w:rFonts w:ascii="Arial" w:hAnsi="Arial" w:cs="Arial"/>
          <w:b/>
          <w:bCs/>
          <w:sz w:val="20"/>
          <w:szCs w:val="20"/>
        </w:rPr>
        <w:t>!</w:t>
      </w:r>
      <w:r w:rsidRPr="00EF2734">
        <w:rPr>
          <w:rFonts w:ascii="Arial" w:hAnsi="Arial" w:cs="Arial"/>
          <w:sz w:val="20"/>
          <w:szCs w:val="20"/>
        </w:rPr>
        <w:t xml:space="preserve"> Αν </w:t>
      </w:r>
      <w:r w:rsidRPr="00EF2734">
        <w:rPr>
          <w:rFonts w:ascii="Arial" w:hAnsi="Arial" w:cs="Arial"/>
          <w:position w:val="-14"/>
          <w:sz w:val="20"/>
          <w:szCs w:val="20"/>
        </w:rPr>
        <w:object w:dxaOrig="1960" w:dyaOrig="380">
          <v:shape id="_x0000_i1040" type="#_x0000_t75" style="width:98.4pt;height:19.2pt" o:ole="" fillcolor="window">
            <v:imagedata r:id="rId43" o:title=""/>
          </v:shape>
          <o:OLEObject Type="Embed" ProgID="Equation.3" ShapeID="_x0000_i1040" DrawAspect="Content" ObjectID="_1851009025" r:id="rId44"/>
        </w:object>
      </w:r>
      <w:r w:rsidRPr="00EF2734">
        <w:rPr>
          <w:rFonts w:ascii="Arial" w:hAnsi="Arial" w:cs="Arial"/>
          <w:sz w:val="20"/>
          <w:szCs w:val="20"/>
        </w:rPr>
        <w:t xml:space="preserve"> δηλαδή το σώμα επιστρέφει στην αρχική του θέση ή είναι ακίνητο.</w:t>
      </w:r>
    </w:p>
    <w:p w:rsidR="00EF2734" w:rsidRPr="00EF2734" w:rsidRDefault="00EF2734" w:rsidP="00EF2734">
      <w:pPr>
        <w:spacing w:line="360" w:lineRule="auto"/>
        <w:jc w:val="both"/>
        <w:rPr>
          <w:rFonts w:ascii="Arial" w:hAnsi="Arial" w:cs="Arial"/>
          <w:b/>
          <w:bCs/>
          <w:i/>
          <w:sz w:val="20"/>
          <w:szCs w:val="20"/>
        </w:rPr>
      </w:pPr>
      <w:r w:rsidRPr="00EF2734">
        <w:rPr>
          <w:rFonts w:ascii="Arial" w:hAnsi="Arial" w:cs="Arial"/>
          <w:b/>
          <w:bCs/>
          <w:i/>
          <w:sz w:val="20"/>
          <w:szCs w:val="20"/>
        </w:rPr>
        <w:t>! Η μετατόπιση αναφέρεται πάντα σε ένα χρονικό διάστημα Δ</w:t>
      </w:r>
      <w:r w:rsidRPr="00EF2734">
        <w:rPr>
          <w:rFonts w:ascii="Arial" w:hAnsi="Arial" w:cs="Arial"/>
          <w:b/>
          <w:bCs/>
          <w:i/>
          <w:sz w:val="20"/>
          <w:szCs w:val="20"/>
          <w:lang w:val="en-US"/>
        </w:rPr>
        <w:t>t</w:t>
      </w:r>
    </w:p>
    <w:p w:rsidR="00EF2734" w:rsidRPr="007C2FD4" w:rsidRDefault="00EF2734" w:rsidP="00EF2734">
      <w:pPr>
        <w:spacing w:line="360" w:lineRule="auto"/>
        <w:jc w:val="both"/>
        <w:rPr>
          <w:rFonts w:ascii="Arial" w:hAnsi="Arial" w:cs="Arial"/>
          <w:b/>
          <w:i/>
        </w:rPr>
      </w:pPr>
    </w:p>
    <w:p w:rsidR="00EF2734" w:rsidRPr="007C2FD4" w:rsidRDefault="00EF2734" w:rsidP="00EF2734">
      <w:pPr>
        <w:spacing w:line="360" w:lineRule="auto"/>
        <w:jc w:val="both"/>
        <w:rPr>
          <w:rFonts w:ascii="Arial" w:hAnsi="Arial" w:cs="Arial"/>
          <w:b/>
          <w:bCs/>
          <w:color w:val="00B050"/>
        </w:rPr>
      </w:pPr>
      <w:r>
        <w:rPr>
          <w:rFonts w:ascii="Arial" w:hAnsi="Arial" w:cs="Arial"/>
          <w:b/>
          <w:bCs/>
          <w:noProof/>
          <w:u w:val="single"/>
        </w:rPr>
        <w:drawing>
          <wp:anchor distT="0" distB="0" distL="114300" distR="114300" simplePos="0" relativeHeight="251661312" behindDoc="0" locked="0" layoutInCell="1" allowOverlap="1">
            <wp:simplePos x="0" y="0"/>
            <wp:positionH relativeFrom="column">
              <wp:posOffset>4221480</wp:posOffset>
            </wp:positionH>
            <wp:positionV relativeFrom="paragraph">
              <wp:posOffset>232410</wp:posOffset>
            </wp:positionV>
            <wp:extent cx="1985010" cy="2034540"/>
            <wp:effectExtent l="19050" t="0" r="0" b="0"/>
            <wp:wrapSquare wrapText="bothSides"/>
            <wp:docPr id="3" name="2 - Εικόνα" descr="σάρωση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άρωση0001.jpg"/>
                    <pic:cNvPicPr/>
                  </pic:nvPicPr>
                  <pic:blipFill>
                    <a:blip r:embed="rId45" cstate="print">
                      <a:grayscl/>
                      <a:lum contrast="10000"/>
                    </a:blip>
                    <a:srcRect l="8240" t="14706" r="6651" b="5549"/>
                    <a:stretch>
                      <a:fillRect/>
                    </a:stretch>
                  </pic:blipFill>
                  <pic:spPr>
                    <a:xfrm>
                      <a:off x="0" y="0"/>
                      <a:ext cx="1985010" cy="2034540"/>
                    </a:xfrm>
                    <a:prstGeom prst="rect">
                      <a:avLst/>
                    </a:prstGeom>
                  </pic:spPr>
                </pic:pic>
              </a:graphicData>
            </a:graphic>
          </wp:anchor>
        </w:drawing>
      </w:r>
      <w:r w:rsidRPr="00D908A8">
        <w:rPr>
          <w:rFonts w:ascii="Arial" w:hAnsi="Arial" w:cs="Arial"/>
          <w:b/>
          <w:bCs/>
          <w:u w:val="single"/>
        </w:rPr>
        <w:t>Μετατόπιση ενός Σημειακού Αντικειμένου και σύστημα αναφοράς</w:t>
      </w:r>
      <w:r w:rsidRPr="007C2FD4">
        <w:rPr>
          <w:rFonts w:ascii="Arial" w:hAnsi="Arial" w:cs="Arial"/>
          <w:b/>
          <w:bCs/>
          <w:color w:val="00B050"/>
        </w:rPr>
        <w:t>.</w:t>
      </w:r>
    </w:p>
    <w:p w:rsidR="00EF2734" w:rsidRPr="00EF2734" w:rsidRDefault="00EF2734" w:rsidP="00EF2734">
      <w:pPr>
        <w:spacing w:line="360" w:lineRule="auto"/>
        <w:jc w:val="both"/>
        <w:rPr>
          <w:rFonts w:ascii="Arial" w:hAnsi="Arial" w:cs="Arial"/>
          <w:sz w:val="20"/>
          <w:szCs w:val="20"/>
        </w:rPr>
      </w:pPr>
      <w:r w:rsidRPr="00EF2734">
        <w:rPr>
          <w:rFonts w:ascii="Arial" w:hAnsi="Arial" w:cs="Arial"/>
          <w:sz w:val="20"/>
          <w:szCs w:val="20"/>
        </w:rPr>
        <w:t xml:space="preserve">Στο σχήμα το αυτοκίνητο τη χρονική στιγμή </w:t>
      </w:r>
      <w:r w:rsidRPr="00EF2734">
        <w:rPr>
          <w:rFonts w:ascii="Arial" w:hAnsi="Arial" w:cs="Arial"/>
          <w:sz w:val="20"/>
          <w:szCs w:val="20"/>
          <w:lang w:val="en-US"/>
        </w:rPr>
        <w:t>t</w:t>
      </w:r>
      <w:r w:rsidRPr="00EF2734">
        <w:rPr>
          <w:rFonts w:ascii="Arial" w:hAnsi="Arial" w:cs="Arial"/>
          <w:sz w:val="20"/>
          <w:szCs w:val="20"/>
          <w:vertAlign w:val="subscript"/>
        </w:rPr>
        <w:t>1</w:t>
      </w:r>
      <w:r w:rsidRPr="00EF2734">
        <w:rPr>
          <w:rFonts w:ascii="Arial" w:hAnsi="Arial" w:cs="Arial"/>
          <w:sz w:val="20"/>
          <w:szCs w:val="20"/>
        </w:rPr>
        <w:t xml:space="preserve"> ήταν στην θέση Α και τη χρονική στιγμή </w:t>
      </w:r>
      <w:r w:rsidRPr="00EF2734">
        <w:rPr>
          <w:rFonts w:ascii="Arial" w:hAnsi="Arial" w:cs="Arial"/>
          <w:sz w:val="20"/>
          <w:szCs w:val="20"/>
          <w:lang w:val="en-US"/>
        </w:rPr>
        <w:t>t</w:t>
      </w:r>
      <w:r w:rsidRPr="00EF2734">
        <w:rPr>
          <w:rFonts w:ascii="Arial" w:hAnsi="Arial" w:cs="Arial"/>
          <w:sz w:val="20"/>
          <w:szCs w:val="20"/>
          <w:vertAlign w:val="subscript"/>
        </w:rPr>
        <w:t>2</w:t>
      </w:r>
      <w:r w:rsidRPr="00EF2734">
        <w:rPr>
          <w:rFonts w:ascii="Arial" w:hAnsi="Arial" w:cs="Arial"/>
          <w:sz w:val="20"/>
          <w:szCs w:val="20"/>
        </w:rPr>
        <w:t xml:space="preserve"> στη θέση Β.</w:t>
      </w:r>
    </w:p>
    <w:p w:rsidR="00EF2734" w:rsidRPr="00EF2734" w:rsidRDefault="00EF2734" w:rsidP="00EF2734">
      <w:pPr>
        <w:spacing w:line="360" w:lineRule="auto"/>
        <w:jc w:val="both"/>
        <w:rPr>
          <w:rFonts w:ascii="Arial" w:hAnsi="Arial" w:cs="Arial"/>
          <w:b/>
          <w:sz w:val="20"/>
          <w:szCs w:val="20"/>
          <w:u w:val="single"/>
        </w:rPr>
      </w:pPr>
      <w:r w:rsidRPr="00EF2734">
        <w:rPr>
          <w:rFonts w:ascii="Arial" w:hAnsi="Arial" w:cs="Arial"/>
          <w:b/>
          <w:sz w:val="20"/>
          <w:szCs w:val="20"/>
          <w:u w:val="single"/>
        </w:rPr>
        <w:t>Σύστημα αναφοράς το δέντρο</w:t>
      </w:r>
    </w:p>
    <w:p w:rsidR="00EF2734" w:rsidRPr="00EF2734" w:rsidRDefault="00EF2734" w:rsidP="00EF2734">
      <w:pPr>
        <w:spacing w:line="360" w:lineRule="auto"/>
        <w:jc w:val="both"/>
        <w:rPr>
          <w:rFonts w:ascii="Arial" w:hAnsi="Arial" w:cs="Arial"/>
          <w:sz w:val="20"/>
          <w:szCs w:val="20"/>
        </w:rPr>
      </w:pPr>
      <w:r w:rsidRPr="00EF2734">
        <w:rPr>
          <w:rFonts w:ascii="Arial" w:hAnsi="Arial" w:cs="Arial"/>
          <w:sz w:val="20"/>
          <w:szCs w:val="20"/>
        </w:rPr>
        <w:t>Δ</w:t>
      </w:r>
      <w:r w:rsidRPr="00EF2734">
        <w:rPr>
          <w:rFonts w:ascii="Arial" w:hAnsi="Arial" w:cs="Arial"/>
          <w:sz w:val="20"/>
          <w:szCs w:val="20"/>
          <w:lang w:val="en-US"/>
        </w:rPr>
        <w:t>x</w:t>
      </w:r>
      <w:r w:rsidRPr="00EF2734">
        <w:rPr>
          <w:rFonts w:ascii="Arial" w:hAnsi="Arial" w:cs="Arial"/>
          <w:sz w:val="20"/>
          <w:szCs w:val="20"/>
        </w:rPr>
        <w:t>=</w:t>
      </w:r>
      <w:r w:rsidRPr="00EF2734">
        <w:rPr>
          <w:rFonts w:ascii="Arial" w:hAnsi="Arial" w:cs="Arial"/>
          <w:sz w:val="20"/>
          <w:szCs w:val="20"/>
          <w:lang w:val="en-US"/>
        </w:rPr>
        <w:t>x</w:t>
      </w:r>
      <w:r w:rsidRPr="00EF2734">
        <w:rPr>
          <w:rFonts w:ascii="Arial" w:hAnsi="Arial" w:cs="Arial"/>
          <w:sz w:val="20"/>
          <w:szCs w:val="20"/>
          <w:vertAlign w:val="subscript"/>
        </w:rPr>
        <w:t>2</w:t>
      </w:r>
      <w:r w:rsidRPr="00EF2734">
        <w:rPr>
          <w:rFonts w:ascii="Arial" w:hAnsi="Arial" w:cs="Arial"/>
          <w:sz w:val="20"/>
          <w:szCs w:val="20"/>
        </w:rPr>
        <w:t>-</w:t>
      </w:r>
      <w:r w:rsidRPr="00EF2734">
        <w:rPr>
          <w:rFonts w:ascii="Arial" w:hAnsi="Arial" w:cs="Arial"/>
          <w:sz w:val="20"/>
          <w:szCs w:val="20"/>
          <w:lang w:val="en-US"/>
        </w:rPr>
        <w:t>x</w:t>
      </w:r>
      <w:r w:rsidRPr="00EF2734">
        <w:rPr>
          <w:rFonts w:ascii="Arial" w:hAnsi="Arial" w:cs="Arial"/>
          <w:sz w:val="20"/>
          <w:szCs w:val="20"/>
          <w:vertAlign w:val="subscript"/>
        </w:rPr>
        <w:t>1</w:t>
      </w:r>
      <w:r w:rsidRPr="00EF2734">
        <w:rPr>
          <w:rFonts w:ascii="Arial" w:hAnsi="Arial" w:cs="Arial"/>
          <w:sz w:val="20"/>
          <w:szCs w:val="20"/>
        </w:rPr>
        <w:t>=(+4</w:t>
      </w:r>
      <w:r w:rsidRPr="00EF2734">
        <w:rPr>
          <w:rFonts w:ascii="Arial" w:hAnsi="Arial" w:cs="Arial"/>
          <w:sz w:val="20"/>
          <w:szCs w:val="20"/>
          <w:lang w:val="en-US"/>
        </w:rPr>
        <w:t>m</w:t>
      </w:r>
      <w:r w:rsidRPr="00EF2734">
        <w:rPr>
          <w:rFonts w:ascii="Arial" w:hAnsi="Arial" w:cs="Arial"/>
          <w:sz w:val="20"/>
          <w:szCs w:val="20"/>
        </w:rPr>
        <w:t>)-(+1</w:t>
      </w:r>
      <w:r w:rsidRPr="00EF2734">
        <w:rPr>
          <w:rFonts w:ascii="Arial" w:hAnsi="Arial" w:cs="Arial"/>
          <w:sz w:val="20"/>
          <w:szCs w:val="20"/>
          <w:lang w:val="en-US"/>
        </w:rPr>
        <w:t>m</w:t>
      </w:r>
      <w:r w:rsidRPr="00EF2734">
        <w:rPr>
          <w:rFonts w:ascii="Arial" w:hAnsi="Arial" w:cs="Arial"/>
          <w:sz w:val="20"/>
          <w:szCs w:val="20"/>
        </w:rPr>
        <w:t>)=+3</w:t>
      </w:r>
      <w:r w:rsidRPr="00EF2734">
        <w:rPr>
          <w:rFonts w:ascii="Arial" w:hAnsi="Arial" w:cs="Arial"/>
          <w:sz w:val="20"/>
          <w:szCs w:val="20"/>
          <w:lang w:val="en-US"/>
        </w:rPr>
        <w:t>m</w:t>
      </w:r>
    </w:p>
    <w:p w:rsidR="00EF2734" w:rsidRPr="00EF2734" w:rsidRDefault="00EF2734" w:rsidP="00EF2734">
      <w:pPr>
        <w:spacing w:line="360" w:lineRule="auto"/>
        <w:jc w:val="both"/>
        <w:rPr>
          <w:rFonts w:ascii="Arial" w:hAnsi="Arial" w:cs="Arial"/>
          <w:b/>
          <w:sz w:val="20"/>
          <w:szCs w:val="20"/>
          <w:u w:val="single"/>
        </w:rPr>
      </w:pPr>
      <w:r w:rsidRPr="00EF2734">
        <w:rPr>
          <w:rFonts w:ascii="Arial" w:hAnsi="Arial" w:cs="Arial"/>
          <w:b/>
          <w:sz w:val="20"/>
          <w:szCs w:val="20"/>
          <w:u w:val="single"/>
        </w:rPr>
        <w:t>Σύστημα αναφοράς το περίπτερο</w:t>
      </w:r>
    </w:p>
    <w:p w:rsidR="00EF2734" w:rsidRPr="00EF2734" w:rsidRDefault="00EF2734" w:rsidP="00EF2734">
      <w:pPr>
        <w:spacing w:line="360" w:lineRule="auto"/>
        <w:jc w:val="both"/>
        <w:rPr>
          <w:rFonts w:ascii="Arial" w:hAnsi="Arial" w:cs="Arial"/>
          <w:sz w:val="20"/>
          <w:szCs w:val="20"/>
        </w:rPr>
      </w:pPr>
      <w:r w:rsidRPr="00EF2734">
        <w:rPr>
          <w:rFonts w:ascii="Arial" w:hAnsi="Arial" w:cs="Arial"/>
          <w:sz w:val="20"/>
          <w:szCs w:val="20"/>
        </w:rPr>
        <w:t>Δ</w:t>
      </w:r>
      <w:r w:rsidRPr="00EF2734">
        <w:rPr>
          <w:rFonts w:ascii="Arial" w:hAnsi="Arial" w:cs="Arial"/>
          <w:sz w:val="20"/>
          <w:szCs w:val="20"/>
          <w:lang w:val="en-US"/>
        </w:rPr>
        <w:t>x</w:t>
      </w:r>
      <w:r w:rsidRPr="00EF2734">
        <w:rPr>
          <w:rFonts w:ascii="Arial" w:hAnsi="Arial" w:cs="Arial"/>
          <w:sz w:val="20"/>
          <w:szCs w:val="20"/>
        </w:rPr>
        <w:t xml:space="preserve">= </w:t>
      </w:r>
      <w:r w:rsidRPr="00EF2734">
        <w:rPr>
          <w:rFonts w:ascii="Arial" w:hAnsi="Arial" w:cs="Arial"/>
          <w:sz w:val="20"/>
          <w:szCs w:val="20"/>
          <w:lang w:val="en-US"/>
        </w:rPr>
        <w:t>x</w:t>
      </w:r>
      <w:r w:rsidRPr="00EF2734">
        <w:rPr>
          <w:rFonts w:ascii="Arial" w:hAnsi="Arial" w:cs="Arial"/>
          <w:sz w:val="20"/>
          <w:szCs w:val="20"/>
          <w:vertAlign w:val="subscript"/>
        </w:rPr>
        <w:t>2</w:t>
      </w:r>
      <w:r w:rsidRPr="00EF2734">
        <w:rPr>
          <w:rFonts w:ascii="Arial" w:hAnsi="Arial" w:cs="Arial"/>
          <w:sz w:val="20"/>
          <w:szCs w:val="20"/>
        </w:rPr>
        <w:t>-</w:t>
      </w:r>
      <w:r w:rsidRPr="00EF2734">
        <w:rPr>
          <w:rFonts w:ascii="Arial" w:hAnsi="Arial" w:cs="Arial"/>
          <w:sz w:val="20"/>
          <w:szCs w:val="20"/>
          <w:lang w:val="en-US"/>
        </w:rPr>
        <w:t>x</w:t>
      </w:r>
      <w:r w:rsidRPr="00EF2734">
        <w:rPr>
          <w:rFonts w:ascii="Arial" w:hAnsi="Arial" w:cs="Arial"/>
          <w:sz w:val="20"/>
          <w:szCs w:val="20"/>
          <w:vertAlign w:val="subscript"/>
        </w:rPr>
        <w:t>1</w:t>
      </w:r>
      <w:r w:rsidRPr="00EF2734">
        <w:rPr>
          <w:rFonts w:ascii="Arial" w:hAnsi="Arial" w:cs="Arial"/>
          <w:sz w:val="20"/>
          <w:szCs w:val="20"/>
        </w:rPr>
        <w:t>=(+2</w:t>
      </w:r>
      <w:r w:rsidRPr="00EF2734">
        <w:rPr>
          <w:rFonts w:ascii="Arial" w:hAnsi="Arial" w:cs="Arial"/>
          <w:sz w:val="20"/>
          <w:szCs w:val="20"/>
          <w:lang w:val="en-US"/>
        </w:rPr>
        <w:t>m</w:t>
      </w:r>
      <w:r w:rsidRPr="00EF2734">
        <w:rPr>
          <w:rFonts w:ascii="Arial" w:hAnsi="Arial" w:cs="Arial"/>
          <w:sz w:val="20"/>
          <w:szCs w:val="20"/>
        </w:rPr>
        <w:t>)-(-1</w:t>
      </w:r>
      <w:r w:rsidRPr="00EF2734">
        <w:rPr>
          <w:rFonts w:ascii="Arial" w:hAnsi="Arial" w:cs="Arial"/>
          <w:sz w:val="20"/>
          <w:szCs w:val="20"/>
          <w:lang w:val="en-US"/>
        </w:rPr>
        <w:t>m</w:t>
      </w:r>
      <w:r w:rsidRPr="00EF2734">
        <w:rPr>
          <w:rFonts w:ascii="Arial" w:hAnsi="Arial" w:cs="Arial"/>
          <w:sz w:val="20"/>
          <w:szCs w:val="20"/>
        </w:rPr>
        <w:t>)=+3</w:t>
      </w:r>
      <w:r w:rsidRPr="00EF2734">
        <w:rPr>
          <w:rFonts w:ascii="Arial" w:hAnsi="Arial" w:cs="Arial"/>
          <w:sz w:val="20"/>
          <w:szCs w:val="20"/>
          <w:lang w:val="en-US"/>
        </w:rPr>
        <w:t>m</w:t>
      </w:r>
    </w:p>
    <w:p w:rsidR="00EF2734" w:rsidRDefault="00EF2734" w:rsidP="00EF2734">
      <w:pPr>
        <w:spacing w:line="360" w:lineRule="auto"/>
        <w:jc w:val="both"/>
        <w:rPr>
          <w:rFonts w:ascii="Arial" w:hAnsi="Arial" w:cs="Arial"/>
        </w:rPr>
      </w:pPr>
    </w:p>
    <w:p w:rsidR="00EF2734" w:rsidRPr="00CA4372" w:rsidRDefault="00EF2734" w:rsidP="00EF2734">
      <w:pPr>
        <w:spacing w:line="360" w:lineRule="auto"/>
        <w:jc w:val="both"/>
        <w:rPr>
          <w:rFonts w:ascii="Arial" w:hAnsi="Arial" w:cs="Arial"/>
        </w:rPr>
      </w:pPr>
    </w:p>
    <w:p w:rsidR="00EF2734" w:rsidRPr="00EF2734" w:rsidRDefault="00EF2734" w:rsidP="00EF2734">
      <w:pPr>
        <w:pBdr>
          <w:top w:val="single" w:sz="4" w:space="1" w:color="auto"/>
          <w:left w:val="single" w:sz="4" w:space="4" w:color="auto"/>
          <w:bottom w:val="single" w:sz="4" w:space="1" w:color="auto"/>
          <w:right w:val="single" w:sz="4" w:space="4" w:color="auto"/>
        </w:pBdr>
        <w:spacing w:line="360" w:lineRule="auto"/>
        <w:jc w:val="both"/>
        <w:rPr>
          <w:rFonts w:ascii="Arial" w:hAnsi="Arial" w:cs="Arial"/>
          <w:b/>
          <w:sz w:val="20"/>
          <w:szCs w:val="20"/>
        </w:rPr>
      </w:pPr>
      <w:r w:rsidRPr="00EF2734">
        <w:rPr>
          <w:rFonts w:ascii="Arial" w:hAnsi="Arial" w:cs="Arial"/>
          <w:b/>
          <w:sz w:val="20"/>
          <w:szCs w:val="20"/>
        </w:rPr>
        <w:t>Άρα</w:t>
      </w:r>
    </w:p>
    <w:p w:rsidR="00EF2734" w:rsidRPr="00EF2734" w:rsidRDefault="00EF2734" w:rsidP="00EF2734">
      <w:pPr>
        <w:pBdr>
          <w:top w:val="single" w:sz="4" w:space="1" w:color="auto"/>
          <w:left w:val="single" w:sz="4" w:space="4" w:color="auto"/>
          <w:bottom w:val="single" w:sz="4" w:space="1" w:color="auto"/>
          <w:right w:val="single" w:sz="4" w:space="4" w:color="auto"/>
        </w:pBdr>
        <w:spacing w:line="360" w:lineRule="auto"/>
        <w:jc w:val="both"/>
        <w:rPr>
          <w:rFonts w:ascii="Arial" w:hAnsi="Arial" w:cs="Arial"/>
          <w:b/>
          <w:sz w:val="20"/>
          <w:szCs w:val="20"/>
        </w:rPr>
      </w:pPr>
      <w:r w:rsidRPr="00EF2734">
        <w:rPr>
          <w:rFonts w:ascii="Arial" w:hAnsi="Arial" w:cs="Arial"/>
          <w:b/>
          <w:sz w:val="20"/>
          <w:szCs w:val="20"/>
        </w:rPr>
        <w:t>Η μετατόπιση είναι ανεξάρτητη από το σημείο αναφοράς ενώ η θέση όχι</w:t>
      </w:r>
    </w:p>
    <w:p w:rsidR="00EF2734" w:rsidRDefault="00EF2734" w:rsidP="00EF2734">
      <w:pPr>
        <w:spacing w:line="360" w:lineRule="auto"/>
        <w:jc w:val="both"/>
        <w:rPr>
          <w:rFonts w:ascii="Arial" w:hAnsi="Arial" w:cs="Arial"/>
          <w:b/>
          <w:bCs/>
          <w:u w:val="single"/>
        </w:rPr>
      </w:pPr>
    </w:p>
    <w:p w:rsidR="00EF2734" w:rsidRPr="00D908A8" w:rsidRDefault="00EF2734" w:rsidP="00EF2734">
      <w:pPr>
        <w:spacing w:line="360" w:lineRule="auto"/>
        <w:jc w:val="both"/>
        <w:rPr>
          <w:rFonts w:ascii="Arial" w:hAnsi="Arial" w:cs="Arial"/>
          <w:b/>
          <w:bCs/>
          <w:u w:val="single"/>
        </w:rPr>
      </w:pPr>
      <w:r w:rsidRPr="00D908A8">
        <w:rPr>
          <w:rFonts w:ascii="Arial" w:hAnsi="Arial" w:cs="Arial"/>
          <w:b/>
          <w:bCs/>
          <w:u w:val="single"/>
        </w:rPr>
        <w:t>Σύγκριση Μετατόπισης- Διαστήματος.</w:t>
      </w:r>
    </w:p>
    <w:tbl>
      <w:tblPr>
        <w:tblStyle w:val="a5"/>
        <w:tblW w:w="0" w:type="auto"/>
        <w:tblLook w:val="04A0"/>
      </w:tblPr>
      <w:tblGrid>
        <w:gridCol w:w="5068"/>
        <w:gridCol w:w="5069"/>
      </w:tblGrid>
      <w:tr w:rsidR="00EF2734" w:rsidRPr="00EF2734" w:rsidTr="002A239E">
        <w:tc>
          <w:tcPr>
            <w:tcW w:w="5068" w:type="dxa"/>
          </w:tcPr>
          <w:p w:rsidR="00EF2734" w:rsidRPr="00EF2734" w:rsidRDefault="00EF2734" w:rsidP="002A239E">
            <w:pPr>
              <w:spacing w:line="360" w:lineRule="auto"/>
              <w:rPr>
                <w:rFonts w:ascii="Arial" w:hAnsi="Arial" w:cs="Arial"/>
                <w:b/>
                <w:sz w:val="20"/>
                <w:szCs w:val="20"/>
              </w:rPr>
            </w:pPr>
            <w:r w:rsidRPr="00EF2734">
              <w:rPr>
                <w:rFonts w:ascii="Arial" w:hAnsi="Arial" w:cs="Arial"/>
                <w:b/>
                <w:sz w:val="20"/>
                <w:szCs w:val="20"/>
              </w:rPr>
              <w:t xml:space="preserve">Μετατόπιση </w:t>
            </w:r>
          </w:p>
        </w:tc>
        <w:tc>
          <w:tcPr>
            <w:tcW w:w="5069" w:type="dxa"/>
          </w:tcPr>
          <w:p w:rsidR="00EF2734" w:rsidRPr="00EF2734" w:rsidRDefault="00EF2734" w:rsidP="002A239E">
            <w:pPr>
              <w:spacing w:line="360" w:lineRule="auto"/>
              <w:rPr>
                <w:rFonts w:ascii="Arial" w:hAnsi="Arial" w:cs="Arial"/>
                <w:b/>
                <w:sz w:val="20"/>
                <w:szCs w:val="20"/>
              </w:rPr>
            </w:pPr>
            <w:r w:rsidRPr="00EF2734">
              <w:rPr>
                <w:rFonts w:ascii="Arial" w:hAnsi="Arial" w:cs="Arial"/>
                <w:b/>
                <w:sz w:val="20"/>
                <w:szCs w:val="20"/>
              </w:rPr>
              <w:t xml:space="preserve">Διάστημα </w:t>
            </w:r>
          </w:p>
        </w:tc>
      </w:tr>
      <w:tr w:rsidR="00EF2734" w:rsidRPr="00EF2734" w:rsidTr="002A239E">
        <w:tc>
          <w:tcPr>
            <w:tcW w:w="5068" w:type="dxa"/>
          </w:tcPr>
          <w:p w:rsidR="00EF2734" w:rsidRPr="00EF2734" w:rsidRDefault="00EF2734" w:rsidP="002A239E">
            <w:pPr>
              <w:spacing w:line="360" w:lineRule="auto"/>
              <w:rPr>
                <w:rFonts w:ascii="Arial" w:hAnsi="Arial" w:cs="Arial"/>
                <w:sz w:val="20"/>
                <w:szCs w:val="20"/>
              </w:rPr>
            </w:pPr>
            <w:r w:rsidRPr="00EF2734">
              <w:rPr>
                <w:rFonts w:ascii="Arial" w:hAnsi="Arial" w:cs="Arial"/>
                <w:sz w:val="20"/>
                <w:szCs w:val="20"/>
              </w:rPr>
              <w:t>Διανυσματικό μέγεθος.</w:t>
            </w:r>
          </w:p>
        </w:tc>
        <w:tc>
          <w:tcPr>
            <w:tcW w:w="5069" w:type="dxa"/>
          </w:tcPr>
          <w:p w:rsidR="00EF2734" w:rsidRPr="00EF2734" w:rsidRDefault="00EF2734" w:rsidP="002A239E">
            <w:pPr>
              <w:spacing w:line="360" w:lineRule="auto"/>
              <w:rPr>
                <w:rFonts w:ascii="Arial" w:hAnsi="Arial" w:cs="Arial"/>
                <w:sz w:val="20"/>
                <w:szCs w:val="20"/>
              </w:rPr>
            </w:pPr>
            <w:r w:rsidRPr="00EF2734">
              <w:rPr>
                <w:rFonts w:ascii="Arial" w:hAnsi="Arial" w:cs="Arial"/>
                <w:sz w:val="20"/>
                <w:szCs w:val="20"/>
              </w:rPr>
              <w:t>Μονόμετρο μέγεθος.</w:t>
            </w:r>
          </w:p>
        </w:tc>
      </w:tr>
      <w:tr w:rsidR="00EF2734" w:rsidRPr="00EF2734" w:rsidTr="002A239E">
        <w:tc>
          <w:tcPr>
            <w:tcW w:w="5068" w:type="dxa"/>
          </w:tcPr>
          <w:p w:rsidR="00EF2734" w:rsidRPr="00EF2734" w:rsidRDefault="00EF2734" w:rsidP="002A239E">
            <w:pPr>
              <w:spacing w:line="360" w:lineRule="auto"/>
              <w:rPr>
                <w:rFonts w:ascii="Arial" w:hAnsi="Arial" w:cs="Arial"/>
                <w:sz w:val="20"/>
                <w:szCs w:val="20"/>
              </w:rPr>
            </w:pPr>
            <w:r w:rsidRPr="00EF2734">
              <w:rPr>
                <w:rFonts w:ascii="Arial" w:hAnsi="Arial" w:cs="Arial"/>
                <w:sz w:val="20"/>
                <w:szCs w:val="20"/>
              </w:rPr>
              <w:t>Εξαρτάται από την αρχική και τελική θέση και είναι ανεξάρτητη της τροχιάς του κινητού.</w:t>
            </w:r>
          </w:p>
        </w:tc>
        <w:tc>
          <w:tcPr>
            <w:tcW w:w="5069" w:type="dxa"/>
          </w:tcPr>
          <w:p w:rsidR="00EF2734" w:rsidRPr="00EF2734" w:rsidRDefault="00EF2734" w:rsidP="002A239E">
            <w:pPr>
              <w:spacing w:line="360" w:lineRule="auto"/>
              <w:rPr>
                <w:rFonts w:ascii="Arial" w:hAnsi="Arial" w:cs="Arial"/>
                <w:sz w:val="20"/>
                <w:szCs w:val="20"/>
              </w:rPr>
            </w:pPr>
            <w:r w:rsidRPr="00EF2734">
              <w:rPr>
                <w:rFonts w:ascii="Arial" w:hAnsi="Arial" w:cs="Arial"/>
                <w:sz w:val="20"/>
                <w:szCs w:val="20"/>
              </w:rPr>
              <w:t>Εξαρτάται από την διαδρομή που ακολουθεί το κινητό.</w:t>
            </w:r>
          </w:p>
        </w:tc>
      </w:tr>
      <w:tr w:rsidR="00EF2734" w:rsidRPr="00EF2734" w:rsidTr="002A239E">
        <w:tc>
          <w:tcPr>
            <w:tcW w:w="5068" w:type="dxa"/>
          </w:tcPr>
          <w:p w:rsidR="00EF2734" w:rsidRPr="00EF2734" w:rsidRDefault="00EF2734" w:rsidP="002A239E">
            <w:pPr>
              <w:spacing w:line="360" w:lineRule="auto"/>
              <w:rPr>
                <w:rFonts w:ascii="Arial" w:hAnsi="Arial" w:cs="Arial"/>
                <w:sz w:val="20"/>
                <w:szCs w:val="20"/>
              </w:rPr>
            </w:pPr>
            <w:r w:rsidRPr="00EF2734">
              <w:rPr>
                <w:rFonts w:ascii="Arial" w:hAnsi="Arial" w:cs="Arial"/>
                <w:sz w:val="20"/>
                <w:szCs w:val="20"/>
              </w:rPr>
              <w:t>Η αλγεβρική της τιμή μπορεί να είναι αρνητική ή θετική.</w:t>
            </w:r>
          </w:p>
        </w:tc>
        <w:tc>
          <w:tcPr>
            <w:tcW w:w="5069" w:type="dxa"/>
          </w:tcPr>
          <w:p w:rsidR="00EF2734" w:rsidRPr="00EF2734" w:rsidRDefault="00EF2734" w:rsidP="002A239E">
            <w:pPr>
              <w:spacing w:line="360" w:lineRule="auto"/>
              <w:rPr>
                <w:rFonts w:ascii="Arial" w:hAnsi="Arial" w:cs="Arial"/>
                <w:sz w:val="20"/>
                <w:szCs w:val="20"/>
              </w:rPr>
            </w:pPr>
            <w:r w:rsidRPr="00EF2734">
              <w:rPr>
                <w:rFonts w:ascii="Arial" w:hAnsi="Arial" w:cs="Arial"/>
                <w:sz w:val="20"/>
                <w:szCs w:val="20"/>
              </w:rPr>
              <w:t>Είναι πάντα θετικός αριθμός.</w:t>
            </w:r>
          </w:p>
        </w:tc>
      </w:tr>
    </w:tbl>
    <w:p w:rsidR="00EF2734" w:rsidRPr="00EF2734" w:rsidRDefault="00EF2734" w:rsidP="00EF2734">
      <w:pPr>
        <w:spacing w:line="360" w:lineRule="auto"/>
        <w:jc w:val="both"/>
        <w:rPr>
          <w:rFonts w:ascii="Arial" w:hAnsi="Arial" w:cs="Arial"/>
          <w:b/>
          <w:sz w:val="20"/>
          <w:szCs w:val="20"/>
        </w:rPr>
      </w:pPr>
    </w:p>
    <w:p w:rsidR="00EF2734" w:rsidRPr="00EF2734" w:rsidRDefault="00EF2734" w:rsidP="00EF2734">
      <w:pPr>
        <w:pBdr>
          <w:top w:val="single" w:sz="4" w:space="1" w:color="auto"/>
          <w:left w:val="single" w:sz="4" w:space="4" w:color="auto"/>
          <w:bottom w:val="single" w:sz="4" w:space="1" w:color="auto"/>
          <w:right w:val="single" w:sz="4" w:space="4" w:color="auto"/>
        </w:pBdr>
        <w:spacing w:line="360" w:lineRule="auto"/>
        <w:jc w:val="both"/>
        <w:rPr>
          <w:rFonts w:ascii="Arial" w:hAnsi="Arial" w:cs="Arial"/>
          <w:b/>
          <w:i/>
          <w:sz w:val="20"/>
          <w:szCs w:val="20"/>
          <w:u w:val="single"/>
        </w:rPr>
      </w:pPr>
      <w:r w:rsidRPr="00EF2734">
        <w:rPr>
          <w:rFonts w:ascii="Arial" w:hAnsi="Arial" w:cs="Arial"/>
          <w:b/>
          <w:i/>
          <w:sz w:val="20"/>
          <w:szCs w:val="20"/>
        </w:rPr>
        <w:t xml:space="preserve">! Όταν η κίνηση </w:t>
      </w:r>
      <w:r w:rsidRPr="00EF2734">
        <w:rPr>
          <w:rFonts w:ascii="Arial" w:hAnsi="Arial" w:cs="Arial"/>
          <w:b/>
          <w:i/>
          <w:sz w:val="20"/>
          <w:szCs w:val="20"/>
          <w:u w:val="single"/>
        </w:rPr>
        <w:t>δεν</w:t>
      </w:r>
      <w:r w:rsidRPr="00EF2734">
        <w:rPr>
          <w:rFonts w:ascii="Arial" w:hAnsi="Arial" w:cs="Arial"/>
          <w:b/>
          <w:i/>
          <w:sz w:val="20"/>
          <w:szCs w:val="20"/>
        </w:rPr>
        <w:t xml:space="preserve"> αλλάζει φορά, το διάστημα και η απόλυτη τιμή της μετατόπισης </w:t>
      </w:r>
      <w:r w:rsidRPr="00EF2734">
        <w:rPr>
          <w:rFonts w:ascii="Arial" w:hAnsi="Arial" w:cs="Arial"/>
          <w:b/>
          <w:i/>
          <w:sz w:val="20"/>
          <w:szCs w:val="20"/>
          <w:u w:val="single"/>
        </w:rPr>
        <w:t>ταυτίζονται.</w:t>
      </w:r>
    </w:p>
    <w:p w:rsidR="00EF2734" w:rsidRPr="003D3368" w:rsidRDefault="00EF2734" w:rsidP="00EF2734">
      <w:pPr>
        <w:spacing w:line="360" w:lineRule="auto"/>
        <w:jc w:val="both"/>
        <w:rPr>
          <w:rFonts w:ascii="Arial" w:hAnsi="Arial" w:cs="Arial"/>
          <w:b/>
        </w:rPr>
      </w:pPr>
    </w:p>
    <w:p w:rsidR="00602E51" w:rsidRDefault="00602E51"/>
    <w:p w:rsidR="00D3673A" w:rsidRDefault="00D3673A"/>
    <w:p w:rsidR="00D3673A" w:rsidRDefault="00D3673A"/>
    <w:p w:rsidR="00D3673A" w:rsidRDefault="00D3673A"/>
    <w:p w:rsidR="00D3673A" w:rsidRDefault="00D3673A"/>
    <w:p w:rsidR="00D3673A" w:rsidRDefault="00D3673A"/>
    <w:p w:rsidR="00D3673A" w:rsidRDefault="00D3673A" w:rsidP="00D3673A">
      <w:pPr>
        <w:pBdr>
          <w:between w:val="single" w:sz="4" w:space="1" w:color="FFFFFF"/>
        </w:pBdr>
        <w:spacing w:line="360" w:lineRule="auto"/>
        <w:jc w:val="both"/>
        <w:rPr>
          <w:rFonts w:ascii="Arial" w:hAnsi="Arial" w:cs="Arial"/>
        </w:rPr>
      </w:pPr>
    </w:p>
    <w:p w:rsidR="00D3673A" w:rsidRPr="007C2FD4" w:rsidRDefault="00D3673A" w:rsidP="00D3673A">
      <w:pPr>
        <w:pBdr>
          <w:between w:val="single" w:sz="4" w:space="1" w:color="FFFFFF"/>
        </w:pBdr>
        <w:spacing w:line="360" w:lineRule="auto"/>
        <w:jc w:val="both"/>
        <w:rPr>
          <w:rFonts w:ascii="Arial" w:hAnsi="Arial" w:cs="Arial"/>
        </w:rPr>
      </w:pPr>
      <w:r>
        <w:rPr>
          <w:rFonts w:ascii="Arial" w:hAnsi="Arial" w:cs="Arial"/>
          <w:noProof/>
        </w:rPr>
        <w:drawing>
          <wp:anchor distT="0" distB="0" distL="114300" distR="114300" simplePos="0" relativeHeight="251666432" behindDoc="0" locked="0" layoutInCell="1" allowOverlap="1">
            <wp:simplePos x="0" y="0"/>
            <wp:positionH relativeFrom="column">
              <wp:posOffset>-121920</wp:posOffset>
            </wp:positionH>
            <wp:positionV relativeFrom="paragraph">
              <wp:posOffset>84455</wp:posOffset>
            </wp:positionV>
            <wp:extent cx="803910" cy="746760"/>
            <wp:effectExtent l="19050" t="0" r="0" b="0"/>
            <wp:wrapSquare wrapText="bothSides"/>
            <wp:docPr id="27" name="18 - Εικόνα"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46"/>
                    <a:stretch>
                      <a:fillRect/>
                    </a:stretch>
                  </pic:blipFill>
                  <pic:spPr>
                    <a:xfrm>
                      <a:off x="0" y="0"/>
                      <a:ext cx="803910" cy="746760"/>
                    </a:xfrm>
                    <a:prstGeom prst="rect">
                      <a:avLst/>
                    </a:prstGeom>
                  </pic:spPr>
                </pic:pic>
              </a:graphicData>
            </a:graphic>
          </wp:anchor>
        </w:drawing>
      </w:r>
    </w:p>
    <w:p w:rsidR="00D3673A" w:rsidRPr="007C2FD4" w:rsidRDefault="00D3673A" w:rsidP="00D3673A">
      <w:pPr>
        <w:pBdr>
          <w:top w:val="single" w:sz="4" w:space="1" w:color="auto"/>
          <w:left w:val="single" w:sz="4" w:space="4" w:color="auto"/>
          <w:bottom w:val="single" w:sz="4" w:space="1" w:color="auto"/>
          <w:right w:val="single" w:sz="4" w:space="4" w:color="auto"/>
          <w:between w:val="single" w:sz="4" w:space="1" w:color="FFFFFF"/>
        </w:pBdr>
        <w:shd w:val="clear" w:color="auto" w:fill="D9D9D9" w:themeFill="background1" w:themeFillShade="D9"/>
        <w:spacing w:line="360" w:lineRule="auto"/>
        <w:jc w:val="both"/>
        <w:rPr>
          <w:rFonts w:ascii="Arial" w:hAnsi="Arial" w:cs="Arial"/>
          <w:b/>
          <w:sz w:val="32"/>
          <w:szCs w:val="32"/>
        </w:rPr>
      </w:pPr>
      <w:r w:rsidRPr="007C2FD4">
        <w:rPr>
          <w:rFonts w:ascii="Arial" w:hAnsi="Arial" w:cs="Arial"/>
          <w:b/>
          <w:sz w:val="32"/>
          <w:szCs w:val="32"/>
        </w:rPr>
        <w:t>Επιλεγμένα θέματα από την τράπεζα θεμάτων</w:t>
      </w:r>
    </w:p>
    <w:p w:rsidR="00D3673A" w:rsidRPr="00D3673A" w:rsidRDefault="00D3673A" w:rsidP="00D3673A">
      <w:pPr>
        <w:pStyle w:val="a9"/>
        <w:numPr>
          <w:ilvl w:val="0"/>
          <w:numId w:val="2"/>
        </w:numPr>
        <w:pBdr>
          <w:between w:val="single" w:sz="4" w:space="1" w:color="FFFFFF"/>
        </w:pBdr>
        <w:spacing w:line="360" w:lineRule="auto"/>
        <w:ind w:left="0" w:firstLine="0"/>
        <w:jc w:val="both"/>
        <w:rPr>
          <w:rFonts w:ascii="Arial" w:hAnsi="Arial" w:cs="Arial"/>
          <w:sz w:val="20"/>
          <w:szCs w:val="20"/>
        </w:rPr>
      </w:pPr>
      <w:r w:rsidRPr="00D3673A">
        <w:rPr>
          <w:rFonts w:ascii="Arial" w:hAnsi="Arial" w:cs="Arial"/>
          <w:sz w:val="20"/>
          <w:szCs w:val="20"/>
        </w:rPr>
        <w:t>Από ένα σημείο του εδάφους εκτοξεύουμε κατακόρυφα προς τα πάνω μια πέτρα. Η πέτρα κινείται κατακόρυφα, φτάνει σε ύψος 6 m από το έδαφος και στη συνέχεια πέφτει στο έδαφος ακριβώς στο σημείο εκτόξευσης. Ένας μαθητής ισχυρίζεται ότι: «η μετατόπιση της πέτρας από τη χρονική στιγμή της εκτόξευσης μέχρι τη στιγμή που -ανέρχεται στο ίδιο σημείο είναι ίση με 12 m».</w:t>
      </w:r>
    </w:p>
    <w:p w:rsidR="00D3673A" w:rsidRPr="00D3673A" w:rsidRDefault="00D3673A" w:rsidP="00D3673A">
      <w:pPr>
        <w:pStyle w:val="a9"/>
        <w:pBdr>
          <w:between w:val="single" w:sz="4" w:space="1" w:color="FFFFFF"/>
        </w:pBdr>
        <w:spacing w:line="360" w:lineRule="auto"/>
        <w:ind w:left="0"/>
        <w:jc w:val="both"/>
        <w:rPr>
          <w:rFonts w:ascii="Arial" w:hAnsi="Arial" w:cs="Arial"/>
          <w:sz w:val="20"/>
          <w:szCs w:val="20"/>
        </w:rPr>
      </w:pPr>
      <w:r w:rsidRPr="00D3673A">
        <w:rPr>
          <w:rFonts w:ascii="Arial" w:hAnsi="Arial" w:cs="Arial"/>
          <w:sz w:val="20"/>
          <w:szCs w:val="20"/>
        </w:rPr>
        <w:t>Να επιβεβαιώσετε ή να διαψεύσετε τον παραπάνω ισχυρισμό, αιτιολογώντας την απάντησή σας.</w:t>
      </w:r>
    </w:p>
    <w:p w:rsidR="00D3673A" w:rsidRPr="00D3673A" w:rsidRDefault="00D3673A" w:rsidP="00D3673A">
      <w:pPr>
        <w:pBdr>
          <w:between w:val="single" w:sz="4" w:space="1" w:color="FFFFFF"/>
        </w:pBdr>
        <w:spacing w:line="360" w:lineRule="auto"/>
        <w:jc w:val="both"/>
        <w:rPr>
          <w:rFonts w:ascii="Arial" w:hAnsi="Arial" w:cs="Arial"/>
          <w:sz w:val="20"/>
          <w:szCs w:val="20"/>
        </w:rPr>
      </w:pPr>
    </w:p>
    <w:p w:rsidR="00D3673A" w:rsidRPr="00D3673A" w:rsidRDefault="00D3673A" w:rsidP="00B32A2D">
      <w:pPr>
        <w:pStyle w:val="a9"/>
        <w:numPr>
          <w:ilvl w:val="0"/>
          <w:numId w:val="2"/>
        </w:numPr>
        <w:pBdr>
          <w:between w:val="single" w:sz="4" w:space="1" w:color="FFFFFF"/>
        </w:pBdr>
        <w:spacing w:line="360" w:lineRule="auto"/>
        <w:jc w:val="both"/>
        <w:rPr>
          <w:rFonts w:ascii="Arial" w:hAnsi="Arial" w:cs="Arial"/>
          <w:sz w:val="20"/>
          <w:szCs w:val="20"/>
        </w:rPr>
      </w:pPr>
      <w:r w:rsidRPr="00D3673A">
        <w:rPr>
          <w:rFonts w:ascii="Arial" w:hAnsi="Arial" w:cs="Arial"/>
          <w:sz w:val="20"/>
          <w:szCs w:val="20"/>
        </w:rPr>
        <w:t>. Οι ευθύγραμμοι διάδρομοι κολύμβησης σε πισίνα ολυμπιακών διαστάσεων έχουν μήκος ίσο με 50 m. Σε έναν αγώνα κολύμβησης των 200 m η ολική μετατόπιση του κολυμβητή είναι ίση με:</w:t>
      </w:r>
    </w:p>
    <w:p w:rsidR="00D3673A" w:rsidRPr="00D3673A" w:rsidRDefault="00D3673A" w:rsidP="00D3673A">
      <w:pPr>
        <w:pStyle w:val="a9"/>
        <w:pBdr>
          <w:between w:val="single" w:sz="4" w:space="1" w:color="FFFFFF"/>
        </w:pBdr>
        <w:spacing w:line="360" w:lineRule="auto"/>
        <w:ind w:left="0"/>
        <w:jc w:val="both"/>
        <w:rPr>
          <w:rFonts w:ascii="Arial" w:hAnsi="Arial" w:cs="Arial"/>
          <w:sz w:val="20"/>
          <w:szCs w:val="20"/>
        </w:rPr>
      </w:pPr>
      <w:r w:rsidRPr="00D3673A">
        <w:rPr>
          <w:rFonts w:ascii="Arial" w:hAnsi="Arial" w:cs="Arial"/>
          <w:sz w:val="20"/>
          <w:szCs w:val="20"/>
        </w:rPr>
        <w:t xml:space="preserve">α) 200 m                        β) 500 m                      γ) μηδέν </w:t>
      </w:r>
    </w:p>
    <w:p w:rsidR="00D3673A" w:rsidRPr="00D3673A" w:rsidRDefault="00D3673A" w:rsidP="00D3673A">
      <w:pPr>
        <w:pStyle w:val="a9"/>
        <w:pBdr>
          <w:between w:val="single" w:sz="4" w:space="1" w:color="FFFFFF"/>
        </w:pBdr>
        <w:spacing w:line="360" w:lineRule="auto"/>
        <w:ind w:left="0"/>
        <w:jc w:val="both"/>
        <w:rPr>
          <w:rFonts w:ascii="Arial" w:hAnsi="Arial" w:cs="Arial"/>
          <w:sz w:val="20"/>
          <w:szCs w:val="20"/>
        </w:rPr>
      </w:pPr>
      <w:r w:rsidRPr="00D3673A">
        <w:rPr>
          <w:rFonts w:ascii="Arial" w:hAnsi="Arial" w:cs="Arial"/>
          <w:sz w:val="20"/>
          <w:szCs w:val="20"/>
        </w:rPr>
        <w:t>Να επιλέξετε τη σωστή απάντηση και να αιτιολογήσετε την επιλογή σας.</w:t>
      </w:r>
    </w:p>
    <w:p w:rsidR="00D3673A" w:rsidRPr="00D3673A" w:rsidRDefault="00D3673A" w:rsidP="00D3673A">
      <w:pPr>
        <w:pStyle w:val="a9"/>
        <w:pBdr>
          <w:between w:val="single" w:sz="4" w:space="1" w:color="FFFFFF"/>
        </w:pBdr>
        <w:spacing w:line="360" w:lineRule="auto"/>
        <w:ind w:left="0"/>
        <w:jc w:val="both"/>
        <w:rPr>
          <w:rFonts w:ascii="Arial" w:hAnsi="Arial" w:cs="Arial"/>
          <w:sz w:val="20"/>
          <w:szCs w:val="20"/>
        </w:rPr>
      </w:pPr>
    </w:p>
    <w:p w:rsidR="00D3673A" w:rsidRPr="00D3673A" w:rsidRDefault="00D3673A" w:rsidP="00D3673A">
      <w:pPr>
        <w:pStyle w:val="a9"/>
        <w:numPr>
          <w:ilvl w:val="0"/>
          <w:numId w:val="2"/>
        </w:numPr>
        <w:pBdr>
          <w:between w:val="single" w:sz="4" w:space="1" w:color="FFFFFF"/>
        </w:pBdr>
        <w:spacing w:line="360" w:lineRule="auto"/>
        <w:jc w:val="both"/>
        <w:rPr>
          <w:rFonts w:ascii="Arial" w:hAnsi="Arial" w:cs="Arial"/>
          <w:sz w:val="20"/>
          <w:szCs w:val="20"/>
        </w:rPr>
      </w:pPr>
      <w:r w:rsidRPr="00D3673A">
        <w:rPr>
          <w:rFonts w:ascii="Arial" w:hAnsi="Arial" w:cs="Arial"/>
          <w:sz w:val="20"/>
          <w:szCs w:val="20"/>
        </w:rPr>
        <w:t xml:space="preserve">Ένα αυτοκίνητο κινείται κατά μήκος ενός ευθύγραμμου οριζόντιου δρόμου, ο οποίος θεωρούμε ότι ταυτίζεται με τον οριζόντιο άξονα </w:t>
      </w:r>
      <w:r w:rsidRPr="00D3673A">
        <w:rPr>
          <w:rFonts w:ascii="Arial" w:hAnsi="Arial" w:cs="Arial"/>
          <w:sz w:val="20"/>
          <w:szCs w:val="20"/>
          <w:lang w:val="en-US"/>
        </w:rPr>
        <w:t>x</w:t>
      </w:r>
      <w:r w:rsidRPr="00D3673A">
        <w:rPr>
          <w:rFonts w:ascii="Arial" w:hAnsi="Arial" w:cs="Arial"/>
          <w:sz w:val="20"/>
          <w:szCs w:val="20"/>
          <w:vertAlign w:val="superscript"/>
        </w:rPr>
        <w:t>/</w:t>
      </w:r>
      <w:r w:rsidRPr="00D3673A">
        <w:rPr>
          <w:rFonts w:ascii="Arial" w:hAnsi="Arial" w:cs="Arial"/>
          <w:sz w:val="20"/>
          <w:szCs w:val="20"/>
          <w:lang w:val="en-US"/>
        </w:rPr>
        <w:t>x</w:t>
      </w:r>
      <w:r w:rsidRPr="00D3673A">
        <w:rPr>
          <w:rFonts w:ascii="Arial" w:hAnsi="Arial" w:cs="Arial"/>
          <w:sz w:val="20"/>
          <w:szCs w:val="20"/>
        </w:rPr>
        <w:t xml:space="preserve">. Το αυτοκίνητο ξεκινά από τη θέση </w:t>
      </w:r>
      <w:r w:rsidRPr="00D3673A">
        <w:rPr>
          <w:rFonts w:ascii="Arial" w:hAnsi="Arial" w:cs="Arial"/>
          <w:sz w:val="20"/>
          <w:szCs w:val="20"/>
          <w:lang w:val="en-US"/>
        </w:rPr>
        <w:t>x</w:t>
      </w:r>
      <w:r w:rsidRPr="00D3673A">
        <w:rPr>
          <w:rFonts w:ascii="Arial" w:hAnsi="Arial" w:cs="Arial"/>
          <w:sz w:val="20"/>
          <w:szCs w:val="20"/>
          <w:vertAlign w:val="subscript"/>
        </w:rPr>
        <w:t>0</w:t>
      </w:r>
      <w:r w:rsidRPr="00D3673A">
        <w:rPr>
          <w:rFonts w:ascii="Arial" w:hAnsi="Arial" w:cs="Arial"/>
          <w:sz w:val="20"/>
          <w:szCs w:val="20"/>
        </w:rPr>
        <w:t xml:space="preserve">=+40 m και κινούμενο ευθύγραμμα διέρχεται από τη θέση </w:t>
      </w:r>
      <w:r w:rsidRPr="00D3673A">
        <w:rPr>
          <w:rFonts w:ascii="Arial" w:hAnsi="Arial" w:cs="Arial"/>
          <w:sz w:val="20"/>
          <w:szCs w:val="20"/>
          <w:lang w:val="en-US"/>
        </w:rPr>
        <w:t>x</w:t>
      </w:r>
      <w:r w:rsidRPr="00D3673A">
        <w:rPr>
          <w:rFonts w:ascii="Arial" w:hAnsi="Arial" w:cs="Arial"/>
          <w:sz w:val="20"/>
          <w:szCs w:val="20"/>
          <w:vertAlign w:val="subscript"/>
        </w:rPr>
        <w:t>1</w:t>
      </w:r>
      <w:r w:rsidRPr="00D3673A">
        <w:rPr>
          <w:rFonts w:ascii="Arial" w:hAnsi="Arial" w:cs="Arial"/>
          <w:sz w:val="20"/>
          <w:szCs w:val="20"/>
        </w:rPr>
        <w:t xml:space="preserve"> = +90m και καταλήγει στη θέση x</w:t>
      </w:r>
      <w:r w:rsidRPr="00D3673A">
        <w:rPr>
          <w:rFonts w:ascii="Arial" w:hAnsi="Arial" w:cs="Arial"/>
          <w:sz w:val="20"/>
          <w:szCs w:val="20"/>
          <w:vertAlign w:val="subscript"/>
        </w:rPr>
        <w:t>2</w:t>
      </w:r>
      <w:r w:rsidRPr="00D3673A">
        <w:rPr>
          <w:rFonts w:ascii="Arial" w:hAnsi="Arial" w:cs="Arial"/>
          <w:sz w:val="20"/>
          <w:szCs w:val="20"/>
        </w:rPr>
        <w:t>=+20m.</w:t>
      </w:r>
    </w:p>
    <w:p w:rsidR="00D3673A" w:rsidRPr="00D3673A" w:rsidRDefault="00D3673A" w:rsidP="00D3673A">
      <w:pPr>
        <w:pStyle w:val="a9"/>
        <w:pBdr>
          <w:between w:val="single" w:sz="4" w:space="1" w:color="FFFFFF"/>
        </w:pBdr>
        <w:spacing w:line="360" w:lineRule="auto"/>
        <w:ind w:left="0"/>
        <w:jc w:val="both"/>
        <w:rPr>
          <w:rFonts w:ascii="Arial" w:hAnsi="Arial" w:cs="Arial"/>
          <w:sz w:val="20"/>
          <w:szCs w:val="20"/>
        </w:rPr>
      </w:pPr>
      <w:r w:rsidRPr="00D3673A">
        <w:rPr>
          <w:rFonts w:ascii="Arial" w:hAnsi="Arial" w:cs="Arial"/>
          <w:sz w:val="20"/>
          <w:szCs w:val="20"/>
        </w:rPr>
        <w:t>Η μετατόπιση του αυτοκινήτου στην κίνηση που περιγράφεται παραπάνω είναι ίση με:</w:t>
      </w:r>
    </w:p>
    <w:p w:rsidR="00D3673A" w:rsidRPr="00D3673A" w:rsidRDefault="00D3673A" w:rsidP="00D3673A">
      <w:pPr>
        <w:pStyle w:val="a9"/>
        <w:pBdr>
          <w:between w:val="single" w:sz="4" w:space="1" w:color="FFFFFF"/>
        </w:pBdr>
        <w:spacing w:line="360" w:lineRule="auto"/>
        <w:ind w:left="0"/>
        <w:jc w:val="both"/>
        <w:rPr>
          <w:rFonts w:ascii="Arial" w:hAnsi="Arial" w:cs="Arial"/>
          <w:sz w:val="20"/>
          <w:szCs w:val="20"/>
        </w:rPr>
      </w:pPr>
      <w:r w:rsidRPr="00D3673A">
        <w:rPr>
          <w:rFonts w:ascii="Arial" w:hAnsi="Arial" w:cs="Arial"/>
          <w:sz w:val="20"/>
          <w:szCs w:val="20"/>
        </w:rPr>
        <w:t xml:space="preserve">α) 120m                         β) 80m                       γ) -20m </w:t>
      </w:r>
    </w:p>
    <w:p w:rsidR="00D3673A" w:rsidRPr="00D3673A" w:rsidRDefault="00D3673A" w:rsidP="00D3673A">
      <w:pPr>
        <w:pBdr>
          <w:between w:val="single" w:sz="4" w:space="1" w:color="FFFFFF"/>
        </w:pBdr>
        <w:spacing w:line="360" w:lineRule="auto"/>
        <w:jc w:val="both"/>
        <w:rPr>
          <w:rFonts w:ascii="Arial" w:hAnsi="Arial" w:cs="Arial"/>
          <w:sz w:val="20"/>
          <w:szCs w:val="20"/>
        </w:rPr>
      </w:pPr>
      <w:r w:rsidRPr="00D3673A">
        <w:rPr>
          <w:rFonts w:ascii="Arial" w:hAnsi="Arial" w:cs="Arial"/>
          <w:sz w:val="20"/>
          <w:szCs w:val="20"/>
        </w:rPr>
        <w:t>Να επιλέξετε τη σωστή απάντηση και να αιτιολογήσετε την επιλογή σας</w:t>
      </w:r>
    </w:p>
    <w:p w:rsidR="00D3673A" w:rsidRPr="00D3673A" w:rsidRDefault="00D3673A" w:rsidP="00D3673A">
      <w:pPr>
        <w:pBdr>
          <w:between w:val="single" w:sz="4" w:space="1" w:color="FFFFFF"/>
        </w:pBdr>
        <w:spacing w:line="360" w:lineRule="auto"/>
        <w:jc w:val="both"/>
        <w:rPr>
          <w:rFonts w:ascii="Arial" w:hAnsi="Arial" w:cs="Arial"/>
          <w:sz w:val="20"/>
          <w:szCs w:val="20"/>
        </w:rPr>
      </w:pPr>
    </w:p>
    <w:p w:rsidR="00D3673A" w:rsidRPr="00B32A2D" w:rsidRDefault="00D3673A" w:rsidP="00B32A2D">
      <w:pPr>
        <w:pStyle w:val="a9"/>
        <w:numPr>
          <w:ilvl w:val="0"/>
          <w:numId w:val="2"/>
        </w:numPr>
        <w:pBdr>
          <w:between w:val="single" w:sz="4" w:space="1" w:color="FFFFFF"/>
        </w:pBdr>
        <w:spacing w:line="360" w:lineRule="auto"/>
        <w:jc w:val="both"/>
        <w:rPr>
          <w:rFonts w:ascii="Arial" w:hAnsi="Arial" w:cs="Arial"/>
          <w:sz w:val="20"/>
          <w:szCs w:val="20"/>
        </w:rPr>
      </w:pPr>
      <w:r w:rsidRPr="00D3673A">
        <w:rPr>
          <w:noProof/>
        </w:rPr>
        <w:drawing>
          <wp:anchor distT="0" distB="0" distL="114300" distR="114300" simplePos="0" relativeHeight="251668480" behindDoc="0" locked="0" layoutInCell="1" allowOverlap="1">
            <wp:simplePos x="0" y="0"/>
            <wp:positionH relativeFrom="column">
              <wp:posOffset>4655820</wp:posOffset>
            </wp:positionH>
            <wp:positionV relativeFrom="paragraph">
              <wp:posOffset>109855</wp:posOffset>
            </wp:positionV>
            <wp:extent cx="1581150" cy="1341120"/>
            <wp:effectExtent l="19050" t="0" r="0" b="0"/>
            <wp:wrapSquare wrapText="bothSides"/>
            <wp:docPr id="4" name="3 - Εικόνα" descr="σάρωση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άρωση0002.jpg"/>
                    <pic:cNvPicPr/>
                  </pic:nvPicPr>
                  <pic:blipFill>
                    <a:blip r:embed="rId47">
                      <a:grayscl/>
                      <a:lum contrast="20000"/>
                    </a:blip>
                    <a:srcRect l="13089" t="20779" r="13523" b="27706"/>
                    <a:stretch>
                      <a:fillRect/>
                    </a:stretch>
                  </pic:blipFill>
                  <pic:spPr>
                    <a:xfrm>
                      <a:off x="0" y="0"/>
                      <a:ext cx="1581150" cy="1341120"/>
                    </a:xfrm>
                    <a:prstGeom prst="rect">
                      <a:avLst/>
                    </a:prstGeom>
                  </pic:spPr>
                </pic:pic>
              </a:graphicData>
            </a:graphic>
          </wp:anchor>
        </w:drawing>
      </w:r>
      <w:r w:rsidRPr="00B32A2D">
        <w:rPr>
          <w:rFonts w:ascii="Arial" w:hAnsi="Arial" w:cs="Arial"/>
          <w:sz w:val="20"/>
          <w:szCs w:val="20"/>
        </w:rPr>
        <w:t xml:space="preserve">Ένα αυτοκίνητο κινείται κατά μήκος ενός ευθύγραμμου οριζόντιου δρόμου, ο οποίος θεωρούμε ότι ταυτίζεται με τον οριζόντιο άξονα </w:t>
      </w:r>
      <w:r w:rsidRPr="00B32A2D">
        <w:rPr>
          <w:rFonts w:ascii="Arial" w:hAnsi="Arial" w:cs="Arial"/>
          <w:sz w:val="20"/>
          <w:szCs w:val="20"/>
          <w:lang w:val="en-US"/>
        </w:rPr>
        <w:t>x</w:t>
      </w:r>
      <w:r w:rsidRPr="00B32A2D">
        <w:rPr>
          <w:rFonts w:ascii="Arial" w:hAnsi="Arial" w:cs="Arial"/>
          <w:sz w:val="20"/>
          <w:szCs w:val="20"/>
          <w:vertAlign w:val="superscript"/>
        </w:rPr>
        <w:t>/</w:t>
      </w:r>
      <w:r w:rsidRPr="00B32A2D">
        <w:rPr>
          <w:rFonts w:ascii="Arial" w:hAnsi="Arial" w:cs="Arial"/>
          <w:sz w:val="20"/>
          <w:szCs w:val="20"/>
          <w:lang w:val="en-US"/>
        </w:rPr>
        <w:t>x</w:t>
      </w:r>
      <w:r w:rsidRPr="00B32A2D">
        <w:rPr>
          <w:rFonts w:ascii="Arial" w:hAnsi="Arial" w:cs="Arial"/>
          <w:sz w:val="20"/>
          <w:szCs w:val="20"/>
        </w:rPr>
        <w:t>. Στο διπλανό διάγραμμα παριστάνεται η θέση του αυτοκινήτου σε συνάρτηση με τον χρόνο. Η μετατόπιση του αυτοκινήτου στην κίνηση που περιγράφεται στο διάγραμμα είναι ίση με:</w:t>
      </w:r>
    </w:p>
    <w:p w:rsidR="00D3673A" w:rsidRPr="00D3673A" w:rsidRDefault="00D3673A" w:rsidP="00D3673A">
      <w:pPr>
        <w:pStyle w:val="a9"/>
        <w:pBdr>
          <w:between w:val="single" w:sz="4" w:space="1" w:color="FFFFFF"/>
        </w:pBdr>
        <w:spacing w:line="360" w:lineRule="auto"/>
        <w:ind w:left="0"/>
        <w:jc w:val="both"/>
        <w:rPr>
          <w:rFonts w:ascii="Arial" w:hAnsi="Arial" w:cs="Arial"/>
          <w:sz w:val="20"/>
          <w:szCs w:val="20"/>
        </w:rPr>
      </w:pPr>
      <w:r w:rsidRPr="00D3673A">
        <w:rPr>
          <w:rFonts w:ascii="Arial" w:hAnsi="Arial" w:cs="Arial"/>
          <w:sz w:val="20"/>
          <w:szCs w:val="20"/>
        </w:rPr>
        <w:t xml:space="preserve">α) 140m                        β) 60m                         γ) -40m </w:t>
      </w:r>
    </w:p>
    <w:p w:rsidR="00D3673A" w:rsidRPr="00D3673A" w:rsidRDefault="00D3673A" w:rsidP="00D3673A">
      <w:pPr>
        <w:pStyle w:val="a9"/>
        <w:pBdr>
          <w:between w:val="single" w:sz="4" w:space="1" w:color="FFFFFF"/>
        </w:pBdr>
        <w:spacing w:line="360" w:lineRule="auto"/>
        <w:ind w:left="0"/>
        <w:jc w:val="both"/>
        <w:rPr>
          <w:rFonts w:ascii="Arial" w:hAnsi="Arial" w:cs="Arial"/>
          <w:sz w:val="20"/>
          <w:szCs w:val="20"/>
        </w:rPr>
      </w:pPr>
      <w:r w:rsidRPr="00D3673A">
        <w:rPr>
          <w:rFonts w:ascii="Arial" w:hAnsi="Arial" w:cs="Arial"/>
          <w:sz w:val="20"/>
          <w:szCs w:val="20"/>
        </w:rPr>
        <w:t>Να επιλέξετε τη σωστή απάντηση και να αιτιολογήσετε την επιλογή σας.</w:t>
      </w:r>
    </w:p>
    <w:p w:rsidR="00D3673A" w:rsidRPr="00D3673A" w:rsidRDefault="00D3673A" w:rsidP="00D3673A">
      <w:pPr>
        <w:pBdr>
          <w:between w:val="single" w:sz="4" w:space="1" w:color="FFFFFF"/>
        </w:pBdr>
        <w:spacing w:line="360" w:lineRule="auto"/>
        <w:jc w:val="both"/>
        <w:rPr>
          <w:rFonts w:ascii="Arial" w:hAnsi="Arial" w:cs="Arial"/>
          <w:sz w:val="20"/>
          <w:szCs w:val="20"/>
        </w:rPr>
      </w:pPr>
    </w:p>
    <w:p w:rsidR="00D3673A" w:rsidRPr="00D3673A" w:rsidRDefault="00D3673A" w:rsidP="00D3673A">
      <w:pPr>
        <w:spacing w:line="360" w:lineRule="auto"/>
        <w:jc w:val="both"/>
        <w:rPr>
          <w:sz w:val="20"/>
          <w:szCs w:val="20"/>
        </w:rPr>
      </w:pPr>
    </w:p>
    <w:p w:rsidR="00D3673A" w:rsidRDefault="00D3673A" w:rsidP="00D3673A">
      <w:pPr>
        <w:spacing w:line="360" w:lineRule="auto"/>
        <w:jc w:val="both"/>
        <w:rPr>
          <w:rFonts w:ascii="Arial" w:hAnsi="Arial" w:cs="Arial"/>
          <w:b/>
        </w:rPr>
      </w:pPr>
    </w:p>
    <w:p w:rsidR="00D3673A" w:rsidRDefault="00D3673A" w:rsidP="00D3673A">
      <w:pPr>
        <w:spacing w:line="360" w:lineRule="auto"/>
        <w:jc w:val="both"/>
        <w:rPr>
          <w:rFonts w:ascii="Arial" w:hAnsi="Arial" w:cs="Arial"/>
          <w:b/>
        </w:rPr>
      </w:pPr>
    </w:p>
    <w:p w:rsidR="00D3673A" w:rsidRDefault="00D3673A" w:rsidP="00D3673A">
      <w:pPr>
        <w:spacing w:line="360" w:lineRule="auto"/>
        <w:jc w:val="both"/>
        <w:rPr>
          <w:rFonts w:ascii="Arial" w:hAnsi="Arial" w:cs="Arial"/>
          <w:b/>
        </w:rPr>
      </w:pPr>
    </w:p>
    <w:p w:rsidR="00D3673A" w:rsidRDefault="00D3673A" w:rsidP="00D3673A">
      <w:pPr>
        <w:spacing w:line="360" w:lineRule="auto"/>
        <w:jc w:val="both"/>
        <w:rPr>
          <w:rFonts w:ascii="Arial" w:hAnsi="Arial" w:cs="Arial"/>
          <w:b/>
        </w:rPr>
      </w:pPr>
    </w:p>
    <w:p w:rsidR="00D3673A" w:rsidRDefault="00D3673A" w:rsidP="00D3673A">
      <w:pPr>
        <w:spacing w:line="360" w:lineRule="auto"/>
        <w:jc w:val="both"/>
        <w:rPr>
          <w:rFonts w:ascii="Arial" w:hAnsi="Arial" w:cs="Arial"/>
          <w:b/>
        </w:rPr>
      </w:pPr>
    </w:p>
    <w:p w:rsidR="00D3673A" w:rsidRPr="003D3368" w:rsidRDefault="00D3673A" w:rsidP="00D3673A">
      <w:pPr>
        <w:spacing w:line="360" w:lineRule="auto"/>
        <w:jc w:val="both"/>
        <w:rPr>
          <w:rFonts w:ascii="Arial" w:hAnsi="Arial" w:cs="Arial"/>
          <w:b/>
        </w:rPr>
      </w:pPr>
    </w:p>
    <w:p w:rsidR="00D3673A" w:rsidRPr="003D3368" w:rsidRDefault="00D3673A" w:rsidP="00D3673A">
      <w:pPr>
        <w:spacing w:line="360" w:lineRule="auto"/>
        <w:jc w:val="both"/>
        <w:rPr>
          <w:rFonts w:ascii="Arial" w:hAnsi="Arial" w:cs="Arial"/>
          <w:b/>
        </w:rPr>
      </w:pPr>
      <w:r>
        <w:rPr>
          <w:rFonts w:ascii="Arial" w:hAnsi="Arial" w:cs="Arial"/>
          <w:b/>
          <w:noProof/>
        </w:rPr>
        <w:lastRenderedPageBreak/>
        <w:drawing>
          <wp:anchor distT="0" distB="0" distL="114300" distR="114300" simplePos="0" relativeHeight="251670528" behindDoc="0" locked="0" layoutInCell="1" allowOverlap="1">
            <wp:simplePos x="0" y="0"/>
            <wp:positionH relativeFrom="column">
              <wp:posOffset>-274320</wp:posOffset>
            </wp:positionH>
            <wp:positionV relativeFrom="paragraph">
              <wp:posOffset>26670</wp:posOffset>
            </wp:positionV>
            <wp:extent cx="803910" cy="746760"/>
            <wp:effectExtent l="19050" t="0" r="0" b="0"/>
            <wp:wrapSquare wrapText="bothSides"/>
            <wp:docPr id="26" name="18 - Εικόνα"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46"/>
                    <a:stretch>
                      <a:fillRect/>
                    </a:stretch>
                  </pic:blipFill>
                  <pic:spPr>
                    <a:xfrm>
                      <a:off x="0" y="0"/>
                      <a:ext cx="803910" cy="746760"/>
                    </a:xfrm>
                    <a:prstGeom prst="rect">
                      <a:avLst/>
                    </a:prstGeom>
                  </pic:spPr>
                </pic:pic>
              </a:graphicData>
            </a:graphic>
          </wp:anchor>
        </w:drawing>
      </w:r>
    </w:p>
    <w:p w:rsidR="00D3673A" w:rsidRPr="007C2FD4" w:rsidRDefault="00D3673A" w:rsidP="00D3673A">
      <w:pPr>
        <w:pBdr>
          <w:top w:val="single" w:sz="4" w:space="1" w:color="auto"/>
          <w:left w:val="single" w:sz="4" w:space="4" w:color="auto"/>
          <w:bottom w:val="single" w:sz="4" w:space="1" w:color="auto"/>
          <w:right w:val="single" w:sz="4" w:space="4" w:color="auto"/>
        </w:pBdr>
        <w:shd w:val="clear" w:color="auto" w:fill="D9D9D9" w:themeFill="background1" w:themeFillShade="D9"/>
        <w:spacing w:line="360" w:lineRule="auto"/>
        <w:jc w:val="both"/>
        <w:rPr>
          <w:rFonts w:ascii="Arial" w:hAnsi="Arial" w:cs="Arial"/>
          <w:b/>
          <w:sz w:val="32"/>
          <w:szCs w:val="32"/>
        </w:rPr>
      </w:pPr>
      <w:r w:rsidRPr="007C2FD4">
        <w:rPr>
          <w:rFonts w:ascii="Arial" w:hAnsi="Arial" w:cs="Arial"/>
          <w:b/>
          <w:sz w:val="32"/>
          <w:szCs w:val="32"/>
          <w:lang w:val="en-US"/>
        </w:rPr>
        <w:t>E</w:t>
      </w:r>
      <w:r w:rsidRPr="007C2FD4">
        <w:rPr>
          <w:rFonts w:ascii="Arial" w:hAnsi="Arial" w:cs="Arial"/>
          <w:b/>
          <w:sz w:val="32"/>
          <w:szCs w:val="32"/>
        </w:rPr>
        <w:t xml:space="preserve">ρωτήσεις – </w:t>
      </w:r>
      <w:r w:rsidRPr="007C2FD4">
        <w:rPr>
          <w:rFonts w:ascii="Arial" w:hAnsi="Arial" w:cs="Arial"/>
          <w:b/>
          <w:sz w:val="32"/>
          <w:szCs w:val="32"/>
          <w:lang w:val="en-US"/>
        </w:rPr>
        <w:t>A</w:t>
      </w:r>
      <w:r w:rsidRPr="007C2FD4">
        <w:rPr>
          <w:rFonts w:ascii="Arial" w:hAnsi="Arial" w:cs="Arial"/>
          <w:b/>
          <w:sz w:val="32"/>
          <w:szCs w:val="32"/>
        </w:rPr>
        <w:t>σκήσεις – Προβλήματα</w:t>
      </w:r>
    </w:p>
    <w:p w:rsidR="00D3673A" w:rsidRDefault="00D3673A" w:rsidP="00D3673A">
      <w:pPr>
        <w:spacing w:line="360" w:lineRule="auto"/>
        <w:jc w:val="both"/>
        <w:rPr>
          <w:rFonts w:ascii="Arial" w:hAnsi="Arial" w:cs="Arial"/>
        </w:rPr>
      </w:pPr>
    </w:p>
    <w:p w:rsidR="00D3673A" w:rsidRPr="00B32A2D" w:rsidRDefault="00D3673A" w:rsidP="00B32A2D">
      <w:pPr>
        <w:pStyle w:val="a9"/>
        <w:numPr>
          <w:ilvl w:val="0"/>
          <w:numId w:val="2"/>
        </w:numPr>
        <w:spacing w:line="360" w:lineRule="auto"/>
        <w:jc w:val="both"/>
        <w:rPr>
          <w:rFonts w:ascii="Arial" w:hAnsi="Arial" w:cs="Arial"/>
          <w:sz w:val="20"/>
          <w:szCs w:val="20"/>
        </w:rPr>
      </w:pPr>
      <w:r w:rsidRPr="00B32A2D">
        <w:rPr>
          <w:rFonts w:ascii="Arial" w:hAnsi="Arial" w:cs="Arial"/>
          <w:sz w:val="20"/>
          <w:szCs w:val="20"/>
        </w:rPr>
        <w:t>α) Μπορεί ένα κινητό να βρίσκεται την ίδια χρονική στιγμή σε δύο διαφορετικές θέσεις;</w:t>
      </w:r>
    </w:p>
    <w:p w:rsidR="00D3673A" w:rsidRPr="00D3673A" w:rsidRDefault="00D3673A" w:rsidP="00D3673A">
      <w:pPr>
        <w:pStyle w:val="3"/>
        <w:spacing w:after="0" w:line="360" w:lineRule="auto"/>
        <w:ind w:left="0"/>
        <w:jc w:val="both"/>
        <w:rPr>
          <w:rFonts w:ascii="Arial" w:hAnsi="Arial" w:cs="Arial"/>
          <w:sz w:val="20"/>
          <w:szCs w:val="20"/>
        </w:rPr>
      </w:pPr>
      <w:r w:rsidRPr="00D3673A">
        <w:rPr>
          <w:rFonts w:ascii="Arial" w:hAnsi="Arial" w:cs="Arial"/>
          <w:sz w:val="20"/>
          <w:szCs w:val="20"/>
        </w:rPr>
        <w:t>β) Μπορεί να βρίσκεται στην ίδια θέση δύο διαφορετικές χρονικές στιγμές;</w:t>
      </w:r>
    </w:p>
    <w:p w:rsidR="00D3673A" w:rsidRPr="00D3673A" w:rsidRDefault="00D3673A" w:rsidP="00D3673A">
      <w:pPr>
        <w:pStyle w:val="3"/>
        <w:spacing w:after="0" w:line="360" w:lineRule="auto"/>
        <w:ind w:left="0"/>
        <w:jc w:val="both"/>
        <w:rPr>
          <w:rFonts w:ascii="Arial" w:hAnsi="Arial" w:cs="Arial"/>
          <w:sz w:val="20"/>
          <w:szCs w:val="20"/>
        </w:rPr>
      </w:pPr>
    </w:p>
    <w:p w:rsidR="00D3673A" w:rsidRPr="00D3673A" w:rsidRDefault="00D3673A" w:rsidP="00B32A2D">
      <w:pPr>
        <w:numPr>
          <w:ilvl w:val="0"/>
          <w:numId w:val="2"/>
        </w:numPr>
        <w:spacing w:line="360" w:lineRule="auto"/>
        <w:ind w:left="0" w:firstLine="0"/>
        <w:jc w:val="both"/>
        <w:rPr>
          <w:rFonts w:ascii="Arial" w:hAnsi="Arial" w:cs="Arial"/>
          <w:sz w:val="20"/>
          <w:szCs w:val="20"/>
        </w:rPr>
      </w:pPr>
      <w:r w:rsidRPr="00D3673A">
        <w:rPr>
          <w:rFonts w:ascii="Arial" w:hAnsi="Arial" w:cs="Arial"/>
          <w:sz w:val="20"/>
          <w:szCs w:val="20"/>
        </w:rPr>
        <w:t>Γιατί το χρονικό διάστημα είναι πάντα θετικό;</w:t>
      </w:r>
    </w:p>
    <w:p w:rsidR="00D3673A" w:rsidRPr="00D3673A" w:rsidRDefault="00D3673A" w:rsidP="00D3673A">
      <w:pPr>
        <w:spacing w:line="360" w:lineRule="auto"/>
        <w:jc w:val="both"/>
        <w:rPr>
          <w:rFonts w:ascii="Arial" w:hAnsi="Arial" w:cs="Arial"/>
          <w:sz w:val="20"/>
          <w:szCs w:val="20"/>
        </w:rPr>
      </w:pPr>
    </w:p>
    <w:p w:rsidR="00D3673A" w:rsidRDefault="00D3673A" w:rsidP="00B32A2D">
      <w:pPr>
        <w:numPr>
          <w:ilvl w:val="0"/>
          <w:numId w:val="2"/>
        </w:numPr>
        <w:spacing w:line="360" w:lineRule="auto"/>
        <w:ind w:left="0" w:firstLine="0"/>
        <w:jc w:val="both"/>
        <w:rPr>
          <w:rFonts w:ascii="Arial" w:hAnsi="Arial" w:cs="Arial"/>
          <w:sz w:val="20"/>
          <w:szCs w:val="20"/>
        </w:rPr>
      </w:pPr>
      <w:r w:rsidRPr="00D3673A">
        <w:rPr>
          <w:rFonts w:ascii="Arial" w:hAnsi="Arial" w:cs="Arial"/>
          <w:sz w:val="20"/>
          <w:szCs w:val="20"/>
        </w:rPr>
        <w:t>Η μετατόπιση είναι ανεξάρτητη από τη θέση που επιλέξαμε ως αρχή (μηδέν) του άξονα των συντεταγμένων;</w:t>
      </w:r>
    </w:p>
    <w:p w:rsidR="00B32A2D" w:rsidRDefault="00B32A2D" w:rsidP="00B32A2D">
      <w:pPr>
        <w:pStyle w:val="a9"/>
        <w:rPr>
          <w:rFonts w:ascii="Arial" w:hAnsi="Arial" w:cs="Arial"/>
          <w:sz w:val="20"/>
          <w:szCs w:val="20"/>
        </w:rPr>
      </w:pPr>
    </w:p>
    <w:p w:rsidR="00B32A2D" w:rsidRPr="00D3673A" w:rsidRDefault="00B32A2D" w:rsidP="00B32A2D">
      <w:pPr>
        <w:spacing w:line="360" w:lineRule="auto"/>
        <w:jc w:val="both"/>
        <w:rPr>
          <w:rFonts w:ascii="Arial" w:hAnsi="Arial" w:cs="Arial"/>
          <w:sz w:val="20"/>
          <w:szCs w:val="20"/>
        </w:rPr>
      </w:pPr>
    </w:p>
    <w:p w:rsidR="00D3673A" w:rsidRPr="00D3673A" w:rsidRDefault="00D3673A" w:rsidP="00B32A2D">
      <w:pPr>
        <w:numPr>
          <w:ilvl w:val="0"/>
          <w:numId w:val="2"/>
        </w:numPr>
        <w:spacing w:line="360" w:lineRule="auto"/>
        <w:ind w:left="0" w:firstLine="0"/>
        <w:jc w:val="both"/>
        <w:rPr>
          <w:rFonts w:ascii="Arial" w:hAnsi="Arial" w:cs="Arial"/>
          <w:sz w:val="20"/>
          <w:szCs w:val="20"/>
        </w:rPr>
      </w:pPr>
      <w:r w:rsidRPr="00D3673A">
        <w:rPr>
          <w:rFonts w:ascii="Arial" w:hAnsi="Arial" w:cs="Arial"/>
          <w:sz w:val="20"/>
          <w:szCs w:val="20"/>
        </w:rPr>
        <w:t>Η μετατόπιση αναφέρετε σε χρονική στιγμή ή σε χρονικό διάστημα;</w:t>
      </w:r>
    </w:p>
    <w:p w:rsidR="00D3673A" w:rsidRPr="00D3673A" w:rsidRDefault="00D3673A" w:rsidP="00D3673A">
      <w:pPr>
        <w:spacing w:line="360" w:lineRule="auto"/>
        <w:jc w:val="both"/>
        <w:rPr>
          <w:rFonts w:ascii="Arial" w:hAnsi="Arial" w:cs="Arial"/>
          <w:sz w:val="20"/>
          <w:szCs w:val="20"/>
        </w:rPr>
      </w:pPr>
    </w:p>
    <w:p w:rsidR="00D3673A" w:rsidRPr="00D3673A" w:rsidRDefault="00D3673A" w:rsidP="00B32A2D">
      <w:pPr>
        <w:numPr>
          <w:ilvl w:val="0"/>
          <w:numId w:val="2"/>
        </w:numPr>
        <w:spacing w:line="360" w:lineRule="auto"/>
        <w:ind w:left="0" w:firstLine="0"/>
        <w:jc w:val="both"/>
        <w:rPr>
          <w:rFonts w:ascii="Arial" w:hAnsi="Arial" w:cs="Arial"/>
          <w:sz w:val="20"/>
          <w:szCs w:val="20"/>
        </w:rPr>
      </w:pPr>
      <w:r w:rsidRPr="00D3673A">
        <w:rPr>
          <w:rFonts w:ascii="Arial" w:hAnsi="Arial" w:cs="Arial"/>
          <w:sz w:val="20"/>
          <w:szCs w:val="20"/>
        </w:rPr>
        <w:t>Είναι σωστό να λέμε ότι όταν ένα σώμα έχει θετική μετατόπιση τότε αυτό κινείται στον θετικό ημιάξονα;</w:t>
      </w:r>
    </w:p>
    <w:p w:rsidR="00D3673A" w:rsidRPr="00D3673A" w:rsidRDefault="00D3673A" w:rsidP="00D3673A">
      <w:pPr>
        <w:spacing w:line="360" w:lineRule="auto"/>
        <w:jc w:val="both"/>
        <w:rPr>
          <w:rFonts w:ascii="Arial" w:hAnsi="Arial" w:cs="Arial"/>
          <w:sz w:val="20"/>
          <w:szCs w:val="20"/>
        </w:rPr>
      </w:pPr>
    </w:p>
    <w:p w:rsidR="00D3673A" w:rsidRPr="00D3673A" w:rsidRDefault="00D3673A" w:rsidP="00B32A2D">
      <w:pPr>
        <w:numPr>
          <w:ilvl w:val="0"/>
          <w:numId w:val="2"/>
        </w:numPr>
        <w:spacing w:line="360" w:lineRule="auto"/>
        <w:ind w:left="0" w:firstLine="0"/>
        <w:jc w:val="both"/>
        <w:rPr>
          <w:rFonts w:ascii="Arial" w:hAnsi="Arial" w:cs="Arial"/>
          <w:sz w:val="20"/>
          <w:szCs w:val="20"/>
        </w:rPr>
      </w:pPr>
      <w:r w:rsidRPr="00D3673A">
        <w:rPr>
          <w:rFonts w:ascii="Arial" w:hAnsi="Arial" w:cs="Arial"/>
          <w:sz w:val="20"/>
          <w:szCs w:val="20"/>
        </w:rPr>
        <w:t>Σε μια ευθύγραμμη κίνηση, η φορά κίνησης μπορεί να προσδιοριστεί από την αλγεβρική τιμή της θέσης ή από την αλγεβρική τιμή της μετατόπισης; Αιτιολόγηση.</w:t>
      </w:r>
    </w:p>
    <w:p w:rsidR="00D3673A" w:rsidRPr="00D3673A" w:rsidRDefault="00D3673A" w:rsidP="00D3673A">
      <w:pPr>
        <w:spacing w:line="360" w:lineRule="auto"/>
        <w:jc w:val="both"/>
        <w:rPr>
          <w:rFonts w:ascii="Arial" w:hAnsi="Arial" w:cs="Arial"/>
          <w:sz w:val="20"/>
          <w:szCs w:val="20"/>
        </w:rPr>
      </w:pPr>
    </w:p>
    <w:p w:rsidR="00D3673A" w:rsidRPr="00B32A2D" w:rsidRDefault="00A33758" w:rsidP="00B32A2D">
      <w:pPr>
        <w:pStyle w:val="a9"/>
        <w:numPr>
          <w:ilvl w:val="0"/>
          <w:numId w:val="2"/>
        </w:numPr>
        <w:spacing w:line="360" w:lineRule="auto"/>
        <w:jc w:val="both"/>
        <w:rPr>
          <w:rFonts w:ascii="Arial" w:hAnsi="Arial" w:cs="Arial"/>
          <w:sz w:val="20"/>
          <w:szCs w:val="20"/>
        </w:rPr>
      </w:pPr>
      <w:r>
        <w:rPr>
          <w:rFonts w:ascii="Arial" w:hAnsi="Arial" w:cs="Arial"/>
          <w:sz w:val="20"/>
          <w:szCs w:val="20"/>
        </w:rPr>
        <w:t>Ποιες</w:t>
      </w:r>
      <w:r w:rsidR="00D3673A" w:rsidRPr="00B32A2D">
        <w:rPr>
          <w:rFonts w:ascii="Arial" w:hAnsi="Arial" w:cs="Arial"/>
          <w:sz w:val="20"/>
          <w:szCs w:val="20"/>
        </w:rPr>
        <w:t xml:space="preserve"> από τις παρακάτω προτάσεις είναι σωστές;</w:t>
      </w:r>
    </w:p>
    <w:p w:rsidR="00D3673A" w:rsidRPr="00D3673A" w:rsidRDefault="00CB5270" w:rsidP="00D3673A">
      <w:pPr>
        <w:spacing w:line="360" w:lineRule="auto"/>
        <w:jc w:val="both"/>
        <w:rPr>
          <w:rFonts w:ascii="Arial" w:hAnsi="Arial" w:cs="Arial"/>
          <w:sz w:val="20"/>
          <w:szCs w:val="20"/>
        </w:rPr>
      </w:pPr>
      <w:r w:rsidRPr="00CB5270">
        <w:rPr>
          <w:noProof/>
        </w:rPr>
        <w:pict>
          <v:shape id="_x0000_s1066" type="#_x0000_t75" style="position:absolute;left:0;text-align:left;margin-left:81pt;margin-top:15.8pt;width:321.45pt;height:49.3pt;z-index:251672576;mso-wrap-edited:f" wrapcoords="-50 0 -50 21388 21600 21388 21600 0 -50 0">
            <v:imagedata r:id="rId48" o:title="" croptop="23191f"/>
            <w10:wrap type="square"/>
          </v:shape>
          <o:OLEObject Type="Embed" ProgID="PBrush" ShapeID="_x0000_s1066" DrawAspect="Content" ObjectID="_1851009033" r:id="rId49"/>
        </w:pict>
      </w:r>
    </w:p>
    <w:p w:rsidR="00D3673A" w:rsidRPr="00D3673A" w:rsidRDefault="00CB5270" w:rsidP="00D3673A">
      <w:pPr>
        <w:spacing w:line="360" w:lineRule="auto"/>
        <w:jc w:val="both"/>
        <w:rPr>
          <w:rFonts w:ascii="Arial" w:hAnsi="Arial" w:cs="Arial"/>
          <w:sz w:val="20"/>
          <w:szCs w:val="20"/>
        </w:rPr>
      </w:pPr>
      <w:r>
        <w:rPr>
          <w:rFonts w:ascii="Arial" w:hAnsi="Arial" w:cs="Arial"/>
          <w:noProof/>
          <w:sz w:val="20"/>
          <w:szCs w:val="20"/>
        </w:rPr>
        <w:pict>
          <v:shapetype id="_x0000_t32" coordsize="21600,21600" o:spt="32" o:oned="t" path="m,l21600,21600e" filled="f">
            <v:path arrowok="t" fillok="f" o:connecttype="none"/>
            <o:lock v:ext="edit" shapetype="t"/>
          </v:shapetype>
          <v:shape id="_x0000_s1068" type="#_x0000_t32" style="position:absolute;left:0;text-align:left;margin-left:272.05pt;margin-top:20.15pt;width:123.3pt;height:0;z-index:251674624" o:connectortype="straight" strokeweight="1.5pt">
            <v:stroke endarrow="block"/>
            <w10:wrap type="square"/>
          </v:shape>
        </w:pict>
      </w:r>
    </w:p>
    <w:p w:rsidR="00D3673A" w:rsidRPr="00D3673A" w:rsidRDefault="00D3673A" w:rsidP="00D3673A">
      <w:pPr>
        <w:spacing w:line="360" w:lineRule="auto"/>
        <w:jc w:val="both"/>
        <w:rPr>
          <w:rFonts w:ascii="Arial" w:hAnsi="Arial" w:cs="Arial"/>
          <w:sz w:val="20"/>
          <w:szCs w:val="20"/>
        </w:rPr>
      </w:pPr>
    </w:p>
    <w:p w:rsidR="00D3673A" w:rsidRPr="00D3673A" w:rsidRDefault="00D3673A" w:rsidP="00D3673A">
      <w:pPr>
        <w:spacing w:line="360" w:lineRule="auto"/>
        <w:jc w:val="both"/>
        <w:rPr>
          <w:rFonts w:ascii="Arial" w:hAnsi="Arial" w:cs="Arial"/>
          <w:sz w:val="20"/>
          <w:szCs w:val="20"/>
        </w:rPr>
      </w:pPr>
    </w:p>
    <w:p w:rsidR="00D3673A" w:rsidRPr="00D3673A" w:rsidRDefault="00D3673A" w:rsidP="00D3673A">
      <w:pPr>
        <w:spacing w:line="360" w:lineRule="auto"/>
        <w:jc w:val="both"/>
        <w:rPr>
          <w:rFonts w:ascii="Arial" w:hAnsi="Arial" w:cs="Arial"/>
          <w:sz w:val="20"/>
          <w:szCs w:val="20"/>
        </w:rPr>
      </w:pPr>
      <w:r w:rsidRPr="00D3673A">
        <w:rPr>
          <w:rFonts w:ascii="Arial" w:hAnsi="Arial" w:cs="Arial"/>
          <w:b/>
          <w:sz w:val="20"/>
          <w:szCs w:val="20"/>
        </w:rPr>
        <w:t>α</w:t>
      </w:r>
      <w:r w:rsidRPr="00D3673A">
        <w:rPr>
          <w:rFonts w:ascii="Arial" w:hAnsi="Arial" w:cs="Arial"/>
          <w:sz w:val="20"/>
          <w:szCs w:val="20"/>
        </w:rPr>
        <w:t>. Όταν ένα κινητό πάει από το Α στο Β, η μετατόπισή του είναι αρνητική, γιατί το Α βρίσκεται στα αρνητικά του άξονα των συντεταγμένων</w:t>
      </w:r>
    </w:p>
    <w:p w:rsidR="00D3673A" w:rsidRPr="00D3673A" w:rsidRDefault="00D3673A" w:rsidP="00D3673A">
      <w:pPr>
        <w:spacing w:line="360" w:lineRule="auto"/>
        <w:jc w:val="both"/>
        <w:rPr>
          <w:rFonts w:ascii="Arial" w:hAnsi="Arial" w:cs="Arial"/>
          <w:sz w:val="20"/>
          <w:szCs w:val="20"/>
        </w:rPr>
      </w:pPr>
      <w:r w:rsidRPr="00D3673A">
        <w:rPr>
          <w:rFonts w:ascii="Arial" w:hAnsi="Arial" w:cs="Arial"/>
          <w:b/>
          <w:sz w:val="20"/>
          <w:szCs w:val="20"/>
        </w:rPr>
        <w:t>β</w:t>
      </w:r>
      <w:r w:rsidRPr="00D3673A">
        <w:rPr>
          <w:rFonts w:ascii="Arial" w:hAnsi="Arial" w:cs="Arial"/>
          <w:sz w:val="20"/>
          <w:szCs w:val="20"/>
        </w:rPr>
        <w:t>. Όταν ένα κινητό πάει από το Α στο Β, η μετατόπισή του είναι ένα διάνυσμα με αρχή το Α και τέλος το Β.</w:t>
      </w:r>
    </w:p>
    <w:p w:rsidR="00D3673A" w:rsidRPr="00D3673A" w:rsidRDefault="00D3673A" w:rsidP="00D3673A">
      <w:pPr>
        <w:spacing w:line="360" w:lineRule="auto"/>
        <w:jc w:val="both"/>
        <w:rPr>
          <w:rFonts w:ascii="Arial" w:hAnsi="Arial" w:cs="Arial"/>
          <w:sz w:val="20"/>
          <w:szCs w:val="20"/>
        </w:rPr>
      </w:pPr>
      <w:r w:rsidRPr="00D3673A">
        <w:rPr>
          <w:rFonts w:ascii="Arial" w:hAnsi="Arial" w:cs="Arial"/>
          <w:b/>
          <w:sz w:val="20"/>
          <w:szCs w:val="20"/>
        </w:rPr>
        <w:t>γ</w:t>
      </w:r>
      <w:r w:rsidRPr="00D3673A">
        <w:rPr>
          <w:rFonts w:ascii="Arial" w:hAnsi="Arial" w:cs="Arial"/>
          <w:sz w:val="20"/>
          <w:szCs w:val="20"/>
        </w:rPr>
        <w:t xml:space="preserve">. Όταν ένα κινητό πάει από το Α στο Β, τότε η αλγεβρική τιμή της μετατόπισής του δίνεται από την σχέση </w:t>
      </w:r>
      <w:r w:rsidRPr="00D3673A">
        <w:rPr>
          <w:rFonts w:ascii="Arial" w:hAnsi="Arial" w:cs="Arial"/>
          <w:position w:val="-10"/>
          <w:sz w:val="20"/>
          <w:szCs w:val="20"/>
        </w:rPr>
        <w:object w:dxaOrig="1700" w:dyaOrig="340">
          <v:shape id="_x0000_i1041" type="#_x0000_t75" style="width:84.6pt;height:16.8pt" o:ole="" fillcolor="window">
            <v:imagedata r:id="rId50" o:title=""/>
          </v:shape>
          <o:OLEObject Type="Embed" ProgID="Equation.3" ShapeID="_x0000_i1041" DrawAspect="Content" ObjectID="_1851009026" r:id="rId51"/>
        </w:object>
      </w:r>
      <w:r w:rsidRPr="00D3673A">
        <w:rPr>
          <w:rFonts w:ascii="Arial" w:hAnsi="Arial" w:cs="Arial"/>
          <w:sz w:val="20"/>
          <w:szCs w:val="20"/>
        </w:rPr>
        <w:t xml:space="preserve"> ή </w:t>
      </w:r>
      <w:r w:rsidRPr="00D3673A">
        <w:rPr>
          <w:rFonts w:ascii="Arial" w:hAnsi="Arial" w:cs="Arial"/>
          <w:position w:val="-26"/>
          <w:sz w:val="20"/>
          <w:szCs w:val="20"/>
        </w:rPr>
        <w:object w:dxaOrig="2799" w:dyaOrig="680">
          <v:shape id="_x0000_i1042" type="#_x0000_t75" style="width:140.4pt;height:33.6pt" o:ole="" fillcolor="window">
            <v:imagedata r:id="rId52" o:title=""/>
          </v:shape>
          <o:OLEObject Type="Embed" ProgID="Equation.3" ShapeID="_x0000_i1042" DrawAspect="Content" ObjectID="_1851009027" r:id="rId53"/>
        </w:object>
      </w:r>
    </w:p>
    <w:p w:rsidR="00D3673A" w:rsidRDefault="00D3673A" w:rsidP="00D3673A">
      <w:pPr>
        <w:spacing w:line="360" w:lineRule="auto"/>
        <w:jc w:val="both"/>
        <w:rPr>
          <w:rFonts w:ascii="Arial" w:hAnsi="Arial" w:cs="Arial"/>
          <w:sz w:val="20"/>
          <w:szCs w:val="20"/>
        </w:rPr>
      </w:pPr>
      <w:r w:rsidRPr="00D3673A">
        <w:rPr>
          <w:rFonts w:ascii="Arial" w:hAnsi="Arial" w:cs="Arial"/>
          <w:b/>
          <w:sz w:val="20"/>
          <w:szCs w:val="20"/>
        </w:rPr>
        <w:t>δ</w:t>
      </w:r>
      <w:r w:rsidRPr="00D3673A">
        <w:rPr>
          <w:rFonts w:ascii="Arial" w:hAnsi="Arial" w:cs="Arial"/>
          <w:sz w:val="20"/>
          <w:szCs w:val="20"/>
        </w:rPr>
        <w:t>. Η μετατόπιση ενός κινητού που πάει από το Α στο Β και ξαναγυρίζει στο Α είναι μηδέν.</w:t>
      </w:r>
    </w:p>
    <w:p w:rsidR="00B32A2D" w:rsidRPr="00D3673A" w:rsidRDefault="00B32A2D" w:rsidP="00D3673A">
      <w:pPr>
        <w:spacing w:line="360" w:lineRule="auto"/>
        <w:jc w:val="both"/>
        <w:rPr>
          <w:rFonts w:ascii="Arial" w:hAnsi="Arial" w:cs="Arial"/>
          <w:sz w:val="20"/>
          <w:szCs w:val="20"/>
        </w:rPr>
      </w:pPr>
    </w:p>
    <w:p w:rsidR="00D3673A" w:rsidRPr="00D3673A" w:rsidRDefault="00D3673A" w:rsidP="00B32A2D">
      <w:pPr>
        <w:numPr>
          <w:ilvl w:val="0"/>
          <w:numId w:val="2"/>
        </w:numPr>
        <w:spacing w:line="360" w:lineRule="auto"/>
        <w:ind w:left="0" w:firstLine="0"/>
        <w:jc w:val="both"/>
        <w:rPr>
          <w:rFonts w:ascii="Arial" w:hAnsi="Arial" w:cs="Arial"/>
          <w:sz w:val="20"/>
          <w:szCs w:val="20"/>
        </w:rPr>
      </w:pPr>
      <w:r w:rsidRPr="00D3673A">
        <w:rPr>
          <w:rFonts w:ascii="Arial" w:hAnsi="Arial" w:cs="Arial"/>
          <w:sz w:val="20"/>
          <w:szCs w:val="20"/>
        </w:rPr>
        <w:t>Ποιες από τις παρακάτω προτάσεις είναι σωστές;</w:t>
      </w:r>
    </w:p>
    <w:p w:rsidR="00D3673A" w:rsidRPr="00D3673A" w:rsidRDefault="00D3673A" w:rsidP="00D3673A">
      <w:pPr>
        <w:spacing w:line="360" w:lineRule="auto"/>
        <w:jc w:val="both"/>
        <w:rPr>
          <w:rFonts w:ascii="Arial" w:hAnsi="Arial" w:cs="Arial"/>
          <w:sz w:val="20"/>
          <w:szCs w:val="20"/>
        </w:rPr>
      </w:pPr>
      <w:r w:rsidRPr="00D3673A">
        <w:rPr>
          <w:rFonts w:ascii="Arial" w:hAnsi="Arial" w:cs="Arial"/>
          <w:b/>
          <w:sz w:val="20"/>
          <w:szCs w:val="20"/>
        </w:rPr>
        <w:t>α</w:t>
      </w:r>
      <w:r w:rsidRPr="00D3673A">
        <w:rPr>
          <w:rFonts w:ascii="Arial" w:hAnsi="Arial" w:cs="Arial"/>
          <w:sz w:val="20"/>
          <w:szCs w:val="20"/>
        </w:rPr>
        <w:t>. Θετική μετατόπιση σημαίνει ότι η κατεύθυνση της κίνησης είναι προς τα θετικά του άξονα</w:t>
      </w:r>
    </w:p>
    <w:p w:rsidR="00D3673A" w:rsidRPr="00D3673A" w:rsidRDefault="00D3673A" w:rsidP="00D3673A">
      <w:pPr>
        <w:spacing w:line="360" w:lineRule="auto"/>
        <w:jc w:val="both"/>
        <w:rPr>
          <w:rFonts w:ascii="Arial" w:hAnsi="Arial" w:cs="Arial"/>
          <w:sz w:val="20"/>
          <w:szCs w:val="20"/>
        </w:rPr>
      </w:pPr>
      <w:r w:rsidRPr="00D3673A">
        <w:rPr>
          <w:rFonts w:ascii="Arial" w:hAnsi="Arial" w:cs="Arial"/>
          <w:b/>
          <w:sz w:val="20"/>
          <w:szCs w:val="20"/>
        </w:rPr>
        <w:t>β</w:t>
      </w:r>
      <w:r w:rsidRPr="00D3673A">
        <w:rPr>
          <w:rFonts w:ascii="Arial" w:hAnsi="Arial" w:cs="Arial"/>
          <w:sz w:val="20"/>
          <w:szCs w:val="20"/>
        </w:rPr>
        <w:t xml:space="preserve">. Θετική μετατόπιση σημαίνει ότι κινούμαστε στα θετικά του άξονα </w:t>
      </w:r>
    </w:p>
    <w:p w:rsidR="00D3673A" w:rsidRPr="00D3673A" w:rsidRDefault="00D3673A" w:rsidP="00D3673A">
      <w:pPr>
        <w:spacing w:line="360" w:lineRule="auto"/>
        <w:jc w:val="both"/>
        <w:rPr>
          <w:rFonts w:ascii="Arial" w:hAnsi="Arial" w:cs="Arial"/>
          <w:sz w:val="20"/>
          <w:szCs w:val="20"/>
        </w:rPr>
      </w:pPr>
      <w:r w:rsidRPr="00D3673A">
        <w:rPr>
          <w:rFonts w:ascii="Arial" w:hAnsi="Arial" w:cs="Arial"/>
          <w:b/>
          <w:sz w:val="20"/>
          <w:szCs w:val="20"/>
        </w:rPr>
        <w:t>γ</w:t>
      </w:r>
      <w:r w:rsidRPr="00D3673A">
        <w:rPr>
          <w:rFonts w:ascii="Arial" w:hAnsi="Arial" w:cs="Arial"/>
          <w:sz w:val="20"/>
          <w:szCs w:val="20"/>
        </w:rPr>
        <w:t>. Θετική μετατόπιση έχουμε όταν η αρχική θέση του κινητού είναι το μηδέν του άξονα.</w:t>
      </w:r>
    </w:p>
    <w:p w:rsidR="00D3673A" w:rsidRPr="00D3673A" w:rsidRDefault="00D3673A" w:rsidP="00D3673A">
      <w:pPr>
        <w:spacing w:line="360" w:lineRule="auto"/>
        <w:jc w:val="both"/>
        <w:rPr>
          <w:rFonts w:ascii="Arial" w:hAnsi="Arial" w:cs="Arial"/>
          <w:sz w:val="20"/>
          <w:szCs w:val="20"/>
        </w:rPr>
      </w:pPr>
      <w:r w:rsidRPr="00D3673A">
        <w:rPr>
          <w:rFonts w:ascii="Arial" w:hAnsi="Arial" w:cs="Arial"/>
          <w:b/>
          <w:sz w:val="20"/>
          <w:szCs w:val="20"/>
        </w:rPr>
        <w:t>δ</w:t>
      </w:r>
      <w:r w:rsidRPr="00D3673A">
        <w:rPr>
          <w:rFonts w:ascii="Arial" w:hAnsi="Arial" w:cs="Arial"/>
          <w:sz w:val="20"/>
          <w:szCs w:val="20"/>
        </w:rPr>
        <w:t>. Θετική μετατόπιση έχουμε όταν η αλγεβρική τιμή της τελικής θέσης είναι μεγαλύτερη από την αντίστοιχη της αρχικής θέσης.</w:t>
      </w:r>
    </w:p>
    <w:p w:rsidR="00D3673A" w:rsidRPr="00D3673A" w:rsidRDefault="00D3673A" w:rsidP="00D3673A">
      <w:pPr>
        <w:spacing w:line="360" w:lineRule="auto"/>
        <w:jc w:val="both"/>
        <w:rPr>
          <w:rFonts w:ascii="Arial" w:hAnsi="Arial" w:cs="Arial"/>
          <w:sz w:val="20"/>
          <w:szCs w:val="20"/>
        </w:rPr>
      </w:pPr>
    </w:p>
    <w:p w:rsidR="00D3673A" w:rsidRPr="00D3673A" w:rsidRDefault="00D3673A" w:rsidP="00B32A2D">
      <w:pPr>
        <w:numPr>
          <w:ilvl w:val="0"/>
          <w:numId w:val="2"/>
        </w:numPr>
        <w:pBdr>
          <w:between w:val="single" w:sz="4" w:space="1" w:color="FFFFFF"/>
        </w:pBdr>
        <w:spacing w:line="360" w:lineRule="auto"/>
        <w:ind w:left="0" w:firstLine="0"/>
        <w:jc w:val="both"/>
        <w:rPr>
          <w:rFonts w:ascii="Arial" w:hAnsi="Arial" w:cs="Arial"/>
          <w:sz w:val="20"/>
          <w:szCs w:val="20"/>
        </w:rPr>
      </w:pPr>
      <w:r w:rsidRPr="00D3673A">
        <w:rPr>
          <w:rFonts w:ascii="Arial" w:hAnsi="Arial" w:cs="Arial"/>
          <w:sz w:val="20"/>
          <w:szCs w:val="20"/>
        </w:rPr>
        <w:lastRenderedPageBreak/>
        <w:t xml:space="preserve">Συμπληρώστε τον παρακάτω πίνακα με τις θέσεις </w:t>
      </w:r>
      <w:r w:rsidRPr="00D3673A">
        <w:rPr>
          <w:rFonts w:ascii="Arial" w:hAnsi="Arial" w:cs="Arial"/>
          <w:position w:val="-10"/>
          <w:sz w:val="20"/>
          <w:szCs w:val="20"/>
        </w:rPr>
        <w:object w:dxaOrig="560" w:dyaOrig="340">
          <v:shape id="_x0000_i1043" type="#_x0000_t75" style="width:27.6pt;height:16.8pt" o:ole="" fillcolor="window">
            <v:imagedata r:id="rId54" o:title=""/>
          </v:shape>
          <o:OLEObject Type="Embed" ProgID="Equation.3" ShapeID="_x0000_i1043" DrawAspect="Content" ObjectID="_1851009028" r:id="rId55"/>
        </w:object>
      </w:r>
      <w:r w:rsidRPr="00D3673A">
        <w:rPr>
          <w:rFonts w:ascii="Arial" w:hAnsi="Arial" w:cs="Arial"/>
          <w:sz w:val="20"/>
          <w:szCs w:val="20"/>
        </w:rPr>
        <w:t xml:space="preserve"> και </w:t>
      </w:r>
      <w:r w:rsidRPr="00D3673A">
        <w:rPr>
          <w:rFonts w:ascii="Arial" w:hAnsi="Arial" w:cs="Arial"/>
          <w:position w:val="-10"/>
          <w:sz w:val="20"/>
          <w:szCs w:val="20"/>
        </w:rPr>
        <w:object w:dxaOrig="300" w:dyaOrig="340">
          <v:shape id="_x0000_i1044" type="#_x0000_t75" style="width:15pt;height:16.8pt" o:ole="" fillcolor="window">
            <v:imagedata r:id="rId56" o:title=""/>
          </v:shape>
          <o:OLEObject Type="Embed" ProgID="Equation.3" ShapeID="_x0000_i1044" DrawAspect="Content" ObjectID="_1851009029" r:id="rId57"/>
        </w:object>
      </w:r>
      <w:r w:rsidRPr="00D3673A">
        <w:rPr>
          <w:rFonts w:ascii="Arial" w:hAnsi="Arial" w:cs="Arial"/>
          <w:sz w:val="20"/>
          <w:szCs w:val="20"/>
        </w:rPr>
        <w:t xml:space="preserve"> των τριών σφαιρών Α, Β και Γ του σχήματος:  (το μοναδιαίο διάστημα στον άξονα x΄x είναι ίσο με 1m).</w:t>
      </w:r>
    </w:p>
    <w:p w:rsidR="00D3673A" w:rsidRPr="00D3673A" w:rsidRDefault="00CB5270" w:rsidP="00D3673A">
      <w:pPr>
        <w:pBdr>
          <w:between w:val="single" w:sz="4" w:space="1" w:color="FFFFFF"/>
        </w:pBdr>
        <w:spacing w:line="360" w:lineRule="auto"/>
        <w:jc w:val="both"/>
        <w:rPr>
          <w:rFonts w:ascii="Arial" w:hAnsi="Arial" w:cs="Arial"/>
          <w:sz w:val="20"/>
          <w:szCs w:val="20"/>
        </w:rPr>
      </w:pPr>
      <w:r>
        <w:rPr>
          <w:rFonts w:ascii="Arial" w:hAnsi="Arial" w:cs="Arial"/>
          <w:noProof/>
          <w:sz w:val="20"/>
          <w:szCs w:val="20"/>
        </w:rPr>
        <w:pict>
          <v:shape id="_x0000_s1067" type="#_x0000_t75" style="position:absolute;left:0;text-align:left;margin-left:99pt;margin-top:9.95pt;width:259.7pt;height:57.55pt;z-index:251673600;mso-wrap-edited:f" wrapcoords="-62 0 -62 21402 21600 21402 21600 0 -62 0">
            <v:imagedata r:id="rId58" o:title="" croptop="19230f"/>
            <w10:wrap type="square"/>
          </v:shape>
          <o:OLEObject Type="Embed" ProgID="PBrush" ShapeID="_x0000_s1067" DrawAspect="Content" ObjectID="_1851009034" r:id="rId59"/>
        </w:pict>
      </w:r>
    </w:p>
    <w:p w:rsidR="00D3673A" w:rsidRPr="00D3673A" w:rsidRDefault="00D3673A" w:rsidP="00D3673A">
      <w:pPr>
        <w:pBdr>
          <w:between w:val="single" w:sz="4" w:space="1" w:color="FFFFFF"/>
        </w:pBdr>
        <w:spacing w:line="360" w:lineRule="auto"/>
        <w:jc w:val="both"/>
        <w:rPr>
          <w:rFonts w:ascii="Arial" w:hAnsi="Arial" w:cs="Arial"/>
          <w:sz w:val="20"/>
          <w:szCs w:val="20"/>
        </w:rPr>
      </w:pPr>
    </w:p>
    <w:p w:rsidR="00D3673A" w:rsidRPr="00D3673A" w:rsidRDefault="00CB5270" w:rsidP="00D3673A">
      <w:pPr>
        <w:pBdr>
          <w:between w:val="single" w:sz="4" w:space="1" w:color="FFFFFF"/>
        </w:pBdr>
        <w:spacing w:line="360" w:lineRule="auto"/>
        <w:jc w:val="both"/>
        <w:rPr>
          <w:rFonts w:ascii="Arial" w:hAnsi="Arial" w:cs="Arial"/>
          <w:sz w:val="20"/>
          <w:szCs w:val="20"/>
        </w:rPr>
      </w:pPr>
      <w:r>
        <w:rPr>
          <w:rFonts w:ascii="Arial" w:hAnsi="Arial" w:cs="Arial"/>
          <w:noProof/>
          <w:sz w:val="20"/>
          <w:szCs w:val="20"/>
        </w:rPr>
        <w:pict>
          <v:shape id="_x0000_s1069" type="#_x0000_t32" style="position:absolute;left:0;text-align:left;margin-left:287.4pt;margin-top:11.65pt;width:74.3pt;height:.8pt;flip:y;z-index:251675648" o:connectortype="straight" strokeweight="1.5pt">
            <v:stroke endarrow="block"/>
            <w10:wrap type="square"/>
          </v:shape>
        </w:pict>
      </w:r>
    </w:p>
    <w:p w:rsidR="00D3673A" w:rsidRPr="00D3673A" w:rsidRDefault="00D3673A" w:rsidP="00D3673A">
      <w:pPr>
        <w:pBdr>
          <w:between w:val="single" w:sz="4" w:space="1" w:color="FFFFFF"/>
        </w:pBdr>
        <w:spacing w:line="360" w:lineRule="auto"/>
        <w:jc w:val="both"/>
        <w:rPr>
          <w:rFonts w:ascii="Arial" w:hAnsi="Arial" w:cs="Arial"/>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77"/>
        <w:gridCol w:w="5245"/>
      </w:tblGrid>
      <w:tr w:rsidR="00D3673A" w:rsidRPr="00D3673A" w:rsidTr="002A239E">
        <w:tc>
          <w:tcPr>
            <w:tcW w:w="4077" w:type="dxa"/>
            <w:tcBorders>
              <w:top w:val="nil"/>
              <w:left w:val="nil"/>
              <w:bottom w:val="nil"/>
              <w:right w:val="nil"/>
            </w:tcBorders>
          </w:tcPr>
          <w:p w:rsidR="00D3673A" w:rsidRPr="00D3673A" w:rsidRDefault="00D3673A" w:rsidP="00D3673A">
            <w:pPr>
              <w:spacing w:line="360" w:lineRule="auto"/>
              <w:jc w:val="both"/>
              <w:rPr>
                <w:rFonts w:ascii="Arial" w:hAnsi="Arial" w:cs="Arial"/>
                <w:sz w:val="20"/>
                <w:szCs w:val="20"/>
                <w:u w:val="single"/>
              </w:rPr>
            </w:pPr>
            <w:r w:rsidRPr="00D3673A">
              <w:rPr>
                <w:rFonts w:ascii="Arial" w:hAnsi="Arial" w:cs="Arial"/>
                <w:sz w:val="20"/>
                <w:szCs w:val="20"/>
                <w:u w:val="single"/>
              </w:rPr>
              <w:t>Αν ως αρχή του άξονα θεωρείται:</w:t>
            </w:r>
          </w:p>
          <w:p w:rsidR="00D3673A" w:rsidRPr="00D3673A" w:rsidRDefault="00D3673A" w:rsidP="00D3673A">
            <w:pPr>
              <w:spacing w:line="360" w:lineRule="auto"/>
              <w:jc w:val="both"/>
              <w:rPr>
                <w:rFonts w:ascii="Arial" w:hAnsi="Arial" w:cs="Arial"/>
                <w:sz w:val="20"/>
                <w:szCs w:val="20"/>
              </w:rPr>
            </w:pPr>
          </w:p>
          <w:p w:rsidR="00D3673A" w:rsidRPr="00D3673A" w:rsidRDefault="00D3673A" w:rsidP="00D3673A">
            <w:pPr>
              <w:spacing w:line="360" w:lineRule="auto"/>
              <w:jc w:val="both"/>
              <w:rPr>
                <w:rFonts w:ascii="Arial" w:hAnsi="Arial" w:cs="Arial"/>
                <w:sz w:val="20"/>
                <w:szCs w:val="20"/>
              </w:rPr>
            </w:pPr>
            <w:r w:rsidRPr="00D3673A">
              <w:rPr>
                <w:rFonts w:ascii="Arial" w:hAnsi="Arial" w:cs="Arial"/>
                <w:sz w:val="20"/>
                <w:szCs w:val="20"/>
              </w:rPr>
              <w:t>Το σημείο Α</w:t>
            </w:r>
          </w:p>
          <w:p w:rsidR="00D3673A" w:rsidRPr="00D3673A" w:rsidRDefault="00D3673A" w:rsidP="00D3673A">
            <w:pPr>
              <w:spacing w:line="360" w:lineRule="auto"/>
              <w:jc w:val="both"/>
              <w:rPr>
                <w:rFonts w:ascii="Arial" w:hAnsi="Arial" w:cs="Arial"/>
                <w:sz w:val="20"/>
                <w:szCs w:val="20"/>
              </w:rPr>
            </w:pPr>
            <w:r w:rsidRPr="00D3673A">
              <w:rPr>
                <w:rFonts w:ascii="Arial" w:hAnsi="Arial" w:cs="Arial"/>
                <w:sz w:val="20"/>
                <w:szCs w:val="20"/>
              </w:rPr>
              <w:t>Το σημείο Β</w:t>
            </w:r>
          </w:p>
          <w:p w:rsidR="00D3673A" w:rsidRPr="00D3673A" w:rsidRDefault="00D3673A" w:rsidP="00D3673A">
            <w:pPr>
              <w:spacing w:line="360" w:lineRule="auto"/>
              <w:jc w:val="both"/>
              <w:rPr>
                <w:rFonts w:ascii="Arial" w:hAnsi="Arial" w:cs="Arial"/>
                <w:sz w:val="20"/>
                <w:szCs w:val="20"/>
              </w:rPr>
            </w:pPr>
            <w:r w:rsidRPr="00D3673A">
              <w:rPr>
                <w:rFonts w:ascii="Arial" w:hAnsi="Arial" w:cs="Arial"/>
                <w:sz w:val="20"/>
                <w:szCs w:val="20"/>
              </w:rPr>
              <w:t>Το σημείο Γ</w:t>
            </w:r>
          </w:p>
        </w:tc>
        <w:tc>
          <w:tcPr>
            <w:tcW w:w="5245" w:type="dxa"/>
            <w:tcBorders>
              <w:top w:val="nil"/>
              <w:left w:val="nil"/>
              <w:bottom w:val="nil"/>
              <w:right w:val="nil"/>
            </w:tcBorders>
          </w:tcPr>
          <w:p w:rsidR="00D3673A" w:rsidRPr="00D3673A" w:rsidRDefault="00D3673A" w:rsidP="00D3673A">
            <w:pPr>
              <w:spacing w:line="360" w:lineRule="auto"/>
              <w:jc w:val="both"/>
              <w:rPr>
                <w:rFonts w:ascii="Arial" w:hAnsi="Arial" w:cs="Arial"/>
                <w:sz w:val="20"/>
                <w:szCs w:val="20"/>
                <w:u w:val="single"/>
              </w:rPr>
            </w:pPr>
            <w:r w:rsidRPr="00D3673A">
              <w:rPr>
                <w:rFonts w:ascii="Arial" w:hAnsi="Arial" w:cs="Arial"/>
                <w:sz w:val="20"/>
                <w:szCs w:val="20"/>
                <w:u w:val="single"/>
              </w:rPr>
              <w:t>Θέση:</w:t>
            </w:r>
          </w:p>
          <w:p w:rsidR="00D3673A" w:rsidRPr="00D3673A" w:rsidRDefault="00D3673A" w:rsidP="00D3673A">
            <w:pPr>
              <w:spacing w:line="360" w:lineRule="auto"/>
              <w:jc w:val="both"/>
              <w:rPr>
                <w:rFonts w:ascii="Arial" w:hAnsi="Arial" w:cs="Arial"/>
                <w:sz w:val="20"/>
                <w:szCs w:val="20"/>
              </w:rPr>
            </w:pPr>
          </w:p>
          <w:p w:rsidR="00D3673A" w:rsidRPr="00D3673A" w:rsidRDefault="00D3673A" w:rsidP="00D3673A">
            <w:pPr>
              <w:spacing w:line="360" w:lineRule="auto"/>
              <w:jc w:val="both"/>
              <w:rPr>
                <w:rFonts w:ascii="Arial" w:hAnsi="Arial" w:cs="Arial"/>
                <w:sz w:val="20"/>
                <w:szCs w:val="20"/>
              </w:rPr>
            </w:pPr>
            <w:r w:rsidRPr="00D3673A">
              <w:rPr>
                <w:rFonts w:ascii="Arial" w:hAnsi="Arial" w:cs="Arial"/>
                <w:sz w:val="20"/>
                <w:szCs w:val="20"/>
              </w:rPr>
              <w:t>Χ</w:t>
            </w:r>
            <w:r w:rsidRPr="00D3673A">
              <w:rPr>
                <w:rFonts w:ascii="Arial" w:hAnsi="Arial" w:cs="Arial"/>
                <w:sz w:val="20"/>
                <w:szCs w:val="20"/>
                <w:vertAlign w:val="subscript"/>
              </w:rPr>
              <w:t>Α</w:t>
            </w:r>
            <w:r w:rsidRPr="00D3673A">
              <w:rPr>
                <w:rFonts w:ascii="Arial" w:hAnsi="Arial" w:cs="Arial"/>
                <w:sz w:val="20"/>
                <w:szCs w:val="20"/>
              </w:rPr>
              <w:t>=………..,  Χ</w:t>
            </w:r>
            <w:r w:rsidRPr="00D3673A">
              <w:rPr>
                <w:rFonts w:ascii="Arial" w:hAnsi="Arial" w:cs="Arial"/>
                <w:sz w:val="20"/>
                <w:szCs w:val="20"/>
                <w:vertAlign w:val="subscript"/>
              </w:rPr>
              <w:t>Β</w:t>
            </w:r>
            <w:r w:rsidRPr="00D3673A">
              <w:rPr>
                <w:rFonts w:ascii="Arial" w:hAnsi="Arial" w:cs="Arial"/>
                <w:sz w:val="20"/>
                <w:szCs w:val="20"/>
              </w:rPr>
              <w:t>=…………., Χ</w:t>
            </w:r>
            <w:r w:rsidRPr="00D3673A">
              <w:rPr>
                <w:rFonts w:ascii="Arial" w:hAnsi="Arial" w:cs="Arial"/>
                <w:sz w:val="20"/>
                <w:szCs w:val="20"/>
                <w:vertAlign w:val="subscript"/>
              </w:rPr>
              <w:t>Γ</w:t>
            </w:r>
            <w:r w:rsidRPr="00D3673A">
              <w:rPr>
                <w:rFonts w:ascii="Arial" w:hAnsi="Arial" w:cs="Arial"/>
                <w:sz w:val="20"/>
                <w:szCs w:val="20"/>
              </w:rPr>
              <w:t>=……….</w:t>
            </w:r>
          </w:p>
          <w:p w:rsidR="00D3673A" w:rsidRPr="00D3673A" w:rsidRDefault="00D3673A" w:rsidP="00D3673A">
            <w:pPr>
              <w:spacing w:line="360" w:lineRule="auto"/>
              <w:jc w:val="both"/>
              <w:rPr>
                <w:rFonts w:ascii="Arial" w:hAnsi="Arial" w:cs="Arial"/>
                <w:sz w:val="20"/>
                <w:szCs w:val="20"/>
              </w:rPr>
            </w:pPr>
            <w:r w:rsidRPr="00D3673A">
              <w:rPr>
                <w:rFonts w:ascii="Arial" w:hAnsi="Arial" w:cs="Arial"/>
                <w:sz w:val="20"/>
                <w:szCs w:val="20"/>
              </w:rPr>
              <w:t>Χ</w:t>
            </w:r>
            <w:r w:rsidRPr="00D3673A">
              <w:rPr>
                <w:rFonts w:ascii="Arial" w:hAnsi="Arial" w:cs="Arial"/>
                <w:sz w:val="20"/>
                <w:szCs w:val="20"/>
                <w:vertAlign w:val="subscript"/>
              </w:rPr>
              <w:t>Α</w:t>
            </w:r>
            <w:r w:rsidRPr="00D3673A">
              <w:rPr>
                <w:rFonts w:ascii="Arial" w:hAnsi="Arial" w:cs="Arial"/>
                <w:sz w:val="20"/>
                <w:szCs w:val="20"/>
              </w:rPr>
              <w:t>=………… Χ</w:t>
            </w:r>
            <w:r w:rsidRPr="00D3673A">
              <w:rPr>
                <w:rFonts w:ascii="Arial" w:hAnsi="Arial" w:cs="Arial"/>
                <w:sz w:val="20"/>
                <w:szCs w:val="20"/>
                <w:vertAlign w:val="subscript"/>
              </w:rPr>
              <w:t>Β</w:t>
            </w:r>
            <w:r w:rsidRPr="00D3673A">
              <w:rPr>
                <w:rFonts w:ascii="Arial" w:hAnsi="Arial" w:cs="Arial"/>
                <w:sz w:val="20"/>
                <w:szCs w:val="20"/>
              </w:rPr>
              <w:t>=………....., Χ</w:t>
            </w:r>
            <w:r w:rsidRPr="00D3673A">
              <w:rPr>
                <w:rFonts w:ascii="Arial" w:hAnsi="Arial" w:cs="Arial"/>
                <w:sz w:val="20"/>
                <w:szCs w:val="20"/>
                <w:vertAlign w:val="subscript"/>
              </w:rPr>
              <w:t>Γ</w:t>
            </w:r>
            <w:r w:rsidRPr="00D3673A">
              <w:rPr>
                <w:rFonts w:ascii="Arial" w:hAnsi="Arial" w:cs="Arial"/>
                <w:sz w:val="20"/>
                <w:szCs w:val="20"/>
              </w:rPr>
              <w:t>=……….</w:t>
            </w:r>
          </w:p>
          <w:p w:rsidR="00D3673A" w:rsidRPr="00D3673A" w:rsidRDefault="00D3673A" w:rsidP="00D3673A">
            <w:pPr>
              <w:spacing w:line="360" w:lineRule="auto"/>
              <w:jc w:val="both"/>
              <w:rPr>
                <w:rFonts w:ascii="Arial" w:hAnsi="Arial" w:cs="Arial"/>
                <w:sz w:val="20"/>
                <w:szCs w:val="20"/>
              </w:rPr>
            </w:pPr>
            <w:r w:rsidRPr="00D3673A">
              <w:rPr>
                <w:rFonts w:ascii="Arial" w:hAnsi="Arial" w:cs="Arial"/>
                <w:sz w:val="20"/>
                <w:szCs w:val="20"/>
              </w:rPr>
              <w:t>Χ</w:t>
            </w:r>
            <w:r w:rsidRPr="00D3673A">
              <w:rPr>
                <w:rFonts w:ascii="Arial" w:hAnsi="Arial" w:cs="Arial"/>
                <w:sz w:val="20"/>
                <w:szCs w:val="20"/>
                <w:vertAlign w:val="subscript"/>
              </w:rPr>
              <w:t>Α</w:t>
            </w:r>
            <w:r w:rsidRPr="00D3673A">
              <w:rPr>
                <w:rFonts w:ascii="Arial" w:hAnsi="Arial" w:cs="Arial"/>
                <w:sz w:val="20"/>
                <w:szCs w:val="20"/>
              </w:rPr>
              <w:t>=…………, Χ</w:t>
            </w:r>
            <w:r w:rsidRPr="00D3673A">
              <w:rPr>
                <w:rFonts w:ascii="Arial" w:hAnsi="Arial" w:cs="Arial"/>
                <w:sz w:val="20"/>
                <w:szCs w:val="20"/>
                <w:vertAlign w:val="subscript"/>
              </w:rPr>
              <w:t>Β</w:t>
            </w:r>
            <w:r w:rsidRPr="00D3673A">
              <w:rPr>
                <w:rFonts w:ascii="Arial" w:hAnsi="Arial" w:cs="Arial"/>
                <w:sz w:val="20"/>
                <w:szCs w:val="20"/>
              </w:rPr>
              <w:t>=…………, Χ</w:t>
            </w:r>
            <w:r w:rsidRPr="00D3673A">
              <w:rPr>
                <w:rFonts w:ascii="Arial" w:hAnsi="Arial" w:cs="Arial"/>
                <w:sz w:val="20"/>
                <w:szCs w:val="20"/>
                <w:vertAlign w:val="subscript"/>
              </w:rPr>
              <w:t>Γ</w:t>
            </w:r>
            <w:r w:rsidRPr="00D3673A">
              <w:rPr>
                <w:rFonts w:ascii="Arial" w:hAnsi="Arial" w:cs="Arial"/>
                <w:sz w:val="20"/>
                <w:szCs w:val="20"/>
              </w:rPr>
              <w:t>=………</w:t>
            </w:r>
          </w:p>
        </w:tc>
      </w:tr>
    </w:tbl>
    <w:p w:rsidR="00D3673A" w:rsidRPr="00D3673A" w:rsidRDefault="00D3673A" w:rsidP="00D3673A">
      <w:pPr>
        <w:pBdr>
          <w:between w:val="single" w:sz="4" w:space="1" w:color="FFFFFF"/>
        </w:pBdr>
        <w:spacing w:line="360" w:lineRule="auto"/>
        <w:jc w:val="both"/>
        <w:rPr>
          <w:rFonts w:ascii="Arial" w:hAnsi="Arial" w:cs="Arial"/>
          <w:sz w:val="20"/>
          <w:szCs w:val="20"/>
        </w:rPr>
      </w:pPr>
    </w:p>
    <w:p w:rsidR="00D3673A" w:rsidRPr="00D3673A" w:rsidRDefault="00CB5270" w:rsidP="00D3673A">
      <w:pPr>
        <w:pBdr>
          <w:between w:val="single" w:sz="4" w:space="1" w:color="FFFFFF"/>
        </w:pBdr>
        <w:spacing w:line="360" w:lineRule="auto"/>
        <w:jc w:val="both"/>
        <w:rPr>
          <w:rFonts w:ascii="Arial" w:hAnsi="Arial" w:cs="Arial"/>
          <w:sz w:val="20"/>
          <w:szCs w:val="20"/>
        </w:rPr>
      </w:pPr>
      <w:r>
        <w:rPr>
          <w:rFonts w:ascii="Arial" w:hAnsi="Arial" w:cs="Arial"/>
          <w:noProof/>
          <w:sz w:val="20"/>
          <w:szCs w:val="20"/>
        </w:rPr>
        <w:pict>
          <v:shape id="_x0000_s1073" type="#_x0000_t32" style="position:absolute;left:0;text-align:left;margin-left:318.3pt;margin-top:18.65pt;width:0;height:76.55pt;flip:y;z-index:251677696" o:connectortype="straight" strokeweight="1.5pt">
            <v:stroke endarrow="block"/>
            <w10:wrap type="square"/>
          </v:shape>
        </w:pict>
      </w:r>
    </w:p>
    <w:p w:rsidR="00D3673A" w:rsidRPr="00B32A2D" w:rsidRDefault="00CB5270" w:rsidP="00B32A2D">
      <w:pPr>
        <w:pStyle w:val="a9"/>
        <w:pBdr>
          <w:between w:val="single" w:sz="4" w:space="1" w:color="FFFFFF"/>
        </w:pBdr>
        <w:spacing w:line="360" w:lineRule="auto"/>
        <w:ind w:left="0"/>
        <w:jc w:val="both"/>
        <w:rPr>
          <w:rFonts w:ascii="Arial" w:hAnsi="Arial" w:cs="Arial"/>
          <w:sz w:val="20"/>
          <w:szCs w:val="20"/>
        </w:rPr>
      </w:pPr>
      <w:r w:rsidRPr="00CB5270">
        <w:rPr>
          <w:b/>
          <w:noProof/>
        </w:rPr>
        <w:pict>
          <v:group id="_x0000_s1070" style="position:absolute;left:0;text-align:left;margin-left:305.35pt;margin-top:4.75pt;width:167.3pt;height:109.7pt;z-index:251676672" coordorigin="6371,8943" coordsize="3346,2194">
            <v:shape id="_x0000_s1071" type="#_x0000_t75" style="position:absolute;left:6371;top:8943;width:2984;height:2194;mso-wrap-edited:f" wrapcoords="-93 0 -93 21474 21600 21474 21600 0 -93 0">
              <v:imagedata r:id="rId60" o:title=""/>
            </v:shape>
            <v:shape id="_x0000_s1072" type="#_x0000_t32" style="position:absolute;left:6714;top:10087;width:3003;height:0" o:connectortype="straight" strokeweight="1.5pt">
              <v:stroke endarrow="block"/>
            </v:shape>
            <w10:wrap type="square"/>
          </v:group>
          <o:OLEObject Type="Embed" ProgID="PBrush" ShapeID="_x0000_s1071" DrawAspect="Content" ObjectID="_1851009035" r:id="rId61"/>
        </w:pict>
      </w:r>
      <w:r w:rsidR="00B32A2D" w:rsidRPr="00B32A2D">
        <w:rPr>
          <w:rFonts w:ascii="Arial" w:hAnsi="Arial" w:cs="Arial"/>
          <w:b/>
          <w:sz w:val="20"/>
          <w:szCs w:val="20"/>
        </w:rPr>
        <w:t>14</w:t>
      </w:r>
      <w:r w:rsidR="00B32A2D">
        <w:rPr>
          <w:rFonts w:ascii="Arial" w:hAnsi="Arial" w:cs="Arial"/>
          <w:sz w:val="20"/>
          <w:szCs w:val="20"/>
        </w:rPr>
        <w:t>.</w:t>
      </w:r>
      <w:r w:rsidR="00D3673A" w:rsidRPr="00B32A2D">
        <w:rPr>
          <w:rFonts w:ascii="Arial" w:hAnsi="Arial" w:cs="Arial"/>
          <w:sz w:val="20"/>
          <w:szCs w:val="20"/>
        </w:rPr>
        <w:t>Ένα σημειακό αντικείμενο κινείται σε ευθεία γραμμή που συμπίπτει με  τον άξονα x΄οx. Στο διπλανό σχήμα  παριστάνεται γραφικά η θέση του αντικειμένου σε σχέση με το χρόνο.</w:t>
      </w:r>
    </w:p>
    <w:p w:rsidR="00D3673A" w:rsidRPr="00D3673A" w:rsidRDefault="00D3673A" w:rsidP="00B32A2D">
      <w:pPr>
        <w:pBdr>
          <w:between w:val="single" w:sz="4" w:space="1" w:color="FFFFFF"/>
        </w:pBdr>
        <w:spacing w:line="360" w:lineRule="auto"/>
        <w:jc w:val="both"/>
        <w:rPr>
          <w:rFonts w:ascii="Arial" w:hAnsi="Arial" w:cs="Arial"/>
          <w:sz w:val="20"/>
          <w:szCs w:val="20"/>
        </w:rPr>
      </w:pPr>
      <w:r w:rsidRPr="00D3673A">
        <w:rPr>
          <w:rFonts w:ascii="Arial" w:hAnsi="Arial" w:cs="Arial"/>
          <w:b/>
          <w:sz w:val="20"/>
          <w:szCs w:val="20"/>
        </w:rPr>
        <w:t xml:space="preserve">Α.  </w:t>
      </w:r>
      <w:r w:rsidRPr="00D3673A">
        <w:rPr>
          <w:rFonts w:ascii="Arial" w:hAnsi="Arial" w:cs="Arial"/>
          <w:sz w:val="20"/>
          <w:szCs w:val="20"/>
        </w:rPr>
        <w:t xml:space="preserve">Επί πόσο χρονικό διάστημα το αντικείμενο:  </w:t>
      </w:r>
    </w:p>
    <w:p w:rsidR="00D3673A" w:rsidRPr="00D3673A" w:rsidRDefault="00D3673A" w:rsidP="00B32A2D">
      <w:pPr>
        <w:pBdr>
          <w:between w:val="single" w:sz="4" w:space="1" w:color="FFFFFF"/>
        </w:pBdr>
        <w:spacing w:line="360" w:lineRule="auto"/>
        <w:jc w:val="both"/>
        <w:rPr>
          <w:rFonts w:ascii="Arial" w:hAnsi="Arial" w:cs="Arial"/>
          <w:sz w:val="20"/>
          <w:szCs w:val="20"/>
        </w:rPr>
      </w:pPr>
      <w:r w:rsidRPr="00D3673A">
        <w:rPr>
          <w:rFonts w:ascii="Arial" w:hAnsi="Arial" w:cs="Arial"/>
          <w:sz w:val="20"/>
          <w:szCs w:val="20"/>
        </w:rPr>
        <w:t>α. Έχει θετική μετατόπιση</w:t>
      </w:r>
    </w:p>
    <w:p w:rsidR="00D3673A" w:rsidRPr="00D3673A" w:rsidRDefault="00D3673A" w:rsidP="00B32A2D">
      <w:pPr>
        <w:pBdr>
          <w:between w:val="single" w:sz="4" w:space="1" w:color="FFFFFF"/>
        </w:pBdr>
        <w:spacing w:line="360" w:lineRule="auto"/>
        <w:jc w:val="both"/>
        <w:rPr>
          <w:rFonts w:ascii="Arial" w:hAnsi="Arial" w:cs="Arial"/>
          <w:sz w:val="20"/>
          <w:szCs w:val="20"/>
        </w:rPr>
      </w:pPr>
      <w:r w:rsidRPr="00D3673A">
        <w:rPr>
          <w:rFonts w:ascii="Arial" w:hAnsi="Arial" w:cs="Arial"/>
          <w:sz w:val="20"/>
          <w:szCs w:val="20"/>
        </w:rPr>
        <w:t>β. Κινείται στον αρνητικό ημιάξονα</w:t>
      </w:r>
    </w:p>
    <w:p w:rsidR="00D3673A" w:rsidRPr="00D3673A" w:rsidRDefault="00D3673A" w:rsidP="00B32A2D">
      <w:pPr>
        <w:pBdr>
          <w:between w:val="single" w:sz="4" w:space="1" w:color="FFFFFF"/>
        </w:pBdr>
        <w:spacing w:line="360" w:lineRule="auto"/>
        <w:jc w:val="both"/>
        <w:rPr>
          <w:rFonts w:ascii="Arial" w:hAnsi="Arial" w:cs="Arial"/>
          <w:sz w:val="20"/>
          <w:szCs w:val="20"/>
        </w:rPr>
      </w:pPr>
      <w:r w:rsidRPr="00D3673A">
        <w:rPr>
          <w:rFonts w:ascii="Arial" w:hAnsi="Arial" w:cs="Arial"/>
          <w:sz w:val="20"/>
          <w:szCs w:val="20"/>
        </w:rPr>
        <w:t>γ. Είναι ακίνητο</w:t>
      </w:r>
    </w:p>
    <w:p w:rsidR="00D3673A" w:rsidRPr="00D3673A" w:rsidRDefault="00D3673A" w:rsidP="00B32A2D">
      <w:pPr>
        <w:pBdr>
          <w:between w:val="single" w:sz="4" w:space="1" w:color="FFFFFF"/>
        </w:pBdr>
        <w:spacing w:line="360" w:lineRule="auto"/>
        <w:jc w:val="both"/>
        <w:rPr>
          <w:rFonts w:ascii="Arial" w:hAnsi="Arial" w:cs="Arial"/>
          <w:sz w:val="20"/>
          <w:szCs w:val="20"/>
        </w:rPr>
      </w:pPr>
      <w:r w:rsidRPr="00D3673A">
        <w:rPr>
          <w:rFonts w:ascii="Arial" w:hAnsi="Arial" w:cs="Arial"/>
          <w:sz w:val="20"/>
          <w:szCs w:val="20"/>
        </w:rPr>
        <w:t>δ. Κινείται στον θετικό ημιάξονα.</w:t>
      </w:r>
    </w:p>
    <w:p w:rsidR="00D3673A" w:rsidRPr="00D3673A" w:rsidRDefault="00D3673A" w:rsidP="00B32A2D">
      <w:pPr>
        <w:pBdr>
          <w:between w:val="single" w:sz="4" w:space="1" w:color="FFFFFF"/>
        </w:pBdr>
        <w:spacing w:line="360" w:lineRule="auto"/>
        <w:jc w:val="both"/>
        <w:rPr>
          <w:rFonts w:ascii="Arial" w:hAnsi="Arial" w:cs="Arial"/>
          <w:sz w:val="20"/>
          <w:szCs w:val="20"/>
        </w:rPr>
      </w:pPr>
      <w:r w:rsidRPr="00D3673A">
        <w:rPr>
          <w:rFonts w:ascii="Arial" w:hAnsi="Arial" w:cs="Arial"/>
          <w:b/>
          <w:sz w:val="20"/>
          <w:szCs w:val="20"/>
        </w:rPr>
        <w:t xml:space="preserve">Β. </w:t>
      </w:r>
      <w:r w:rsidRPr="00D3673A">
        <w:rPr>
          <w:rFonts w:ascii="Arial" w:hAnsi="Arial" w:cs="Arial"/>
          <w:sz w:val="20"/>
          <w:szCs w:val="20"/>
        </w:rPr>
        <w:tab/>
        <w:t>Ποια είναι η θέση του αντικειμένου τη χρονική στιγμή  4s;</w:t>
      </w:r>
    </w:p>
    <w:p w:rsidR="00D3673A" w:rsidRPr="00D3673A" w:rsidRDefault="00D3673A" w:rsidP="00B32A2D">
      <w:pPr>
        <w:pBdr>
          <w:between w:val="single" w:sz="4" w:space="1" w:color="FFFFFF"/>
        </w:pBdr>
        <w:spacing w:line="360" w:lineRule="auto"/>
        <w:jc w:val="both"/>
        <w:rPr>
          <w:rFonts w:ascii="Arial" w:hAnsi="Arial" w:cs="Arial"/>
          <w:sz w:val="20"/>
          <w:szCs w:val="20"/>
        </w:rPr>
      </w:pPr>
      <w:r w:rsidRPr="00D3673A">
        <w:rPr>
          <w:rFonts w:ascii="Arial" w:hAnsi="Arial" w:cs="Arial"/>
          <w:b/>
          <w:sz w:val="20"/>
          <w:szCs w:val="20"/>
        </w:rPr>
        <w:t xml:space="preserve">Γ. </w:t>
      </w:r>
      <w:r w:rsidRPr="00D3673A">
        <w:rPr>
          <w:rFonts w:ascii="Arial" w:hAnsi="Arial" w:cs="Arial"/>
          <w:b/>
          <w:sz w:val="20"/>
          <w:szCs w:val="20"/>
        </w:rPr>
        <w:tab/>
      </w:r>
      <w:r w:rsidRPr="00D3673A">
        <w:rPr>
          <w:rFonts w:ascii="Arial" w:hAnsi="Arial" w:cs="Arial"/>
          <w:sz w:val="20"/>
          <w:szCs w:val="20"/>
        </w:rPr>
        <w:t>Ποια χρονική στιγμή αλλάζει η φορά κίνησης του αντικειμένου;</w:t>
      </w:r>
    </w:p>
    <w:p w:rsidR="00D3673A" w:rsidRPr="00D3673A" w:rsidRDefault="00D3673A" w:rsidP="00B32A2D">
      <w:pPr>
        <w:pBdr>
          <w:between w:val="single" w:sz="4" w:space="1" w:color="FFFFFF"/>
        </w:pBdr>
        <w:spacing w:line="360" w:lineRule="auto"/>
        <w:jc w:val="both"/>
        <w:rPr>
          <w:rFonts w:ascii="Arial" w:hAnsi="Arial" w:cs="Arial"/>
          <w:sz w:val="20"/>
          <w:szCs w:val="20"/>
        </w:rPr>
      </w:pPr>
      <w:r w:rsidRPr="00D3673A">
        <w:rPr>
          <w:rFonts w:ascii="Arial" w:hAnsi="Arial" w:cs="Arial"/>
          <w:b/>
          <w:sz w:val="20"/>
          <w:szCs w:val="20"/>
        </w:rPr>
        <w:t>Δ.</w:t>
      </w:r>
      <w:r w:rsidRPr="00D3673A">
        <w:rPr>
          <w:rFonts w:ascii="Arial" w:hAnsi="Arial" w:cs="Arial"/>
          <w:b/>
          <w:sz w:val="20"/>
          <w:szCs w:val="20"/>
        </w:rPr>
        <w:tab/>
      </w:r>
      <w:r w:rsidRPr="00D3673A">
        <w:rPr>
          <w:rFonts w:ascii="Arial" w:hAnsi="Arial" w:cs="Arial"/>
          <w:sz w:val="20"/>
          <w:szCs w:val="20"/>
        </w:rPr>
        <w:t>Αντιστοιχίσετε τα χρονικά διαστήματα που αναγράφονται στην αριστερή στήλη με τις αλγεβρικές τιμές της μετατόπισης που αναγράφονται στη δεξιά στήλη:</w:t>
      </w:r>
    </w:p>
    <w:p w:rsidR="00D3673A" w:rsidRPr="00D3673A" w:rsidRDefault="00D3673A" w:rsidP="00B32A2D">
      <w:pPr>
        <w:pBdr>
          <w:between w:val="single" w:sz="4" w:space="1" w:color="FFFFFF"/>
        </w:pBdr>
        <w:spacing w:line="360" w:lineRule="auto"/>
        <w:jc w:val="both"/>
        <w:rPr>
          <w:rFonts w:ascii="Arial" w:hAnsi="Arial" w:cs="Arial"/>
          <w:sz w:val="20"/>
          <w:szCs w:val="20"/>
        </w:rPr>
      </w:pPr>
    </w:p>
    <w:p w:rsidR="00D3673A" w:rsidRPr="00D3673A" w:rsidRDefault="00D3673A" w:rsidP="00B32A2D">
      <w:pPr>
        <w:pBdr>
          <w:between w:val="single" w:sz="4" w:space="1" w:color="FFFFFF"/>
        </w:pBdr>
        <w:spacing w:line="360" w:lineRule="auto"/>
        <w:jc w:val="both"/>
        <w:rPr>
          <w:rFonts w:ascii="Arial" w:hAnsi="Arial" w:cs="Arial"/>
          <w:sz w:val="20"/>
          <w:szCs w:val="20"/>
        </w:rP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80"/>
        <w:gridCol w:w="2056"/>
      </w:tblGrid>
      <w:tr w:rsidR="00D3673A" w:rsidRPr="00D3673A" w:rsidTr="002A239E">
        <w:tc>
          <w:tcPr>
            <w:tcW w:w="2480" w:type="dxa"/>
          </w:tcPr>
          <w:p w:rsidR="00D3673A" w:rsidRPr="00D3673A" w:rsidRDefault="00D3673A" w:rsidP="00B32A2D">
            <w:pPr>
              <w:spacing w:line="360" w:lineRule="auto"/>
              <w:jc w:val="both"/>
              <w:rPr>
                <w:rFonts w:ascii="Arial" w:hAnsi="Arial" w:cs="Arial"/>
                <w:sz w:val="20"/>
                <w:szCs w:val="20"/>
              </w:rPr>
            </w:pPr>
            <w:r w:rsidRPr="00D3673A">
              <w:rPr>
                <w:rFonts w:ascii="Arial" w:hAnsi="Arial" w:cs="Arial"/>
                <w:sz w:val="20"/>
                <w:szCs w:val="20"/>
              </w:rPr>
              <w:t>Δt (s)</w:t>
            </w:r>
          </w:p>
        </w:tc>
        <w:tc>
          <w:tcPr>
            <w:tcW w:w="2056" w:type="dxa"/>
          </w:tcPr>
          <w:p w:rsidR="00D3673A" w:rsidRPr="00D3673A" w:rsidRDefault="00D3673A" w:rsidP="00B32A2D">
            <w:pPr>
              <w:spacing w:line="360" w:lineRule="auto"/>
              <w:jc w:val="both"/>
              <w:rPr>
                <w:rFonts w:ascii="Arial" w:hAnsi="Arial" w:cs="Arial"/>
                <w:sz w:val="20"/>
                <w:szCs w:val="20"/>
              </w:rPr>
            </w:pPr>
            <w:r w:rsidRPr="00D3673A">
              <w:rPr>
                <w:rFonts w:ascii="Arial" w:hAnsi="Arial" w:cs="Arial"/>
                <w:sz w:val="20"/>
                <w:szCs w:val="20"/>
              </w:rPr>
              <w:t>Δx(m)</w:t>
            </w:r>
          </w:p>
        </w:tc>
      </w:tr>
      <w:tr w:rsidR="00D3673A" w:rsidRPr="00D3673A" w:rsidTr="002A239E">
        <w:tc>
          <w:tcPr>
            <w:tcW w:w="2480" w:type="dxa"/>
          </w:tcPr>
          <w:p w:rsidR="00D3673A" w:rsidRPr="00D3673A" w:rsidRDefault="00D3673A" w:rsidP="00B32A2D">
            <w:pPr>
              <w:spacing w:line="360" w:lineRule="auto"/>
              <w:jc w:val="both"/>
              <w:rPr>
                <w:rFonts w:ascii="Arial" w:hAnsi="Arial" w:cs="Arial"/>
                <w:sz w:val="20"/>
                <w:szCs w:val="20"/>
              </w:rPr>
            </w:pPr>
            <w:r w:rsidRPr="00D3673A">
              <w:rPr>
                <w:rFonts w:ascii="Arial" w:hAnsi="Arial" w:cs="Arial"/>
                <w:sz w:val="20"/>
                <w:szCs w:val="20"/>
              </w:rPr>
              <w:t>1.  (0 - 2)s</w:t>
            </w:r>
          </w:p>
        </w:tc>
        <w:tc>
          <w:tcPr>
            <w:tcW w:w="2056" w:type="dxa"/>
          </w:tcPr>
          <w:p w:rsidR="00D3673A" w:rsidRPr="00D3673A" w:rsidRDefault="00D3673A" w:rsidP="00B32A2D">
            <w:pPr>
              <w:spacing w:line="360" w:lineRule="auto"/>
              <w:jc w:val="both"/>
              <w:rPr>
                <w:rFonts w:ascii="Arial" w:hAnsi="Arial" w:cs="Arial"/>
                <w:sz w:val="20"/>
                <w:szCs w:val="20"/>
              </w:rPr>
            </w:pPr>
            <w:r w:rsidRPr="00D3673A">
              <w:rPr>
                <w:rFonts w:ascii="Arial" w:hAnsi="Arial" w:cs="Arial"/>
                <w:sz w:val="20"/>
                <w:szCs w:val="20"/>
              </w:rPr>
              <w:t>α. 0m</w:t>
            </w:r>
          </w:p>
        </w:tc>
      </w:tr>
      <w:tr w:rsidR="00D3673A" w:rsidRPr="00D3673A" w:rsidTr="002A239E">
        <w:tc>
          <w:tcPr>
            <w:tcW w:w="2480" w:type="dxa"/>
          </w:tcPr>
          <w:p w:rsidR="00D3673A" w:rsidRPr="00D3673A" w:rsidRDefault="00D3673A" w:rsidP="00B32A2D">
            <w:pPr>
              <w:spacing w:line="360" w:lineRule="auto"/>
              <w:jc w:val="both"/>
              <w:rPr>
                <w:rFonts w:ascii="Arial" w:hAnsi="Arial" w:cs="Arial"/>
                <w:sz w:val="20"/>
                <w:szCs w:val="20"/>
              </w:rPr>
            </w:pPr>
            <w:r w:rsidRPr="00D3673A">
              <w:rPr>
                <w:rFonts w:ascii="Arial" w:hAnsi="Arial" w:cs="Arial"/>
                <w:sz w:val="20"/>
                <w:szCs w:val="20"/>
              </w:rPr>
              <w:t>2.  (0 - 6)s</w:t>
            </w:r>
          </w:p>
        </w:tc>
        <w:tc>
          <w:tcPr>
            <w:tcW w:w="2056" w:type="dxa"/>
          </w:tcPr>
          <w:p w:rsidR="00D3673A" w:rsidRPr="00D3673A" w:rsidRDefault="00D3673A" w:rsidP="00B32A2D">
            <w:pPr>
              <w:spacing w:line="360" w:lineRule="auto"/>
              <w:jc w:val="both"/>
              <w:rPr>
                <w:rFonts w:ascii="Arial" w:hAnsi="Arial" w:cs="Arial"/>
                <w:sz w:val="20"/>
                <w:szCs w:val="20"/>
              </w:rPr>
            </w:pPr>
            <w:r w:rsidRPr="00D3673A">
              <w:rPr>
                <w:rFonts w:ascii="Arial" w:hAnsi="Arial" w:cs="Arial"/>
                <w:sz w:val="20"/>
                <w:szCs w:val="20"/>
              </w:rPr>
              <w:t>β. – 6m</w:t>
            </w:r>
          </w:p>
        </w:tc>
      </w:tr>
      <w:tr w:rsidR="00D3673A" w:rsidRPr="00D3673A" w:rsidTr="002A239E">
        <w:tc>
          <w:tcPr>
            <w:tcW w:w="2480" w:type="dxa"/>
          </w:tcPr>
          <w:p w:rsidR="00D3673A" w:rsidRPr="00D3673A" w:rsidRDefault="00D3673A" w:rsidP="00B32A2D">
            <w:pPr>
              <w:spacing w:line="360" w:lineRule="auto"/>
              <w:jc w:val="both"/>
              <w:rPr>
                <w:rFonts w:ascii="Arial" w:hAnsi="Arial" w:cs="Arial"/>
                <w:sz w:val="20"/>
                <w:szCs w:val="20"/>
              </w:rPr>
            </w:pPr>
            <w:r w:rsidRPr="00D3673A">
              <w:rPr>
                <w:rFonts w:ascii="Arial" w:hAnsi="Arial" w:cs="Arial"/>
                <w:sz w:val="20"/>
                <w:szCs w:val="20"/>
              </w:rPr>
              <w:t>3.  (2 – 8)s</w:t>
            </w:r>
          </w:p>
        </w:tc>
        <w:tc>
          <w:tcPr>
            <w:tcW w:w="2056" w:type="dxa"/>
          </w:tcPr>
          <w:p w:rsidR="00D3673A" w:rsidRPr="00D3673A" w:rsidRDefault="00D3673A" w:rsidP="00B32A2D">
            <w:pPr>
              <w:spacing w:line="360" w:lineRule="auto"/>
              <w:jc w:val="both"/>
              <w:rPr>
                <w:rFonts w:ascii="Arial" w:hAnsi="Arial" w:cs="Arial"/>
                <w:sz w:val="20"/>
                <w:szCs w:val="20"/>
              </w:rPr>
            </w:pPr>
            <w:r w:rsidRPr="00D3673A">
              <w:rPr>
                <w:rFonts w:ascii="Arial" w:hAnsi="Arial" w:cs="Arial"/>
                <w:sz w:val="20"/>
                <w:szCs w:val="20"/>
              </w:rPr>
              <w:t>γ. +6m</w:t>
            </w:r>
          </w:p>
        </w:tc>
      </w:tr>
      <w:tr w:rsidR="00D3673A" w:rsidRPr="00D3673A" w:rsidTr="002A239E">
        <w:tc>
          <w:tcPr>
            <w:tcW w:w="2480" w:type="dxa"/>
          </w:tcPr>
          <w:p w:rsidR="00D3673A" w:rsidRPr="00D3673A" w:rsidRDefault="00D3673A" w:rsidP="00B32A2D">
            <w:pPr>
              <w:spacing w:line="360" w:lineRule="auto"/>
              <w:jc w:val="both"/>
              <w:rPr>
                <w:rFonts w:ascii="Arial" w:hAnsi="Arial" w:cs="Arial"/>
                <w:sz w:val="20"/>
                <w:szCs w:val="20"/>
              </w:rPr>
            </w:pPr>
            <w:r w:rsidRPr="00D3673A">
              <w:rPr>
                <w:rFonts w:ascii="Arial" w:hAnsi="Arial" w:cs="Arial"/>
                <w:sz w:val="20"/>
                <w:szCs w:val="20"/>
              </w:rPr>
              <w:t>4.  (2 – 10)s</w:t>
            </w:r>
          </w:p>
        </w:tc>
        <w:tc>
          <w:tcPr>
            <w:tcW w:w="2056" w:type="dxa"/>
          </w:tcPr>
          <w:p w:rsidR="00D3673A" w:rsidRPr="00D3673A" w:rsidRDefault="00D3673A" w:rsidP="00B32A2D">
            <w:pPr>
              <w:spacing w:line="360" w:lineRule="auto"/>
              <w:jc w:val="both"/>
              <w:rPr>
                <w:rFonts w:ascii="Arial" w:hAnsi="Arial" w:cs="Arial"/>
                <w:sz w:val="20"/>
                <w:szCs w:val="20"/>
              </w:rPr>
            </w:pPr>
            <w:r w:rsidRPr="00D3673A">
              <w:rPr>
                <w:rFonts w:ascii="Arial" w:hAnsi="Arial" w:cs="Arial"/>
                <w:sz w:val="20"/>
                <w:szCs w:val="20"/>
              </w:rPr>
              <w:t>δ.+12m</w:t>
            </w:r>
          </w:p>
        </w:tc>
      </w:tr>
      <w:tr w:rsidR="00D3673A" w:rsidRPr="00D3673A" w:rsidTr="002A239E">
        <w:tc>
          <w:tcPr>
            <w:tcW w:w="2480" w:type="dxa"/>
          </w:tcPr>
          <w:p w:rsidR="00D3673A" w:rsidRPr="00D3673A" w:rsidRDefault="00D3673A" w:rsidP="00B32A2D">
            <w:pPr>
              <w:spacing w:line="360" w:lineRule="auto"/>
              <w:jc w:val="both"/>
              <w:rPr>
                <w:rFonts w:ascii="Arial" w:hAnsi="Arial" w:cs="Arial"/>
                <w:b/>
                <w:sz w:val="20"/>
                <w:szCs w:val="20"/>
              </w:rPr>
            </w:pPr>
          </w:p>
        </w:tc>
        <w:tc>
          <w:tcPr>
            <w:tcW w:w="2056" w:type="dxa"/>
          </w:tcPr>
          <w:p w:rsidR="00D3673A" w:rsidRPr="00D3673A" w:rsidRDefault="00D3673A" w:rsidP="00B32A2D">
            <w:pPr>
              <w:spacing w:line="360" w:lineRule="auto"/>
              <w:jc w:val="both"/>
              <w:rPr>
                <w:rFonts w:ascii="Arial" w:hAnsi="Arial" w:cs="Arial"/>
                <w:sz w:val="20"/>
                <w:szCs w:val="20"/>
              </w:rPr>
            </w:pPr>
            <w:r w:rsidRPr="00D3673A">
              <w:rPr>
                <w:rFonts w:ascii="Arial" w:hAnsi="Arial" w:cs="Arial"/>
                <w:sz w:val="20"/>
                <w:szCs w:val="20"/>
              </w:rPr>
              <w:t>ε. –12m</w:t>
            </w:r>
          </w:p>
        </w:tc>
      </w:tr>
    </w:tbl>
    <w:p w:rsidR="00D3673A" w:rsidRPr="00D3673A" w:rsidRDefault="00D3673A" w:rsidP="00B32A2D">
      <w:pPr>
        <w:pBdr>
          <w:between w:val="single" w:sz="4" w:space="1" w:color="FFFFFF"/>
        </w:pBdr>
        <w:spacing w:line="360" w:lineRule="auto"/>
        <w:jc w:val="both"/>
        <w:rPr>
          <w:rFonts w:ascii="Arial" w:hAnsi="Arial" w:cs="Arial"/>
          <w:sz w:val="20"/>
          <w:szCs w:val="20"/>
        </w:rPr>
      </w:pPr>
    </w:p>
    <w:p w:rsidR="00D3673A" w:rsidRPr="00B32A2D" w:rsidRDefault="00B32A2D" w:rsidP="00B32A2D">
      <w:pPr>
        <w:pStyle w:val="a9"/>
        <w:pBdr>
          <w:between w:val="single" w:sz="4" w:space="1" w:color="FFFFFF"/>
        </w:pBdr>
        <w:spacing w:line="360" w:lineRule="auto"/>
        <w:ind w:left="0"/>
        <w:jc w:val="both"/>
        <w:rPr>
          <w:rFonts w:ascii="Arial" w:hAnsi="Arial" w:cs="Arial"/>
          <w:sz w:val="20"/>
          <w:szCs w:val="20"/>
        </w:rPr>
      </w:pPr>
      <w:r w:rsidRPr="00B32A2D">
        <w:rPr>
          <w:rFonts w:ascii="Arial" w:hAnsi="Arial" w:cs="Arial"/>
          <w:b/>
          <w:sz w:val="20"/>
          <w:szCs w:val="20"/>
        </w:rPr>
        <w:t>15</w:t>
      </w:r>
      <w:r>
        <w:rPr>
          <w:rFonts w:ascii="Arial" w:hAnsi="Arial" w:cs="Arial"/>
          <w:sz w:val="20"/>
          <w:szCs w:val="20"/>
        </w:rPr>
        <w:t>.</w:t>
      </w:r>
      <w:r w:rsidR="00D3673A" w:rsidRPr="00B32A2D">
        <w:rPr>
          <w:rFonts w:ascii="Arial" w:hAnsi="Arial" w:cs="Arial"/>
          <w:sz w:val="20"/>
          <w:szCs w:val="20"/>
        </w:rPr>
        <w:t>Ένας δρομέας κάνοντας προπόνηση έτρεξε 5 km προς νότο κι ύστερα 12km προς βορά. Βρείτε τη μετατόπισή του.</w:t>
      </w:r>
    </w:p>
    <w:p w:rsidR="00D3673A" w:rsidRPr="00D3673A" w:rsidRDefault="00D3673A" w:rsidP="00D3673A">
      <w:pPr>
        <w:pBdr>
          <w:between w:val="single" w:sz="4" w:space="1" w:color="FFFFFF"/>
        </w:pBdr>
        <w:spacing w:line="360" w:lineRule="auto"/>
        <w:jc w:val="both"/>
        <w:rPr>
          <w:rFonts w:ascii="Arial" w:hAnsi="Arial" w:cs="Arial"/>
          <w:sz w:val="20"/>
          <w:szCs w:val="20"/>
        </w:rPr>
      </w:pPr>
    </w:p>
    <w:p w:rsidR="00D3673A" w:rsidRPr="00D3673A" w:rsidRDefault="00D3673A" w:rsidP="00D3673A">
      <w:pPr>
        <w:spacing w:line="360" w:lineRule="auto"/>
        <w:jc w:val="both"/>
        <w:rPr>
          <w:sz w:val="20"/>
          <w:szCs w:val="20"/>
        </w:rPr>
      </w:pPr>
    </w:p>
    <w:sectPr w:rsidR="00D3673A" w:rsidRPr="00D3673A" w:rsidSect="00EF2734">
      <w:headerReference w:type="default" r:id="rId62"/>
      <w:footerReference w:type="default" r:id="rId63"/>
      <w:pgSz w:w="11906" w:h="16838"/>
      <w:pgMar w:top="1134" w:right="851"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6869" w:rsidRDefault="00C66869" w:rsidP="00D3673A">
      <w:r>
        <w:separator/>
      </w:r>
    </w:p>
  </w:endnote>
  <w:endnote w:type="continuationSeparator" w:id="1">
    <w:p w:rsidR="00C66869" w:rsidRDefault="00C66869" w:rsidP="00D3673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512313"/>
      <w:docPartObj>
        <w:docPartGallery w:val="Page Numbers (Bottom of Page)"/>
        <w:docPartUnique/>
      </w:docPartObj>
    </w:sdtPr>
    <w:sdtContent>
      <w:p w:rsidR="00D3673A" w:rsidRDefault="00CB5270">
        <w:pPr>
          <w:pStyle w:val="a7"/>
          <w:jc w:val="right"/>
        </w:pPr>
        <w:fldSimple w:instr=" PAGE   \* MERGEFORMAT ">
          <w:r w:rsidR="00F92A5E">
            <w:rPr>
              <w:noProof/>
            </w:rPr>
            <w:t>4</w:t>
          </w:r>
        </w:fldSimple>
      </w:p>
    </w:sdtContent>
  </w:sdt>
  <w:p w:rsidR="00D3673A" w:rsidRDefault="00D3673A">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6869" w:rsidRDefault="00C66869" w:rsidP="00D3673A">
      <w:r>
        <w:separator/>
      </w:r>
    </w:p>
  </w:footnote>
  <w:footnote w:type="continuationSeparator" w:id="1">
    <w:p w:rsidR="00C66869" w:rsidRDefault="00C66869" w:rsidP="00D367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b/>
        <w:i/>
        <w:sz w:val="18"/>
        <w:szCs w:val="18"/>
      </w:rPr>
      <w:alias w:val="Τίτλος"/>
      <w:id w:val="77738743"/>
      <w:placeholder>
        <w:docPart w:val="5AC001ADC21647939D8FB98DBA5C9C5C"/>
      </w:placeholder>
      <w:dataBinding w:prefixMappings="xmlns:ns0='http://schemas.openxmlformats.org/package/2006/metadata/core-properties' xmlns:ns1='http://purl.org/dc/elements/1.1/'" w:xpath="/ns0:coreProperties[1]/ns1:title[1]" w:storeItemID="{6C3C8BC8-F283-45AE-878A-BAB7291924A1}"/>
      <w:text/>
    </w:sdtPr>
    <w:sdtContent>
      <w:p w:rsidR="00D3673A" w:rsidRDefault="00D3673A">
        <w:pPr>
          <w:pStyle w:val="a3"/>
          <w:pBdr>
            <w:bottom w:val="thickThinSmallGap" w:sz="24" w:space="1" w:color="622423" w:themeColor="accent2" w:themeShade="7F"/>
          </w:pBdr>
          <w:jc w:val="center"/>
          <w:rPr>
            <w:rFonts w:asciiTheme="majorHAnsi" w:eastAsiaTheme="majorEastAsia" w:hAnsiTheme="majorHAnsi" w:cstheme="majorBidi"/>
            <w:sz w:val="32"/>
            <w:szCs w:val="32"/>
          </w:rPr>
        </w:pPr>
        <w:r w:rsidRPr="00D3673A">
          <w:rPr>
            <w:rFonts w:asciiTheme="majorHAnsi" w:eastAsiaTheme="majorEastAsia" w:hAnsiTheme="majorHAnsi" w:cstheme="majorBidi"/>
            <w:b/>
            <w:i/>
            <w:sz w:val="18"/>
            <w:szCs w:val="18"/>
          </w:rPr>
          <w:t xml:space="preserve">Φυσική Α΄Λυκείου                  </w:t>
        </w:r>
      </w:p>
    </w:sdtContent>
  </w:sdt>
  <w:p w:rsidR="00D3673A" w:rsidRDefault="00D3673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67ECB"/>
    <w:multiLevelType w:val="hybridMultilevel"/>
    <w:tmpl w:val="ED927F86"/>
    <w:lvl w:ilvl="0" w:tplc="6D80515A">
      <w:start w:val="1"/>
      <w:numFmt w:val="decimal"/>
      <w:lvlText w:val="%1."/>
      <w:lvlJc w:val="center"/>
      <w:pPr>
        <w:tabs>
          <w:tab w:val="num" w:pos="360"/>
        </w:tabs>
        <w:ind w:left="360" w:hanging="360"/>
      </w:pPr>
      <w:rPr>
        <w:rFonts w:ascii="Arial" w:hAnsi="Arial" w:hint="default"/>
        <w:b/>
        <w:i w:val="0"/>
        <w:color w:val="auto"/>
        <w:sz w:val="24"/>
        <w:szCs w:val="22"/>
      </w:r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120A43EA"/>
    <w:multiLevelType w:val="hybridMultilevel"/>
    <w:tmpl w:val="25D82EEC"/>
    <w:lvl w:ilvl="0" w:tplc="86C6FD40">
      <w:start w:val="14"/>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AA02361"/>
    <w:multiLevelType w:val="hybridMultilevel"/>
    <w:tmpl w:val="D22C72AC"/>
    <w:lvl w:ilvl="0" w:tplc="A88C9240">
      <w:start w:val="4"/>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nsid w:val="20EF3AA4"/>
    <w:multiLevelType w:val="singleLevel"/>
    <w:tmpl w:val="C1B0F036"/>
    <w:lvl w:ilvl="0">
      <w:start w:val="1"/>
      <w:numFmt w:val="decimal"/>
      <w:lvlText w:val="%1."/>
      <w:lvlJc w:val="left"/>
      <w:pPr>
        <w:tabs>
          <w:tab w:val="num" w:pos="360"/>
        </w:tabs>
        <w:ind w:left="360" w:hanging="360"/>
      </w:pPr>
      <w:rPr>
        <w:rFonts w:hint="default"/>
        <w:b/>
      </w:rPr>
    </w:lvl>
  </w:abstractNum>
  <w:abstractNum w:abstractNumId="4">
    <w:nsid w:val="266C2F24"/>
    <w:multiLevelType w:val="hybridMultilevel"/>
    <w:tmpl w:val="8812B944"/>
    <w:lvl w:ilvl="0" w:tplc="A88C9240">
      <w:start w:val="4"/>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
    <w:nsid w:val="43391B35"/>
    <w:multiLevelType w:val="hybridMultilevel"/>
    <w:tmpl w:val="49F845C6"/>
    <w:lvl w:ilvl="0" w:tplc="A88C9240">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63F75211"/>
    <w:multiLevelType w:val="hybridMultilevel"/>
    <w:tmpl w:val="83DC27EA"/>
    <w:lvl w:ilvl="0" w:tplc="9B0C82C2">
      <w:start w:val="1"/>
      <w:numFmt w:val="bullet"/>
      <w:lvlText w:val=""/>
      <w:lvlJc w:val="left"/>
      <w:pPr>
        <w:tabs>
          <w:tab w:val="num" w:pos="0"/>
        </w:tabs>
        <w:ind w:left="0" w:firstLine="0"/>
      </w:pPr>
      <w:rPr>
        <w:rFonts w:ascii="Wingdings" w:hAnsi="Wingdings" w:hint="default"/>
        <w:sz w:val="24"/>
        <w:szCs w:val="24"/>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0"/>
  </w:num>
  <w:num w:numId="3">
    <w:abstractNumId w:val="1"/>
  </w:num>
  <w:num w:numId="4">
    <w:abstractNumId w:val="3"/>
  </w:num>
  <w:num w:numId="5">
    <w:abstractNumId w:val="5"/>
  </w:num>
  <w:num w:numId="6">
    <w:abstractNumId w:val="2"/>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F2734"/>
    <w:rsid w:val="00077817"/>
    <w:rsid w:val="003E41B3"/>
    <w:rsid w:val="00444610"/>
    <w:rsid w:val="005F3E83"/>
    <w:rsid w:val="00602E51"/>
    <w:rsid w:val="007362DB"/>
    <w:rsid w:val="008F2E46"/>
    <w:rsid w:val="00A33758"/>
    <w:rsid w:val="00AA03F1"/>
    <w:rsid w:val="00B32A2D"/>
    <w:rsid w:val="00B86E52"/>
    <w:rsid w:val="00BF694D"/>
    <w:rsid w:val="00C66869"/>
    <w:rsid w:val="00CB5270"/>
    <w:rsid w:val="00CC683C"/>
    <w:rsid w:val="00D3673A"/>
    <w:rsid w:val="00EF2734"/>
    <w:rsid w:val="00F92A5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5" type="connector" idref="#_x0000_s1068"/>
        <o:r id="V:Rule6" type="connector" idref="#_x0000_s1072"/>
        <o:r id="V:Rule7" type="connector" idref="#_x0000_s1069"/>
        <o:r id="V:Rule8" type="connector" idref="#_x0000_s107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734"/>
    <w:pPr>
      <w:spacing w:after="0" w:line="240" w:lineRule="auto"/>
    </w:pPr>
    <w:rPr>
      <w:rFonts w:ascii="Times New Roman" w:eastAsia="Times New Roman" w:hAnsi="Times New Roman" w:cs="Times New Roman"/>
      <w:sz w:val="24"/>
      <w:szCs w:val="24"/>
      <w:lang w:eastAsia="el-GR"/>
    </w:rPr>
  </w:style>
  <w:style w:type="paragraph" w:styleId="2">
    <w:name w:val="heading 2"/>
    <w:basedOn w:val="a"/>
    <w:next w:val="a"/>
    <w:link w:val="2Char"/>
    <w:qFormat/>
    <w:rsid w:val="00EF2734"/>
    <w:pPr>
      <w:keepNext/>
      <w:spacing w:before="240" w:after="60"/>
      <w:outlineLvl w:val="1"/>
    </w:pPr>
    <w:rPr>
      <w:rFonts w:ascii="Arial" w:hAnsi="Arial" w:cs="Arial"/>
      <w:b/>
      <w:bCs/>
      <w:i/>
      <w:iCs/>
      <w:sz w:val="28"/>
      <w:szCs w:val="28"/>
    </w:rPr>
  </w:style>
  <w:style w:type="paragraph" w:styleId="5">
    <w:name w:val="heading 5"/>
    <w:basedOn w:val="a"/>
    <w:next w:val="a"/>
    <w:link w:val="5Char"/>
    <w:qFormat/>
    <w:rsid w:val="00EF2734"/>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EF2734"/>
    <w:rPr>
      <w:rFonts w:ascii="Arial" w:eastAsia="Times New Roman" w:hAnsi="Arial" w:cs="Arial"/>
      <w:b/>
      <w:bCs/>
      <w:i/>
      <w:iCs/>
      <w:sz w:val="28"/>
      <w:szCs w:val="28"/>
      <w:lang w:eastAsia="el-GR"/>
    </w:rPr>
  </w:style>
  <w:style w:type="character" w:customStyle="1" w:styleId="5Char">
    <w:name w:val="Επικεφαλίδα 5 Char"/>
    <w:basedOn w:val="a0"/>
    <w:link w:val="5"/>
    <w:rsid w:val="00EF2734"/>
    <w:rPr>
      <w:rFonts w:ascii="Times New Roman" w:eastAsia="Times New Roman" w:hAnsi="Times New Roman" w:cs="Times New Roman"/>
      <w:b/>
      <w:bCs/>
      <w:i/>
      <w:iCs/>
      <w:sz w:val="26"/>
      <w:szCs w:val="26"/>
      <w:lang w:eastAsia="el-GR"/>
    </w:rPr>
  </w:style>
  <w:style w:type="paragraph" w:styleId="a3">
    <w:name w:val="header"/>
    <w:basedOn w:val="a"/>
    <w:link w:val="Char"/>
    <w:uiPriority w:val="99"/>
    <w:rsid w:val="00EF2734"/>
    <w:pPr>
      <w:tabs>
        <w:tab w:val="center" w:pos="4153"/>
        <w:tab w:val="right" w:pos="8306"/>
      </w:tabs>
    </w:pPr>
  </w:style>
  <w:style w:type="character" w:customStyle="1" w:styleId="Char">
    <w:name w:val="Κεφαλίδα Char"/>
    <w:basedOn w:val="a0"/>
    <w:link w:val="a3"/>
    <w:uiPriority w:val="99"/>
    <w:rsid w:val="00EF2734"/>
    <w:rPr>
      <w:rFonts w:ascii="Times New Roman" w:eastAsia="Times New Roman" w:hAnsi="Times New Roman" w:cs="Times New Roman"/>
      <w:sz w:val="24"/>
      <w:szCs w:val="24"/>
      <w:lang w:eastAsia="el-GR"/>
    </w:rPr>
  </w:style>
  <w:style w:type="paragraph" w:styleId="a4">
    <w:name w:val="Body Text Indent"/>
    <w:basedOn w:val="a"/>
    <w:link w:val="Char0"/>
    <w:rsid w:val="00EF2734"/>
    <w:pPr>
      <w:spacing w:after="120"/>
      <w:ind w:left="283"/>
    </w:pPr>
  </w:style>
  <w:style w:type="character" w:customStyle="1" w:styleId="Char0">
    <w:name w:val="Σώμα κείμενου με εσοχή Char"/>
    <w:basedOn w:val="a0"/>
    <w:link w:val="a4"/>
    <w:rsid w:val="00EF2734"/>
    <w:rPr>
      <w:rFonts w:ascii="Times New Roman" w:eastAsia="Times New Roman" w:hAnsi="Times New Roman" w:cs="Times New Roman"/>
      <w:sz w:val="24"/>
      <w:szCs w:val="24"/>
      <w:lang w:eastAsia="el-GR"/>
    </w:rPr>
  </w:style>
  <w:style w:type="paragraph" w:styleId="20">
    <w:name w:val="Body Text Indent 2"/>
    <w:basedOn w:val="a"/>
    <w:link w:val="2Char0"/>
    <w:rsid w:val="00EF2734"/>
    <w:pPr>
      <w:spacing w:after="120" w:line="480" w:lineRule="auto"/>
      <w:ind w:left="283"/>
    </w:pPr>
  </w:style>
  <w:style w:type="character" w:customStyle="1" w:styleId="2Char0">
    <w:name w:val="Σώμα κείμενου με εσοχή 2 Char"/>
    <w:basedOn w:val="a0"/>
    <w:link w:val="20"/>
    <w:rsid w:val="00EF2734"/>
    <w:rPr>
      <w:rFonts w:ascii="Times New Roman" w:eastAsia="Times New Roman" w:hAnsi="Times New Roman" w:cs="Times New Roman"/>
      <w:sz w:val="24"/>
      <w:szCs w:val="24"/>
      <w:lang w:eastAsia="el-GR"/>
    </w:rPr>
  </w:style>
  <w:style w:type="table" w:styleId="a5">
    <w:name w:val="Table Grid"/>
    <w:basedOn w:val="a1"/>
    <w:rsid w:val="00EF2734"/>
    <w:pPr>
      <w:spacing w:after="0" w:line="240" w:lineRule="auto"/>
      <w:ind w:left="357" w:hanging="357"/>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tent">
    <w:name w:val="content"/>
    <w:basedOn w:val="a"/>
    <w:rsid w:val="00EF2734"/>
    <w:pPr>
      <w:spacing w:before="100" w:beforeAutospacing="1" w:after="100" w:afterAutospacing="1"/>
    </w:pPr>
  </w:style>
  <w:style w:type="character" w:styleId="a6">
    <w:name w:val="Strong"/>
    <w:basedOn w:val="a0"/>
    <w:uiPriority w:val="22"/>
    <w:qFormat/>
    <w:rsid w:val="00EF2734"/>
    <w:rPr>
      <w:b/>
      <w:bCs/>
    </w:rPr>
  </w:style>
  <w:style w:type="paragraph" w:styleId="a7">
    <w:name w:val="footer"/>
    <w:basedOn w:val="a"/>
    <w:link w:val="Char1"/>
    <w:uiPriority w:val="99"/>
    <w:unhideWhenUsed/>
    <w:rsid w:val="00D3673A"/>
    <w:pPr>
      <w:tabs>
        <w:tab w:val="center" w:pos="4153"/>
        <w:tab w:val="right" w:pos="8306"/>
      </w:tabs>
    </w:pPr>
  </w:style>
  <w:style w:type="character" w:customStyle="1" w:styleId="Char1">
    <w:name w:val="Υποσέλιδο Char"/>
    <w:basedOn w:val="a0"/>
    <w:link w:val="a7"/>
    <w:uiPriority w:val="99"/>
    <w:rsid w:val="00D3673A"/>
    <w:rPr>
      <w:rFonts w:ascii="Times New Roman" w:eastAsia="Times New Roman" w:hAnsi="Times New Roman" w:cs="Times New Roman"/>
      <w:sz w:val="24"/>
      <w:szCs w:val="24"/>
      <w:lang w:eastAsia="el-GR"/>
    </w:rPr>
  </w:style>
  <w:style w:type="paragraph" w:styleId="a8">
    <w:name w:val="Balloon Text"/>
    <w:basedOn w:val="a"/>
    <w:link w:val="Char2"/>
    <w:uiPriority w:val="99"/>
    <w:semiHidden/>
    <w:unhideWhenUsed/>
    <w:rsid w:val="00D3673A"/>
    <w:rPr>
      <w:rFonts w:ascii="Tahoma" w:hAnsi="Tahoma" w:cs="Tahoma"/>
      <w:sz w:val="16"/>
      <w:szCs w:val="16"/>
    </w:rPr>
  </w:style>
  <w:style w:type="character" w:customStyle="1" w:styleId="Char2">
    <w:name w:val="Κείμενο πλαισίου Char"/>
    <w:basedOn w:val="a0"/>
    <w:link w:val="a8"/>
    <w:uiPriority w:val="99"/>
    <w:semiHidden/>
    <w:rsid w:val="00D3673A"/>
    <w:rPr>
      <w:rFonts w:ascii="Tahoma" w:eastAsia="Times New Roman" w:hAnsi="Tahoma" w:cs="Tahoma"/>
      <w:sz w:val="16"/>
      <w:szCs w:val="16"/>
      <w:lang w:eastAsia="el-GR"/>
    </w:rPr>
  </w:style>
  <w:style w:type="paragraph" w:styleId="a9">
    <w:name w:val="List Paragraph"/>
    <w:basedOn w:val="a"/>
    <w:uiPriority w:val="34"/>
    <w:qFormat/>
    <w:rsid w:val="00D3673A"/>
    <w:pPr>
      <w:ind w:left="720"/>
      <w:contextualSpacing/>
    </w:pPr>
  </w:style>
  <w:style w:type="paragraph" w:styleId="3">
    <w:name w:val="Body Text Indent 3"/>
    <w:basedOn w:val="a"/>
    <w:link w:val="3Char"/>
    <w:uiPriority w:val="99"/>
    <w:semiHidden/>
    <w:unhideWhenUsed/>
    <w:rsid w:val="00D3673A"/>
    <w:pPr>
      <w:spacing w:after="120"/>
      <w:ind w:left="283"/>
    </w:pPr>
    <w:rPr>
      <w:sz w:val="16"/>
      <w:szCs w:val="16"/>
    </w:rPr>
  </w:style>
  <w:style w:type="character" w:customStyle="1" w:styleId="3Char">
    <w:name w:val="Σώμα κείμενου με εσοχή 3 Char"/>
    <w:basedOn w:val="a0"/>
    <w:link w:val="3"/>
    <w:uiPriority w:val="99"/>
    <w:semiHidden/>
    <w:rsid w:val="00D3673A"/>
    <w:rPr>
      <w:rFonts w:ascii="Times New Roman" w:eastAsia="Times New Roman" w:hAnsi="Times New Roman" w:cs="Times New Roman"/>
      <w:sz w:val="16"/>
      <w:szCs w:val="16"/>
      <w:lang w:eastAsia="el-G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3.jpeg"/><Relationship Id="rId50" Type="http://schemas.openxmlformats.org/officeDocument/2006/relationships/image" Target="media/image25.wmf"/><Relationship Id="rId55" Type="http://schemas.openxmlformats.org/officeDocument/2006/relationships/oleObject" Target="embeddings/oleObject22.bin"/><Relationship Id="rId63" Type="http://schemas.openxmlformats.org/officeDocument/2006/relationships/footer" Target="footer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3.wmf"/><Relationship Id="rId41" Type="http://schemas.openxmlformats.org/officeDocument/2006/relationships/image" Target="media/image19.wmf"/><Relationship Id="rId54" Type="http://schemas.openxmlformats.org/officeDocument/2006/relationships/image" Target="media/image27.wmf"/><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7.wmf"/><Relationship Id="rId40" Type="http://schemas.openxmlformats.org/officeDocument/2006/relationships/oleObject" Target="embeddings/oleObject16.bin"/><Relationship Id="rId45" Type="http://schemas.openxmlformats.org/officeDocument/2006/relationships/image" Target="media/image21.jpeg"/><Relationship Id="rId53" Type="http://schemas.openxmlformats.org/officeDocument/2006/relationships/oleObject" Target="embeddings/oleObject21.bin"/><Relationship Id="rId58" Type="http://schemas.openxmlformats.org/officeDocument/2006/relationships/image" Target="media/image29.png"/><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oleObject" Target="embeddings/oleObject19.bin"/><Relationship Id="rId57" Type="http://schemas.openxmlformats.org/officeDocument/2006/relationships/oleObject" Target="embeddings/oleObject23.bin"/><Relationship Id="rId61" Type="http://schemas.openxmlformats.org/officeDocument/2006/relationships/oleObject" Target="embeddings/oleObject25.bin"/><Relationship Id="rId10" Type="http://schemas.openxmlformats.org/officeDocument/2006/relationships/image" Target="media/image3.wmf"/><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oleObject" Target="embeddings/oleObject18.bin"/><Relationship Id="rId52" Type="http://schemas.openxmlformats.org/officeDocument/2006/relationships/image" Target="media/image26.wmf"/><Relationship Id="rId60" Type="http://schemas.openxmlformats.org/officeDocument/2006/relationships/image" Target="media/image30.png"/><Relationship Id="rId65"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oleObject" Target="embeddings/oleObject7.bin"/><Relationship Id="rId27" Type="http://schemas.openxmlformats.org/officeDocument/2006/relationships/image" Target="media/image12.wmf"/><Relationship Id="rId30" Type="http://schemas.openxmlformats.org/officeDocument/2006/relationships/oleObject" Target="embeddings/oleObject11.bin"/><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image" Target="media/image24.png"/><Relationship Id="rId56" Type="http://schemas.openxmlformats.org/officeDocument/2006/relationships/image" Target="media/image28.wmf"/><Relationship Id="rId64" Type="http://schemas.openxmlformats.org/officeDocument/2006/relationships/fontTable" Target="fontTable.xml"/><Relationship Id="rId8" Type="http://schemas.openxmlformats.org/officeDocument/2006/relationships/image" Target="media/image2.wmf"/><Relationship Id="rId51" Type="http://schemas.openxmlformats.org/officeDocument/2006/relationships/oleObject" Target="embeddings/oleObject20.bin"/><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5.bin"/><Relationship Id="rId46" Type="http://schemas.openxmlformats.org/officeDocument/2006/relationships/image" Target="media/image22.jpeg"/><Relationship Id="rId59" Type="http://schemas.openxmlformats.org/officeDocument/2006/relationships/oleObject" Target="embeddings/oleObject24.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AC001ADC21647939D8FB98DBA5C9C5C"/>
        <w:category>
          <w:name w:val="Γενικά"/>
          <w:gallery w:val="placeholder"/>
        </w:category>
        <w:types>
          <w:type w:val="bbPlcHdr"/>
        </w:types>
        <w:behaviors>
          <w:behavior w:val="content"/>
        </w:behaviors>
        <w:guid w:val="{A10960AD-E637-4319-8AD4-E501B24C2EB5}"/>
      </w:docPartPr>
      <w:docPartBody>
        <w:p w:rsidR="00846333" w:rsidRDefault="00D603E3" w:rsidP="00D603E3">
          <w:pPr>
            <w:pStyle w:val="5AC001ADC21647939D8FB98DBA5C9C5C"/>
          </w:pPr>
          <w:r>
            <w:rPr>
              <w:rFonts w:asciiTheme="majorHAnsi" w:eastAsiaTheme="majorEastAsia" w:hAnsiTheme="majorHAnsi" w:cstheme="majorBidi"/>
              <w:sz w:val="32"/>
              <w:szCs w:val="32"/>
            </w:rPr>
            <w:t>[Πληκτρολογήστε τον τίτλο του εγγράφου]</w:t>
          </w:r>
        </w:p>
      </w:docPartBody>
    </w:docPart>
  </w:docParts>
</w:glossaryDocument>
</file>

<file path=word/glossary/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603E3"/>
    <w:rsid w:val="00265795"/>
    <w:rsid w:val="00846333"/>
    <w:rsid w:val="009C6D9D"/>
    <w:rsid w:val="00D603E3"/>
    <w:rsid w:val="00DB445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3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AC001ADC21647939D8FB98DBA5C9C5C">
    <w:name w:val="5AC001ADC21647939D8FB98DBA5C9C5C"/>
    <w:rsid w:val="00D603E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1695</Words>
  <Characters>9153</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10827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Φυσική Α΄Λυκείου                  </dc:title>
  <dc:creator>HP</dc:creator>
  <cp:lastModifiedBy>HP</cp:lastModifiedBy>
  <cp:revision>8</cp:revision>
  <dcterms:created xsi:type="dcterms:W3CDTF">2024-09-12T14:44:00Z</dcterms:created>
  <dcterms:modified xsi:type="dcterms:W3CDTF">2026-09-15T17:23:00Z</dcterms:modified>
</cp:coreProperties>
</file>