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C9A3C" w14:textId="77777777"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 xml:space="preserve">«Μαθηματικά (Άλγεβρα)» </w:t>
      </w:r>
    </w:p>
    <w:p w14:paraId="793705A3" w14:textId="7720B133"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E26EAE">
        <w:rPr>
          <w:b/>
          <w:color w:val="FF0000"/>
          <w:u w:val="single"/>
          <w:lang w:val="el-GR"/>
        </w:rPr>
        <w:t>Β</w:t>
      </w:r>
      <w:r w:rsidRPr="006807A6">
        <w:rPr>
          <w:b/>
          <w:color w:val="FF0000"/>
          <w:u w:val="single"/>
          <w:lang w:val="el-GR"/>
        </w:rPr>
        <w:t xml:space="preserve">΄ τάξης </w:t>
      </w:r>
      <w:r w:rsidR="000E5EBC">
        <w:rPr>
          <w:b/>
          <w:color w:val="FF0000"/>
          <w:u w:val="single"/>
          <w:lang w:val="el-GR"/>
        </w:rPr>
        <w:t xml:space="preserve">ημερησίων και εσπερινών </w:t>
      </w:r>
      <w:r w:rsidRPr="006807A6">
        <w:rPr>
          <w:b/>
          <w:color w:val="FF0000"/>
          <w:u w:val="single"/>
          <w:lang w:val="el-GR"/>
        </w:rPr>
        <w:t xml:space="preserve">ΕΠΑ.Λ. </w:t>
      </w:r>
    </w:p>
    <w:p w14:paraId="3736FF6C" w14:textId="38839FAD"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E3490D">
        <w:rPr>
          <w:b/>
          <w:color w:val="FF0000"/>
          <w:u w:val="single"/>
          <w:lang w:val="el-GR"/>
        </w:rPr>
        <w:t>4</w:t>
      </w:r>
      <w:r w:rsidRPr="006807A6">
        <w:rPr>
          <w:b/>
          <w:color w:val="FF0000"/>
          <w:u w:val="single"/>
          <w:lang w:val="el-GR"/>
        </w:rPr>
        <w:t>-202</w:t>
      </w:r>
      <w:r w:rsidR="00E3490D">
        <w:rPr>
          <w:b/>
          <w:color w:val="FF0000"/>
          <w:u w:val="single"/>
          <w:lang w:val="el-GR"/>
        </w:rPr>
        <w:t>5</w:t>
      </w:r>
      <w:r w:rsidRPr="006807A6">
        <w:rPr>
          <w:b/>
          <w:color w:val="FF0000"/>
          <w:u w:val="single"/>
          <w:lang w:val="el-GR"/>
        </w:rPr>
        <w:t xml:space="preserve"> </w:t>
      </w:r>
    </w:p>
    <w:p w14:paraId="2E365070" w14:textId="2C917515" w:rsidR="006C3643" w:rsidRPr="00176B0E" w:rsidRDefault="006C3643" w:rsidP="00576175">
      <w:pPr>
        <w:autoSpaceDE w:val="0"/>
        <w:autoSpaceDN w:val="0"/>
        <w:adjustRightInd w:val="0"/>
        <w:rPr>
          <w:b/>
          <w:color w:val="FF0000"/>
          <w:u w:val="single"/>
          <w:lang w:val="el-GR"/>
        </w:rPr>
      </w:pPr>
    </w:p>
    <w:tbl>
      <w:tblPr>
        <w:tblStyle w:val="TableGrid"/>
        <w:tblW w:w="11216" w:type="dxa"/>
        <w:tblInd w:w="-1332" w:type="dxa"/>
        <w:tblLayout w:type="fixed"/>
        <w:tblLook w:val="01E0" w:firstRow="1" w:lastRow="1" w:firstColumn="1" w:lastColumn="1" w:noHBand="0" w:noVBand="0"/>
      </w:tblPr>
      <w:tblGrid>
        <w:gridCol w:w="1440"/>
        <w:gridCol w:w="1821"/>
        <w:gridCol w:w="22"/>
        <w:gridCol w:w="2158"/>
        <w:gridCol w:w="961"/>
        <w:gridCol w:w="567"/>
        <w:gridCol w:w="252"/>
        <w:gridCol w:w="3995"/>
      </w:tblGrid>
      <w:tr w:rsidR="006606BF" w:rsidRPr="00572A4C" w14:paraId="0141C7AF" w14:textId="77777777" w:rsidTr="006606BF">
        <w:trPr>
          <w:trHeight w:val="146"/>
        </w:trPr>
        <w:tc>
          <w:tcPr>
            <w:tcW w:w="1440"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21"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80" w:type="dxa"/>
            <w:gridSpan w:val="2"/>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61"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08716524"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tc>
      </w:tr>
      <w:tr w:rsidR="00ED3880" w:rsidRPr="00E3490D" w14:paraId="1DA91118" w14:textId="77777777" w:rsidTr="00570BF4">
        <w:trPr>
          <w:trHeight w:val="146"/>
        </w:trPr>
        <w:tc>
          <w:tcPr>
            <w:tcW w:w="11216" w:type="dxa"/>
            <w:gridSpan w:val="8"/>
            <w:vAlign w:val="center"/>
          </w:tcPr>
          <w:p w14:paraId="41F2E0DB" w14:textId="22B06ECB" w:rsidR="00176B0E" w:rsidRPr="005D150F" w:rsidRDefault="00176B0E" w:rsidP="0050776C">
            <w:pPr>
              <w:autoSpaceDE w:val="0"/>
              <w:autoSpaceDN w:val="0"/>
              <w:adjustRightInd w:val="0"/>
              <w:jc w:val="both"/>
              <w:rPr>
                <w:rFonts w:asciiTheme="minorHAnsi" w:hAnsiTheme="minorHAnsi" w:cstheme="minorHAnsi"/>
                <w:sz w:val="20"/>
                <w:szCs w:val="20"/>
                <w:lang w:val="el-GR"/>
              </w:rPr>
            </w:pPr>
            <w:r w:rsidRPr="00176B0E">
              <w:rPr>
                <w:rFonts w:asciiTheme="minorHAnsi" w:hAnsiTheme="minorHAnsi" w:cstheme="minorHAnsi"/>
                <w:sz w:val="20"/>
                <w:szCs w:val="20"/>
                <w:lang w:val="el-GR"/>
              </w:rPr>
              <w:t xml:space="preserve">Η κατανομή των διδακτικών ωρών που προτείνεται είναι </w:t>
            </w:r>
            <w:r w:rsidRPr="00176B0E">
              <w:rPr>
                <w:rFonts w:asciiTheme="minorHAnsi" w:hAnsiTheme="minorHAnsi" w:cstheme="minorHAnsi"/>
                <w:b/>
                <w:bCs/>
                <w:sz w:val="20"/>
                <w:szCs w:val="20"/>
                <w:lang w:val="el-GR"/>
              </w:rPr>
              <w:t>ενδεικτική</w:t>
            </w:r>
            <w:r w:rsidRPr="00176B0E">
              <w:rPr>
                <w:rFonts w:asciiTheme="minorHAnsi" w:hAnsiTheme="minorHAnsi" w:cstheme="minorHAnsi"/>
                <w:sz w:val="20"/>
                <w:szCs w:val="20"/>
                <w:lang w:val="el-GR"/>
              </w:rPr>
              <w:t xml:space="preserve">. Μέσα σε αυτές τις ώρες περιλαμβάνεται ο χρόνος που θα χρειαστεί για ανακεφαλαιώσεις, γραπτές δοκιμασίες, εργασίες κλπ. </w:t>
            </w:r>
          </w:p>
        </w:tc>
      </w:tr>
      <w:tr w:rsidR="006606BF" w:rsidRPr="00D33F93" w14:paraId="62E3E278" w14:textId="77777777" w:rsidTr="006606BF">
        <w:trPr>
          <w:trHeight w:val="146"/>
        </w:trPr>
        <w:tc>
          <w:tcPr>
            <w:tcW w:w="1440"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F7E4810" w14:textId="77777777" w:rsidR="00ED3880" w:rsidRDefault="00E23F44" w:rsidP="00176B0E">
            <w:pPr>
              <w:autoSpaceDE w:val="0"/>
              <w:autoSpaceDN w:val="0"/>
              <w:adjustRightInd w:val="0"/>
              <w:jc w:val="center"/>
              <w:rPr>
                <w:rFonts w:asciiTheme="minorHAnsi" w:hAnsiTheme="minorHAnsi" w:cstheme="minorHAnsi"/>
                <w:b/>
                <w:sz w:val="20"/>
                <w:szCs w:val="20"/>
                <w:lang w:val="en-US"/>
              </w:rPr>
            </w:pPr>
            <w:r w:rsidRPr="00572A4C">
              <w:rPr>
                <w:rFonts w:asciiTheme="minorHAnsi" w:hAnsiTheme="minorHAnsi" w:cstheme="minorHAnsi"/>
                <w:b/>
                <w:sz w:val="20"/>
                <w:szCs w:val="20"/>
                <w:lang w:val="el-GR"/>
              </w:rPr>
              <w:t xml:space="preserve">ΚΕΦΑΛΑΙΟ </w:t>
            </w:r>
            <w:r w:rsidR="00176B0E">
              <w:rPr>
                <w:rFonts w:asciiTheme="minorHAnsi" w:hAnsiTheme="minorHAnsi" w:cstheme="minorHAnsi"/>
                <w:b/>
                <w:sz w:val="20"/>
                <w:szCs w:val="20"/>
                <w:lang w:val="en-US"/>
              </w:rPr>
              <w:t>1</w:t>
            </w:r>
          </w:p>
          <w:p w14:paraId="465B4C1A" w14:textId="77342C09" w:rsidR="00176B0E" w:rsidRPr="00176B0E" w:rsidRDefault="00176B0E" w:rsidP="00176B0E">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2 (4)</w:t>
            </w:r>
          </w:p>
        </w:tc>
        <w:tc>
          <w:tcPr>
            <w:tcW w:w="2180" w:type="dxa"/>
            <w:gridSpan w:val="2"/>
            <w:vAlign w:val="center"/>
          </w:tcPr>
          <w:p w14:paraId="378351C5" w14:textId="224037F6" w:rsidR="006606BF" w:rsidRPr="00572A4C" w:rsidRDefault="00176B0E" w:rsidP="00AD3ED1">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bCs/>
                <w:sz w:val="22"/>
                <w:szCs w:val="22"/>
              </w:rPr>
              <w:t>Γραμμικά Συστήματα</w:t>
            </w:r>
          </w:p>
        </w:tc>
        <w:tc>
          <w:tcPr>
            <w:tcW w:w="961"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39E49614" w14:textId="4B345B5C" w:rsidR="006606BF" w:rsidRPr="00176B0E" w:rsidRDefault="00176B0E" w:rsidP="00AD3ED1">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4</w:t>
            </w:r>
          </w:p>
          <w:p w14:paraId="115E4247"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68215C6E" w14:textId="61765E29" w:rsidR="006606BF" w:rsidRPr="005D150F" w:rsidRDefault="006606BF" w:rsidP="00F94AF1">
            <w:pPr>
              <w:autoSpaceDE w:val="0"/>
              <w:autoSpaceDN w:val="0"/>
              <w:adjustRightInd w:val="0"/>
              <w:jc w:val="both"/>
              <w:rPr>
                <w:rFonts w:asciiTheme="minorHAnsi" w:hAnsiTheme="minorHAnsi" w:cstheme="minorHAnsi"/>
                <w:b/>
                <w:bCs/>
                <w:sz w:val="20"/>
                <w:szCs w:val="20"/>
                <w:lang w:val="el-GR"/>
              </w:rPr>
            </w:pPr>
          </w:p>
        </w:tc>
      </w:tr>
      <w:tr w:rsidR="00E3490D" w:rsidRPr="00E3490D" w14:paraId="174CED0E" w14:textId="77777777" w:rsidTr="006606BF">
        <w:trPr>
          <w:trHeight w:val="146"/>
        </w:trPr>
        <w:tc>
          <w:tcPr>
            <w:tcW w:w="1440" w:type="dxa"/>
            <w:vMerge w:val="restart"/>
            <w:vAlign w:val="center"/>
          </w:tcPr>
          <w:p w14:paraId="099B682A" w14:textId="696DAB50" w:rsidR="00E3490D" w:rsidRPr="00572A4C" w:rsidRDefault="00E3490D" w:rsidP="00176B0E">
            <w:pPr>
              <w:autoSpaceDE w:val="0"/>
              <w:autoSpaceDN w:val="0"/>
              <w:adjustRightInd w:val="0"/>
              <w:jc w:val="center"/>
              <w:rPr>
                <w:rFonts w:asciiTheme="minorHAnsi" w:hAnsiTheme="minorHAnsi" w:cstheme="minorHAnsi"/>
                <w:sz w:val="20"/>
                <w:szCs w:val="20"/>
                <w:lang w:val="el-GR"/>
              </w:rPr>
            </w:pPr>
            <w:bookmarkStart w:id="0" w:name="_Hlk116375453"/>
            <w:r>
              <w:rPr>
                <w:rFonts w:asciiTheme="minorHAnsi" w:hAnsiTheme="minorHAnsi" w:cstheme="minorHAnsi"/>
                <w:sz w:val="20"/>
                <w:szCs w:val="20"/>
                <w:lang w:val="el-GR"/>
              </w:rPr>
              <w:t>ΣΕΠΤΕΜΒΡΙΟΣ</w:t>
            </w:r>
          </w:p>
        </w:tc>
        <w:tc>
          <w:tcPr>
            <w:tcW w:w="1821" w:type="dxa"/>
            <w:vAlign w:val="center"/>
          </w:tcPr>
          <w:p w14:paraId="29F7C503" w14:textId="4E408F46" w:rsidR="00E3490D" w:rsidRPr="00176B0E" w:rsidRDefault="00E3490D" w:rsidP="00C91FEE">
            <w:pPr>
              <w:autoSpaceDE w:val="0"/>
              <w:autoSpaceDN w:val="0"/>
              <w:adjustRightInd w:val="0"/>
              <w:jc w:val="center"/>
              <w:rPr>
                <w:rFonts w:asciiTheme="minorHAnsi" w:hAnsiTheme="minorHAnsi" w:cstheme="minorHAnsi"/>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1.1</w:t>
            </w:r>
          </w:p>
        </w:tc>
        <w:tc>
          <w:tcPr>
            <w:tcW w:w="2180" w:type="dxa"/>
            <w:gridSpan w:val="2"/>
            <w:vAlign w:val="center"/>
          </w:tcPr>
          <w:p w14:paraId="52711B4F" w14:textId="77777777" w:rsidR="00E3490D" w:rsidRPr="00572A4C" w:rsidRDefault="00E3490D" w:rsidP="00305F4B">
            <w:pPr>
              <w:autoSpaceDE w:val="0"/>
              <w:autoSpaceDN w:val="0"/>
              <w:adjustRightInd w:val="0"/>
              <w:jc w:val="center"/>
              <w:rPr>
                <w:rFonts w:asciiTheme="minorHAnsi" w:hAnsiTheme="minorHAnsi" w:cstheme="minorHAnsi"/>
                <w:b/>
                <w:sz w:val="20"/>
                <w:szCs w:val="20"/>
                <w:lang w:val="el-GR"/>
              </w:rPr>
            </w:pPr>
          </w:p>
          <w:p w14:paraId="59058704" w14:textId="77777777" w:rsidR="00E3490D" w:rsidRDefault="00E3490D" w:rsidP="00305F4B">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sz w:val="20"/>
                <w:szCs w:val="20"/>
                <w:lang w:val="el-GR"/>
              </w:rPr>
              <w:t>Γραμμικά Συστήματα</w:t>
            </w:r>
          </w:p>
          <w:p w14:paraId="4108DF00" w14:textId="25C6DC7E" w:rsidR="00E3490D" w:rsidRPr="00572A4C" w:rsidRDefault="00E3490D" w:rsidP="00305F4B">
            <w:pPr>
              <w:autoSpaceDE w:val="0"/>
              <w:autoSpaceDN w:val="0"/>
              <w:adjustRightInd w:val="0"/>
              <w:jc w:val="center"/>
              <w:rPr>
                <w:rFonts w:asciiTheme="minorHAnsi" w:hAnsiTheme="minorHAnsi" w:cstheme="minorHAnsi"/>
                <w:sz w:val="20"/>
                <w:szCs w:val="20"/>
                <w:lang w:val="el-GR"/>
              </w:rPr>
            </w:pPr>
            <w:r w:rsidRPr="00176B0E">
              <w:rPr>
                <w:rFonts w:asciiTheme="minorHAnsi" w:hAnsiTheme="minorHAnsi" w:cstheme="minorHAnsi"/>
                <w:b/>
                <w:color w:val="FF0000"/>
                <w:sz w:val="20"/>
                <w:szCs w:val="20"/>
                <w:lang w:val="el-GR"/>
              </w:rPr>
              <w:t xml:space="preserve">(χωρίς τις υποπαραγράφους "Λύση-Διερεύνηση γραμμικού συστήματος 2x2" και "Γραμμικό Σύστημα 3x3") </w:t>
            </w:r>
          </w:p>
        </w:tc>
        <w:tc>
          <w:tcPr>
            <w:tcW w:w="961" w:type="dxa"/>
            <w:vAlign w:val="center"/>
          </w:tcPr>
          <w:p w14:paraId="0C5FC89D" w14:textId="59C52A6A" w:rsidR="00E3490D" w:rsidRPr="00572A4C" w:rsidRDefault="00E3490D"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r w:rsidRPr="00F94AF1">
              <w:rPr>
                <w:rFonts w:asciiTheme="minorHAnsi" w:hAnsiTheme="minorHAnsi" w:cstheme="minorHAnsi"/>
                <w:sz w:val="20"/>
                <w:szCs w:val="20"/>
                <w:lang w:val="el-GR"/>
              </w:rPr>
              <w:t>.1</w:t>
            </w:r>
          </w:p>
        </w:tc>
        <w:tc>
          <w:tcPr>
            <w:tcW w:w="567" w:type="dxa"/>
            <w:vAlign w:val="center"/>
          </w:tcPr>
          <w:p w14:paraId="519FD8B2" w14:textId="01DE7365" w:rsidR="00E3490D" w:rsidRPr="00176B0E" w:rsidRDefault="00E3490D" w:rsidP="00305F4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4247" w:type="dxa"/>
            <w:gridSpan w:val="2"/>
            <w:vAlign w:val="center"/>
          </w:tcPr>
          <w:p w14:paraId="24069519" w14:textId="1E243E76" w:rsidR="00E3490D" w:rsidRPr="00572A4C" w:rsidRDefault="00E3490D" w:rsidP="006429A0">
            <w:pPr>
              <w:autoSpaceDE w:val="0"/>
              <w:autoSpaceDN w:val="0"/>
              <w:adjustRightInd w:val="0"/>
              <w:jc w:val="both"/>
              <w:rPr>
                <w:rFonts w:asciiTheme="minorHAnsi" w:hAnsiTheme="minorHAnsi" w:cstheme="minorHAnsi"/>
                <w:sz w:val="20"/>
                <w:szCs w:val="20"/>
                <w:lang w:val="el-GR"/>
              </w:rPr>
            </w:pPr>
            <w:r w:rsidRPr="00176B0E">
              <w:rPr>
                <w:rFonts w:asciiTheme="minorHAnsi" w:hAnsiTheme="minorHAnsi" w:cstheme="minorHAnsi"/>
                <w:sz w:val="20"/>
                <w:szCs w:val="20"/>
                <w:lang w:val="el-GR"/>
              </w:rPr>
              <w:t xml:space="preserve">Από το Γυμνάσιο είναι γνωστή η έννοια των γραμμικών συστημάτων 2Χ2, η γραφική επίλυσή τους και η αλγεβρική επίλυση με τη μέθοδο της αντικατάστασης και τη μέθοδο των αντίθετων συντελεστών. Εδώ προτείνεται να γίνει μια επανάληψη εστιάζοντας στην επίλυση προβλημάτων. </w:t>
            </w:r>
          </w:p>
          <w:p w14:paraId="7C48FE33" w14:textId="032C566B" w:rsidR="00E3490D" w:rsidRPr="00572A4C" w:rsidRDefault="00E3490D" w:rsidP="00176B0E">
            <w:pPr>
              <w:autoSpaceDE w:val="0"/>
              <w:autoSpaceDN w:val="0"/>
              <w:adjustRightInd w:val="0"/>
              <w:jc w:val="both"/>
              <w:rPr>
                <w:rFonts w:asciiTheme="minorHAnsi" w:hAnsiTheme="minorHAnsi" w:cstheme="minorHAnsi"/>
                <w:sz w:val="20"/>
                <w:szCs w:val="20"/>
                <w:lang w:val="el-GR"/>
              </w:rPr>
            </w:pPr>
          </w:p>
        </w:tc>
      </w:tr>
      <w:bookmarkEnd w:id="0"/>
      <w:tr w:rsidR="00E3490D" w:rsidRPr="00E3490D" w14:paraId="6A804368" w14:textId="77777777" w:rsidTr="006606BF">
        <w:trPr>
          <w:trHeight w:val="146"/>
        </w:trPr>
        <w:tc>
          <w:tcPr>
            <w:tcW w:w="1440" w:type="dxa"/>
            <w:vMerge/>
            <w:vAlign w:val="center"/>
          </w:tcPr>
          <w:p w14:paraId="7D2EF5BE" w14:textId="4C7DFE43" w:rsidR="00E3490D" w:rsidRPr="00572A4C" w:rsidRDefault="00E3490D" w:rsidP="00176B0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D967B0E" w14:textId="0C3209EC" w:rsidR="00E3490D" w:rsidRPr="00572A4C" w:rsidRDefault="00E3490D" w:rsidP="00176B0E">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1.1</w:t>
            </w:r>
          </w:p>
        </w:tc>
        <w:tc>
          <w:tcPr>
            <w:tcW w:w="2180" w:type="dxa"/>
            <w:gridSpan w:val="2"/>
            <w:vAlign w:val="center"/>
          </w:tcPr>
          <w:p w14:paraId="5BEA85AA" w14:textId="77777777" w:rsidR="00E3490D" w:rsidRPr="00572A4C" w:rsidRDefault="00E3490D" w:rsidP="00176B0E">
            <w:pPr>
              <w:autoSpaceDE w:val="0"/>
              <w:autoSpaceDN w:val="0"/>
              <w:adjustRightInd w:val="0"/>
              <w:jc w:val="center"/>
              <w:rPr>
                <w:rFonts w:asciiTheme="minorHAnsi" w:hAnsiTheme="minorHAnsi" w:cstheme="minorHAnsi"/>
                <w:b/>
                <w:sz w:val="20"/>
                <w:szCs w:val="20"/>
                <w:lang w:val="el-GR"/>
              </w:rPr>
            </w:pPr>
          </w:p>
          <w:p w14:paraId="4F16A6FE" w14:textId="77777777" w:rsidR="00E3490D" w:rsidRDefault="00E3490D" w:rsidP="00176B0E">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sz w:val="20"/>
                <w:szCs w:val="20"/>
                <w:lang w:val="el-GR"/>
              </w:rPr>
              <w:t>Γραμμικά Συστήματα</w:t>
            </w:r>
          </w:p>
          <w:p w14:paraId="60FB7378" w14:textId="33114F1E" w:rsidR="00E3490D" w:rsidRPr="00572A4C" w:rsidRDefault="00E3490D" w:rsidP="00176B0E">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color w:val="FF0000"/>
                <w:sz w:val="20"/>
                <w:szCs w:val="20"/>
                <w:lang w:val="el-GR"/>
              </w:rPr>
              <w:t xml:space="preserve">(χωρίς τις υποπαραγράφους "Λύση-Διερεύνηση γραμμικού συστήματος 2x2" και "Γραμμικό Σύστημα 3x3") </w:t>
            </w:r>
          </w:p>
        </w:tc>
        <w:tc>
          <w:tcPr>
            <w:tcW w:w="961" w:type="dxa"/>
            <w:vAlign w:val="center"/>
          </w:tcPr>
          <w:p w14:paraId="2989A2F4" w14:textId="7BF90FA7" w:rsidR="00E3490D" w:rsidRPr="00572A4C" w:rsidRDefault="00E3490D" w:rsidP="00176B0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r w:rsidRPr="00F94AF1">
              <w:rPr>
                <w:rFonts w:asciiTheme="minorHAnsi" w:hAnsiTheme="minorHAnsi" w:cstheme="minorHAnsi"/>
                <w:sz w:val="20"/>
                <w:szCs w:val="20"/>
                <w:lang w:val="el-GR"/>
              </w:rPr>
              <w:t>.1</w:t>
            </w:r>
          </w:p>
        </w:tc>
        <w:tc>
          <w:tcPr>
            <w:tcW w:w="567" w:type="dxa"/>
            <w:vAlign w:val="center"/>
          </w:tcPr>
          <w:p w14:paraId="203D34BF" w14:textId="12C02C1D" w:rsidR="00E3490D" w:rsidRPr="00176B0E" w:rsidRDefault="00E3490D" w:rsidP="00176B0E">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4247" w:type="dxa"/>
            <w:gridSpan w:val="2"/>
            <w:vAlign w:val="center"/>
          </w:tcPr>
          <w:p w14:paraId="26A799F5" w14:textId="198C4955" w:rsidR="00E3490D" w:rsidRDefault="00E3490D" w:rsidP="006429A0">
            <w:pPr>
              <w:autoSpaceDE w:val="0"/>
              <w:autoSpaceDN w:val="0"/>
              <w:adjustRightInd w:val="0"/>
              <w:jc w:val="both"/>
              <w:rPr>
                <w:rFonts w:asciiTheme="minorHAnsi" w:hAnsiTheme="minorHAnsi" w:cstheme="minorHAnsi"/>
                <w:sz w:val="20"/>
                <w:szCs w:val="20"/>
                <w:lang w:val="el-GR"/>
              </w:rPr>
            </w:pPr>
            <w:r w:rsidRPr="00176B0E">
              <w:rPr>
                <w:rFonts w:asciiTheme="minorHAnsi" w:hAnsiTheme="minorHAnsi" w:cstheme="minorHAnsi"/>
                <w:sz w:val="20"/>
                <w:szCs w:val="20"/>
                <w:lang w:val="el-GR"/>
              </w:rPr>
              <w:t>Είναι σημαντικό να</w:t>
            </w:r>
            <w:r w:rsidRPr="006429A0">
              <w:rPr>
                <w:rFonts w:asciiTheme="minorHAnsi" w:hAnsiTheme="minorHAnsi" w:cstheme="minorHAnsi"/>
                <w:sz w:val="20"/>
                <w:szCs w:val="20"/>
                <w:lang w:val="el-GR"/>
              </w:rPr>
              <w:t xml:space="preserve"> </w:t>
            </w:r>
            <w:r w:rsidRPr="00176B0E">
              <w:rPr>
                <w:rFonts w:asciiTheme="minorHAnsi" w:hAnsiTheme="minorHAnsi" w:cstheme="minorHAnsi"/>
                <w:sz w:val="20"/>
                <w:szCs w:val="20"/>
                <w:lang w:val="el-GR"/>
              </w:rPr>
              <w:t xml:space="preserve">αξιοποιούνται στη διδασκαλία </w:t>
            </w:r>
            <w:r w:rsidRPr="006429A0">
              <w:rPr>
                <w:rFonts w:asciiTheme="minorHAnsi" w:hAnsiTheme="minorHAnsi" w:cstheme="minorHAnsi"/>
                <w:b/>
                <w:bCs/>
                <w:sz w:val="20"/>
                <w:szCs w:val="20"/>
                <w:lang w:val="el-GR"/>
              </w:rPr>
              <w:t xml:space="preserve">παραδείγματα από τον επαγγελματικό χώρο </w:t>
            </w:r>
          </w:p>
          <w:p w14:paraId="671D4F83" w14:textId="473C7A56" w:rsidR="00E3490D" w:rsidRPr="00572A4C" w:rsidRDefault="00E3490D" w:rsidP="00176B0E">
            <w:pPr>
              <w:autoSpaceDE w:val="0"/>
              <w:autoSpaceDN w:val="0"/>
              <w:adjustRightInd w:val="0"/>
              <w:jc w:val="both"/>
              <w:rPr>
                <w:rFonts w:asciiTheme="minorHAnsi" w:hAnsiTheme="minorHAnsi" w:cstheme="minorHAnsi"/>
                <w:sz w:val="20"/>
                <w:szCs w:val="20"/>
                <w:lang w:val="el-GR"/>
              </w:rPr>
            </w:pPr>
          </w:p>
        </w:tc>
      </w:tr>
      <w:tr w:rsidR="006429A0" w:rsidRPr="00E26EAE" w14:paraId="6BAB0DC1" w14:textId="77777777" w:rsidTr="006606BF">
        <w:trPr>
          <w:trHeight w:val="146"/>
        </w:trPr>
        <w:tc>
          <w:tcPr>
            <w:tcW w:w="1440" w:type="dxa"/>
            <w:vAlign w:val="center"/>
          </w:tcPr>
          <w:p w14:paraId="197225BB" w14:textId="77777777" w:rsidR="006429A0" w:rsidRDefault="006429A0" w:rsidP="006429A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0CC39EB" w14:textId="77777777" w:rsidR="006429A0" w:rsidRDefault="006429A0" w:rsidP="006429A0">
            <w:pPr>
              <w:autoSpaceDE w:val="0"/>
              <w:autoSpaceDN w:val="0"/>
              <w:adjustRightInd w:val="0"/>
              <w:jc w:val="center"/>
              <w:rPr>
                <w:rFonts w:asciiTheme="minorHAnsi" w:hAnsiTheme="minorHAnsi" w:cstheme="minorHAnsi"/>
                <w:b/>
                <w:sz w:val="20"/>
                <w:szCs w:val="20"/>
                <w:lang w:val="en-US"/>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n-US"/>
              </w:rPr>
              <w:t xml:space="preserve">2 </w:t>
            </w:r>
          </w:p>
          <w:p w14:paraId="4B1E3C64" w14:textId="09AB8691" w:rsidR="006429A0" w:rsidRPr="00136794" w:rsidRDefault="006429A0"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n-US"/>
              </w:rPr>
              <w:t>6 (8)</w:t>
            </w:r>
          </w:p>
        </w:tc>
        <w:tc>
          <w:tcPr>
            <w:tcW w:w="2180" w:type="dxa"/>
            <w:gridSpan w:val="2"/>
            <w:vAlign w:val="center"/>
          </w:tcPr>
          <w:p w14:paraId="61FFB0C7" w14:textId="5F138141" w:rsidR="006429A0" w:rsidRPr="00572A4C" w:rsidRDefault="006429A0" w:rsidP="006429A0">
            <w:pPr>
              <w:autoSpaceDE w:val="0"/>
              <w:autoSpaceDN w:val="0"/>
              <w:adjustRightInd w:val="0"/>
              <w:jc w:val="center"/>
              <w:rPr>
                <w:rFonts w:asciiTheme="minorHAnsi" w:hAnsiTheme="minorHAnsi" w:cstheme="minorHAnsi"/>
                <w:b/>
                <w:sz w:val="20"/>
                <w:szCs w:val="20"/>
                <w:lang w:val="el-GR"/>
              </w:rPr>
            </w:pPr>
            <w:r w:rsidRPr="006429A0">
              <w:rPr>
                <w:rFonts w:asciiTheme="minorHAnsi" w:hAnsiTheme="minorHAnsi" w:cstheme="minorHAnsi"/>
                <w:b/>
                <w:bCs/>
                <w:sz w:val="22"/>
                <w:szCs w:val="22"/>
              </w:rPr>
              <w:t>Ιδιότητες Συναρτήσεων</w:t>
            </w:r>
          </w:p>
        </w:tc>
        <w:tc>
          <w:tcPr>
            <w:tcW w:w="961" w:type="dxa"/>
            <w:vAlign w:val="center"/>
          </w:tcPr>
          <w:p w14:paraId="292DA413" w14:textId="77777777" w:rsidR="006429A0" w:rsidRDefault="006429A0" w:rsidP="006429A0">
            <w:pPr>
              <w:autoSpaceDE w:val="0"/>
              <w:autoSpaceDN w:val="0"/>
              <w:adjustRightInd w:val="0"/>
              <w:jc w:val="center"/>
              <w:rPr>
                <w:rFonts w:asciiTheme="minorHAnsi" w:hAnsiTheme="minorHAnsi" w:cstheme="minorHAnsi"/>
                <w:sz w:val="20"/>
                <w:szCs w:val="20"/>
                <w:lang w:val="en-US"/>
              </w:rPr>
            </w:pPr>
          </w:p>
        </w:tc>
        <w:tc>
          <w:tcPr>
            <w:tcW w:w="567" w:type="dxa"/>
            <w:vAlign w:val="center"/>
          </w:tcPr>
          <w:p w14:paraId="7593B94D" w14:textId="465A97A6" w:rsidR="006429A0" w:rsidRPr="00176B0E" w:rsidRDefault="006429A0" w:rsidP="006429A0">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8</w:t>
            </w:r>
          </w:p>
          <w:p w14:paraId="56FC4850" w14:textId="77777777" w:rsidR="006429A0" w:rsidRDefault="006429A0" w:rsidP="006429A0">
            <w:pPr>
              <w:autoSpaceDE w:val="0"/>
              <w:autoSpaceDN w:val="0"/>
              <w:adjustRightInd w:val="0"/>
              <w:jc w:val="center"/>
              <w:rPr>
                <w:rFonts w:asciiTheme="minorHAnsi" w:hAnsiTheme="minorHAnsi" w:cstheme="minorHAnsi"/>
                <w:sz w:val="20"/>
                <w:szCs w:val="20"/>
                <w:lang w:val="en-US"/>
              </w:rPr>
            </w:pPr>
          </w:p>
        </w:tc>
        <w:tc>
          <w:tcPr>
            <w:tcW w:w="4247" w:type="dxa"/>
            <w:gridSpan w:val="2"/>
            <w:vAlign w:val="center"/>
          </w:tcPr>
          <w:p w14:paraId="276F15FB" w14:textId="77777777" w:rsidR="006429A0" w:rsidRPr="00176B0E" w:rsidRDefault="006429A0" w:rsidP="006429A0">
            <w:pPr>
              <w:autoSpaceDE w:val="0"/>
              <w:autoSpaceDN w:val="0"/>
              <w:adjustRightInd w:val="0"/>
              <w:jc w:val="both"/>
              <w:rPr>
                <w:rFonts w:asciiTheme="minorHAnsi" w:hAnsiTheme="minorHAnsi" w:cstheme="minorHAnsi"/>
                <w:sz w:val="20"/>
                <w:szCs w:val="20"/>
                <w:lang w:val="el-GR"/>
              </w:rPr>
            </w:pPr>
          </w:p>
        </w:tc>
      </w:tr>
      <w:tr w:rsidR="00E3490D" w:rsidRPr="00E3490D" w14:paraId="7DDF7B6E" w14:textId="77777777" w:rsidTr="006606BF">
        <w:trPr>
          <w:trHeight w:val="146"/>
        </w:trPr>
        <w:tc>
          <w:tcPr>
            <w:tcW w:w="1440" w:type="dxa"/>
            <w:vMerge w:val="restart"/>
            <w:vAlign w:val="center"/>
          </w:tcPr>
          <w:p w14:paraId="782FBACA" w14:textId="4A1E3E42" w:rsidR="00E3490D" w:rsidRPr="00572A4C" w:rsidRDefault="00E3490D"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ΣΕΠΤΕΜΒΡΙΟΣ</w:t>
            </w:r>
          </w:p>
        </w:tc>
        <w:tc>
          <w:tcPr>
            <w:tcW w:w="1821" w:type="dxa"/>
            <w:vAlign w:val="center"/>
          </w:tcPr>
          <w:p w14:paraId="5A1DDB55" w14:textId="545E5AD8" w:rsidR="00E3490D" w:rsidRPr="00572A4C" w:rsidRDefault="00E3490D" w:rsidP="006429A0">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2.1</w:t>
            </w:r>
          </w:p>
        </w:tc>
        <w:tc>
          <w:tcPr>
            <w:tcW w:w="2180" w:type="dxa"/>
            <w:gridSpan w:val="2"/>
            <w:vAlign w:val="center"/>
          </w:tcPr>
          <w:p w14:paraId="467420C6" w14:textId="17111748" w:rsidR="00E3490D" w:rsidRPr="00572A4C" w:rsidRDefault="00E3490D" w:rsidP="006429A0">
            <w:pPr>
              <w:autoSpaceDE w:val="0"/>
              <w:autoSpaceDN w:val="0"/>
              <w:adjustRightInd w:val="0"/>
              <w:jc w:val="center"/>
              <w:rPr>
                <w:rFonts w:asciiTheme="minorHAnsi" w:hAnsiTheme="minorHAnsi" w:cstheme="minorHAnsi"/>
                <w:b/>
                <w:bCs/>
                <w:sz w:val="20"/>
                <w:szCs w:val="20"/>
                <w:lang w:val="el-GR"/>
              </w:rPr>
            </w:pPr>
            <w:r w:rsidRPr="006429A0">
              <w:rPr>
                <w:rFonts w:asciiTheme="minorHAnsi" w:hAnsiTheme="minorHAnsi" w:cstheme="minorHAnsi"/>
                <w:b/>
                <w:bCs/>
                <w:sz w:val="20"/>
                <w:szCs w:val="20"/>
                <w:lang w:val="el-GR"/>
              </w:rPr>
              <w:t xml:space="preserve">Μονοτονία-Ακρότατα-Συμμετρίες </w:t>
            </w:r>
            <w:r>
              <w:rPr>
                <w:rFonts w:asciiTheme="minorHAnsi" w:hAnsiTheme="minorHAnsi" w:cstheme="minorHAnsi"/>
                <w:b/>
                <w:bCs/>
                <w:sz w:val="20"/>
                <w:szCs w:val="20"/>
                <w:lang w:val="el-GR"/>
              </w:rPr>
              <w:t>σ</w:t>
            </w:r>
            <w:r w:rsidRPr="006429A0">
              <w:rPr>
                <w:rFonts w:asciiTheme="minorHAnsi" w:hAnsiTheme="minorHAnsi" w:cstheme="minorHAnsi"/>
                <w:b/>
                <w:bCs/>
                <w:sz w:val="20"/>
                <w:szCs w:val="20"/>
                <w:lang w:val="el-GR"/>
              </w:rPr>
              <w:t>υνάρτησης</w:t>
            </w:r>
          </w:p>
        </w:tc>
        <w:tc>
          <w:tcPr>
            <w:tcW w:w="961" w:type="dxa"/>
            <w:vAlign w:val="center"/>
          </w:tcPr>
          <w:p w14:paraId="701A1E0C" w14:textId="6E18B583" w:rsidR="00E3490D" w:rsidRPr="00572A4C" w:rsidRDefault="00E3490D"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p>
        </w:tc>
        <w:tc>
          <w:tcPr>
            <w:tcW w:w="567" w:type="dxa"/>
            <w:vAlign w:val="center"/>
          </w:tcPr>
          <w:p w14:paraId="34FFB58F" w14:textId="3FC3CEB2" w:rsidR="00E3490D" w:rsidRPr="006429A0" w:rsidRDefault="00E3490D" w:rsidP="006429A0">
            <w:pPr>
              <w:autoSpaceDE w:val="0"/>
              <w:autoSpaceDN w:val="0"/>
              <w:adjustRightInd w:val="0"/>
              <w:jc w:val="center"/>
              <w:rPr>
                <w:rFonts w:asciiTheme="minorHAnsi" w:hAnsiTheme="minorHAnsi" w:cstheme="minorHAnsi"/>
                <w:sz w:val="20"/>
                <w:szCs w:val="20"/>
                <w:lang w:val="en-US"/>
              </w:rPr>
            </w:pPr>
            <w:r w:rsidRPr="006429A0">
              <w:rPr>
                <w:rFonts w:asciiTheme="minorHAnsi" w:hAnsiTheme="minorHAnsi" w:cstheme="minorHAnsi"/>
                <w:sz w:val="20"/>
                <w:szCs w:val="20"/>
                <w:lang w:val="en-US"/>
              </w:rPr>
              <w:t>2</w:t>
            </w:r>
          </w:p>
        </w:tc>
        <w:tc>
          <w:tcPr>
            <w:tcW w:w="4247" w:type="dxa"/>
            <w:gridSpan w:val="2"/>
            <w:vMerge w:val="restart"/>
            <w:vAlign w:val="center"/>
          </w:tcPr>
          <w:p w14:paraId="79C4F56C" w14:textId="77777777" w:rsidR="00E3490D" w:rsidRDefault="00E3490D" w:rsidP="006429A0">
            <w:pPr>
              <w:rPr>
                <w:rFonts w:ascii="Calibri" w:hAnsi="Calibri" w:cs="Calibri"/>
                <w:sz w:val="20"/>
                <w:szCs w:val="20"/>
                <w:lang w:val="el-GR"/>
              </w:rPr>
            </w:pPr>
            <w:r w:rsidRPr="006429A0">
              <w:rPr>
                <w:rFonts w:ascii="Calibri" w:hAnsi="Calibri" w:cs="Calibri"/>
                <w:sz w:val="20"/>
                <w:szCs w:val="20"/>
                <w:lang w:val="el-GR"/>
              </w:rPr>
              <w:t xml:space="preserve">Αρχικά, οι μαθητές/ήτριες χρησιμοποιούν πίνακες τιμών και λογισμικό για να κάνουν τη γραφική παράσταση της συνάρτησης </w:t>
            </w:r>
            <w:r w:rsidRPr="006429A0">
              <w:rPr>
                <w:rFonts w:ascii="Calibri" w:hAnsi="Calibri" w:cs="Calibri"/>
                <w:i/>
                <w:iCs/>
                <w:sz w:val="20"/>
                <w:szCs w:val="20"/>
              </w:rPr>
              <w:t>g</w:t>
            </w:r>
            <w:r w:rsidRPr="006429A0">
              <w:rPr>
                <w:rFonts w:ascii="Calibri" w:hAnsi="Calibri" w:cs="Calibri"/>
                <w:sz w:val="20"/>
                <w:szCs w:val="20"/>
                <w:lang w:val="el-GR"/>
              </w:rPr>
              <w:t>(</w:t>
            </w:r>
            <w:r w:rsidRPr="006429A0">
              <w:rPr>
                <w:rFonts w:ascii="Calibri" w:hAnsi="Calibri" w:cs="Calibri"/>
                <w:i/>
                <w:iCs/>
                <w:sz w:val="20"/>
                <w:szCs w:val="20"/>
              </w:rPr>
              <w:t>x</w:t>
            </w:r>
            <w:r w:rsidRPr="006429A0">
              <w:rPr>
                <w:rFonts w:ascii="Calibri" w:hAnsi="Calibri" w:cs="Calibri"/>
                <w:sz w:val="20"/>
                <w:szCs w:val="20"/>
                <w:lang w:val="el-GR"/>
              </w:rPr>
              <w:t xml:space="preserve">) </w:t>
            </w:r>
            <w:r w:rsidRPr="006429A0">
              <w:rPr>
                <w:rFonts w:ascii="Calibri" w:hAnsi="Calibri" w:cs="Calibri"/>
                <w:sz w:val="20"/>
                <w:szCs w:val="20"/>
              </w:rPr>
              <w:sym w:font="Symbol" w:char="F03D"/>
            </w:r>
            <w:r w:rsidRPr="006429A0">
              <w:rPr>
                <w:rFonts w:ascii="Calibri" w:hAnsi="Calibri" w:cs="Calibri"/>
                <w:sz w:val="20"/>
                <w:szCs w:val="20"/>
              </w:rPr>
              <w:sym w:font="Symbol" w:char="F061"/>
            </w:r>
            <w:r w:rsidRPr="006429A0">
              <w:rPr>
                <w:rFonts w:ascii="Calibri" w:hAnsi="Calibri" w:cs="Calibri"/>
                <w:i/>
                <w:iCs/>
                <w:sz w:val="20"/>
                <w:szCs w:val="20"/>
              </w:rPr>
              <w:t>x</w:t>
            </w:r>
            <w:r w:rsidRPr="006429A0">
              <w:rPr>
                <w:rFonts w:ascii="Calibri" w:hAnsi="Calibri" w:cs="Calibri"/>
                <w:sz w:val="20"/>
                <w:szCs w:val="20"/>
                <w:vertAlign w:val="superscript"/>
                <w:lang w:val="el-GR"/>
              </w:rPr>
              <w:t>2</w:t>
            </w:r>
            <w:r w:rsidRPr="006429A0">
              <w:rPr>
                <w:rFonts w:ascii="Calibri" w:hAnsi="Calibri" w:cs="Calibri"/>
                <w:sz w:val="20"/>
                <w:szCs w:val="20"/>
                <w:lang w:val="el-GR"/>
              </w:rPr>
              <w:t xml:space="preserve"> και χρησιμοποιούν τις μετατοπίσεις για να μελετήσουν την </w:t>
            </w:r>
            <w:r w:rsidRPr="006429A0">
              <w:rPr>
                <w:rFonts w:ascii="Calibri" w:hAnsi="Calibri" w:cs="Calibri"/>
                <w:i/>
                <w:iCs/>
                <w:sz w:val="20"/>
                <w:szCs w:val="20"/>
              </w:rPr>
              <w:t>f</w:t>
            </w:r>
            <w:r w:rsidRPr="006429A0">
              <w:rPr>
                <w:rFonts w:ascii="Calibri" w:hAnsi="Calibri" w:cs="Calibri"/>
                <w:sz w:val="20"/>
                <w:szCs w:val="20"/>
                <w:lang w:val="el-GR"/>
              </w:rPr>
              <w:t>(</w:t>
            </w:r>
            <w:r w:rsidRPr="006429A0">
              <w:rPr>
                <w:rFonts w:ascii="Calibri" w:hAnsi="Calibri" w:cs="Calibri"/>
                <w:i/>
                <w:iCs/>
                <w:sz w:val="20"/>
                <w:szCs w:val="20"/>
              </w:rPr>
              <w:t>x</w:t>
            </w:r>
            <w:r w:rsidRPr="006429A0">
              <w:rPr>
                <w:rFonts w:ascii="Calibri" w:hAnsi="Calibri" w:cs="Calibri"/>
                <w:sz w:val="20"/>
                <w:szCs w:val="20"/>
                <w:lang w:val="el-GR"/>
              </w:rPr>
              <w:t xml:space="preserve">) </w:t>
            </w:r>
            <w:r w:rsidRPr="006429A0">
              <w:rPr>
                <w:rFonts w:ascii="Calibri" w:hAnsi="Calibri" w:cs="Calibri"/>
                <w:sz w:val="20"/>
                <w:szCs w:val="20"/>
              </w:rPr>
              <w:sym w:font="Symbol" w:char="F03D"/>
            </w:r>
            <w:r w:rsidRPr="006429A0">
              <w:rPr>
                <w:rFonts w:ascii="Calibri" w:hAnsi="Calibri" w:cs="Calibri"/>
                <w:sz w:val="20"/>
                <w:szCs w:val="20"/>
              </w:rPr>
              <w:sym w:font="Symbol" w:char="F061"/>
            </w:r>
            <w:r w:rsidRPr="006429A0">
              <w:rPr>
                <w:rFonts w:ascii="Calibri" w:hAnsi="Calibri" w:cs="Calibri"/>
                <w:i/>
                <w:iCs/>
                <w:sz w:val="20"/>
                <w:szCs w:val="20"/>
              </w:rPr>
              <w:t>x</w:t>
            </w:r>
            <w:r w:rsidRPr="006429A0">
              <w:rPr>
                <w:rFonts w:ascii="Calibri" w:hAnsi="Calibri" w:cs="Calibri"/>
                <w:sz w:val="20"/>
                <w:szCs w:val="20"/>
                <w:vertAlign w:val="superscript"/>
                <w:lang w:val="el-GR"/>
              </w:rPr>
              <w:t>2</w:t>
            </w:r>
            <w:r w:rsidRPr="006429A0">
              <w:rPr>
                <w:rFonts w:ascii="Calibri" w:hAnsi="Calibri" w:cs="Calibri"/>
                <w:sz w:val="20"/>
                <w:szCs w:val="20"/>
              </w:rPr>
              <w:sym w:font="Symbol" w:char="F02B"/>
            </w:r>
            <w:r w:rsidRPr="006429A0">
              <w:rPr>
                <w:rFonts w:ascii="Calibri" w:hAnsi="Calibri" w:cs="Calibri"/>
                <w:sz w:val="20"/>
                <w:szCs w:val="20"/>
                <w:lang w:val="el-GR"/>
              </w:rPr>
              <w:t>β</w:t>
            </w:r>
            <w:r w:rsidRPr="006429A0">
              <w:rPr>
                <w:rFonts w:ascii="Calibri" w:hAnsi="Calibri" w:cs="Calibri"/>
                <w:sz w:val="20"/>
                <w:szCs w:val="20"/>
              </w:rPr>
              <w:t>x</w:t>
            </w:r>
            <w:r w:rsidRPr="006429A0">
              <w:rPr>
                <w:rFonts w:ascii="Calibri" w:hAnsi="Calibri" w:cs="Calibri"/>
                <w:sz w:val="20"/>
                <w:szCs w:val="20"/>
                <w:lang w:val="el-GR"/>
              </w:rPr>
              <w:t xml:space="preserve"> </w:t>
            </w:r>
            <w:r w:rsidRPr="006429A0">
              <w:rPr>
                <w:rFonts w:ascii="Calibri" w:hAnsi="Calibri" w:cs="Calibri"/>
                <w:sz w:val="20"/>
                <w:szCs w:val="20"/>
              </w:rPr>
              <w:sym w:font="Symbol" w:char="F02B"/>
            </w:r>
            <w:r w:rsidRPr="006429A0">
              <w:rPr>
                <w:rFonts w:ascii="Calibri" w:hAnsi="Calibri" w:cs="Calibri"/>
                <w:sz w:val="20"/>
                <w:szCs w:val="20"/>
                <w:lang w:val="el-GR"/>
              </w:rPr>
              <w:t xml:space="preserve">γ. </w:t>
            </w:r>
          </w:p>
          <w:p w14:paraId="3244D1F8" w14:textId="77777777" w:rsidR="00E3490D" w:rsidRDefault="00E3490D" w:rsidP="006429A0">
            <w:pPr>
              <w:rPr>
                <w:rFonts w:ascii="Calibri" w:hAnsi="Calibri" w:cs="Calibri"/>
                <w:sz w:val="20"/>
                <w:szCs w:val="20"/>
                <w:lang w:val="el-GR"/>
              </w:rPr>
            </w:pPr>
            <w:r w:rsidRPr="006429A0">
              <w:rPr>
                <w:rFonts w:ascii="Calibri" w:hAnsi="Calibri" w:cs="Calibri"/>
                <w:sz w:val="20"/>
                <w:szCs w:val="20"/>
                <w:lang w:val="el-GR"/>
              </w:rPr>
              <w:t xml:space="preserve">Σε αυτή τη μελέτη εξετάζουν τη μονοτονία, τα ακρότατα και τις συμμετρίες αυτών των συναρτήσεων. </w:t>
            </w:r>
          </w:p>
          <w:p w14:paraId="3A7E9998" w14:textId="508FD0DF" w:rsidR="00E3490D" w:rsidRPr="0050776C" w:rsidRDefault="00E3490D" w:rsidP="0050776C">
            <w:pPr>
              <w:rPr>
                <w:rFonts w:ascii="Calibri" w:hAnsi="Calibri" w:cs="Calibri"/>
                <w:b/>
                <w:bCs/>
                <w:sz w:val="20"/>
                <w:szCs w:val="20"/>
                <w:lang w:val="el-GR"/>
              </w:rPr>
            </w:pPr>
            <w:r w:rsidRPr="006429A0">
              <w:rPr>
                <w:rFonts w:ascii="Calibri" w:hAnsi="Calibri" w:cs="Calibri"/>
                <w:sz w:val="20"/>
                <w:szCs w:val="20"/>
                <w:lang w:val="el-GR"/>
              </w:rPr>
              <w:t xml:space="preserve">Διατυπώνονται οι γενικοί ορισμοί των παραπάνω εννοιών και εξετάζονται αυτές και για άλλες συναρτήσεις μέσω των γραφικών παραστάσεών τους. </w:t>
            </w:r>
            <w:r>
              <w:rPr>
                <w:rFonts w:ascii="Calibri" w:hAnsi="Calibri" w:cs="Calibri"/>
                <w:sz w:val="20"/>
                <w:szCs w:val="20"/>
                <w:lang w:val="el-GR"/>
              </w:rPr>
              <w:t>Προτείνεται</w:t>
            </w:r>
            <w:r w:rsidRPr="006429A0">
              <w:rPr>
                <w:rFonts w:ascii="Calibri" w:hAnsi="Calibri" w:cs="Calibri"/>
                <w:sz w:val="20"/>
                <w:szCs w:val="20"/>
                <w:lang w:val="el-GR"/>
              </w:rPr>
              <w:t xml:space="preserve"> να δοθεί </w:t>
            </w:r>
            <w:r w:rsidRPr="0050776C">
              <w:rPr>
                <w:rFonts w:ascii="Calibri" w:hAnsi="Calibri" w:cs="Calibri"/>
                <w:b/>
                <w:bCs/>
                <w:sz w:val="20"/>
                <w:szCs w:val="20"/>
                <w:lang w:val="el-GR"/>
              </w:rPr>
              <w:t>έμφαση στη γεωμετρική</w:t>
            </w:r>
            <w:r>
              <w:rPr>
                <w:rFonts w:ascii="Calibri" w:hAnsi="Calibri" w:cs="Calibri"/>
                <w:b/>
                <w:bCs/>
                <w:sz w:val="20"/>
                <w:szCs w:val="20"/>
                <w:lang w:val="el-GR"/>
              </w:rPr>
              <w:t xml:space="preserve"> </w:t>
            </w:r>
            <w:r w:rsidRPr="0050776C">
              <w:rPr>
                <w:rFonts w:ascii="Calibri" w:hAnsi="Calibri" w:cs="Calibri"/>
                <w:b/>
                <w:bCs/>
                <w:sz w:val="20"/>
                <w:szCs w:val="20"/>
                <w:lang w:val="el-GR"/>
              </w:rPr>
              <w:t xml:space="preserve">ερμηνεία των εννοιών της μονοτονίας, των ακροτάτων και της άρτιας – περιττής και στη σύνδεση </w:t>
            </w:r>
            <w:r>
              <w:rPr>
                <w:rFonts w:ascii="Calibri" w:hAnsi="Calibri" w:cs="Calibri"/>
                <w:b/>
                <w:bCs/>
                <w:sz w:val="20"/>
                <w:szCs w:val="20"/>
                <w:lang w:val="el-GR"/>
              </w:rPr>
              <w:t xml:space="preserve">της </w:t>
            </w:r>
            <w:r w:rsidRPr="0050776C">
              <w:rPr>
                <w:rFonts w:ascii="Calibri" w:hAnsi="Calibri" w:cs="Calibri"/>
                <w:b/>
                <w:bCs/>
                <w:sz w:val="20"/>
                <w:szCs w:val="20"/>
                <w:lang w:val="el-GR"/>
              </w:rPr>
              <w:t>γεωμετρικής ερμηνείας με την αλγεβρική έκφραση. Να αποφευχθεί ο αλγεβρικός τρόπος μελέτης της</w:t>
            </w:r>
          </w:p>
          <w:p w14:paraId="5DC5175E" w14:textId="25D72D25" w:rsidR="00E3490D" w:rsidRPr="006429A0" w:rsidRDefault="00E3490D" w:rsidP="0050776C">
            <w:pPr>
              <w:rPr>
                <w:rFonts w:ascii="Calibri" w:hAnsi="Calibri" w:cs="Calibri"/>
                <w:sz w:val="20"/>
                <w:szCs w:val="20"/>
                <w:lang w:val="el-GR"/>
              </w:rPr>
            </w:pPr>
            <w:r w:rsidRPr="0050776C">
              <w:rPr>
                <w:rFonts w:ascii="Calibri" w:hAnsi="Calibri" w:cs="Calibri"/>
                <w:b/>
                <w:bCs/>
                <w:sz w:val="20"/>
                <w:szCs w:val="20"/>
                <w:lang w:val="el-GR"/>
              </w:rPr>
              <w:t>μονοτονίας και των ακροτάτων.</w:t>
            </w:r>
          </w:p>
          <w:p w14:paraId="6D1E5F71" w14:textId="77777777" w:rsidR="00E3490D" w:rsidRPr="006429A0" w:rsidRDefault="00E3490D" w:rsidP="006429A0">
            <w:pPr>
              <w:rPr>
                <w:rFonts w:ascii="Calibri" w:hAnsi="Calibri" w:cs="Calibri"/>
                <w:sz w:val="20"/>
                <w:szCs w:val="20"/>
                <w:lang w:val="el-GR"/>
              </w:rPr>
            </w:pPr>
            <w:r w:rsidRPr="006429A0">
              <w:rPr>
                <w:rFonts w:ascii="Calibri" w:hAnsi="Calibri" w:cs="Calibri"/>
                <w:sz w:val="20"/>
                <w:szCs w:val="20"/>
                <w:lang w:val="el-GR"/>
              </w:rPr>
              <w:t xml:space="preserve">Ενδεικτικά, ασκήσεις που προτείνονται ότι υπηρετούν τα ανωτέρω είναι: </w:t>
            </w:r>
          </w:p>
          <w:p w14:paraId="41405A47" w14:textId="552B2BC0" w:rsidR="00E3490D" w:rsidRPr="006429A0" w:rsidRDefault="00E3490D" w:rsidP="006429A0">
            <w:pPr>
              <w:rPr>
                <w:rFonts w:ascii="Calibri" w:hAnsi="Calibri" w:cs="Calibri"/>
                <w:sz w:val="20"/>
                <w:szCs w:val="20"/>
                <w:lang w:val="el-GR"/>
              </w:rPr>
            </w:pPr>
            <w:r w:rsidRPr="006429A0">
              <w:rPr>
                <w:rFonts w:ascii="Calibri" w:hAnsi="Calibri" w:cs="Calibri"/>
                <w:sz w:val="20"/>
                <w:szCs w:val="20"/>
              </w:rPr>
              <w:sym w:font="Symbol" w:char="F0B7"/>
            </w:r>
            <w:r w:rsidRPr="006429A0">
              <w:rPr>
                <w:rFonts w:ascii="Calibri" w:hAnsi="Calibri" w:cs="Calibri"/>
                <w:sz w:val="20"/>
                <w:szCs w:val="20"/>
                <w:lang w:val="el-GR"/>
              </w:rPr>
              <w:t xml:space="preserve"> Από την §2.1 οι 1, 2,  6, 7, 8. </w:t>
            </w:r>
          </w:p>
          <w:p w14:paraId="5CD422BE" w14:textId="77777777" w:rsidR="00E3490D" w:rsidRPr="006429A0" w:rsidRDefault="00E3490D" w:rsidP="006429A0">
            <w:pPr>
              <w:rPr>
                <w:rFonts w:ascii="Calibri" w:hAnsi="Calibri" w:cs="Calibri"/>
                <w:sz w:val="20"/>
                <w:szCs w:val="20"/>
                <w:lang w:val="el-GR"/>
              </w:rPr>
            </w:pPr>
            <w:r w:rsidRPr="006429A0">
              <w:rPr>
                <w:rFonts w:ascii="Calibri" w:hAnsi="Calibri" w:cs="Calibri"/>
                <w:sz w:val="20"/>
                <w:szCs w:val="20"/>
              </w:rPr>
              <w:sym w:font="Symbol" w:char="F0B7"/>
            </w:r>
            <w:r w:rsidRPr="006429A0">
              <w:rPr>
                <w:rFonts w:ascii="Calibri" w:hAnsi="Calibri" w:cs="Calibri"/>
                <w:sz w:val="20"/>
                <w:szCs w:val="20"/>
                <w:lang w:val="el-GR"/>
              </w:rPr>
              <w:t xml:space="preserve"> Από την §2.2 οι 1,2,5. </w:t>
            </w:r>
          </w:p>
          <w:p w14:paraId="294402BF" w14:textId="77777777" w:rsidR="00E3490D" w:rsidRPr="0050776C" w:rsidRDefault="00E3490D" w:rsidP="0050776C">
            <w:pPr>
              <w:rPr>
                <w:rFonts w:ascii="Calibri" w:hAnsi="Calibri" w:cs="Calibri"/>
                <w:b/>
                <w:bCs/>
                <w:sz w:val="20"/>
                <w:szCs w:val="20"/>
                <w:lang w:val="el-GR"/>
              </w:rPr>
            </w:pPr>
            <w:r w:rsidRPr="0050776C">
              <w:rPr>
                <w:rFonts w:ascii="Calibri" w:hAnsi="Calibri" w:cs="Calibri"/>
                <w:b/>
                <w:bCs/>
                <w:sz w:val="20"/>
                <w:szCs w:val="20"/>
                <w:lang w:val="el-GR"/>
              </w:rPr>
              <w:t>Ενδεικτική δραστηριότητα:</w:t>
            </w:r>
          </w:p>
          <w:p w14:paraId="70FC9FF4" w14:textId="27D158B9" w:rsidR="00E3490D" w:rsidRPr="0050776C" w:rsidRDefault="00E3490D" w:rsidP="0050776C">
            <w:pPr>
              <w:jc w:val="both"/>
              <w:rPr>
                <w:rFonts w:ascii="Calibri" w:hAnsi="Calibri" w:cs="Calibri"/>
                <w:sz w:val="20"/>
                <w:szCs w:val="20"/>
                <w:lang w:val="el-GR"/>
              </w:rPr>
            </w:pPr>
            <w:r w:rsidRPr="00DC090D">
              <w:rPr>
                <w:rFonts w:ascii="Calibri" w:eastAsia="Calibri" w:hAnsi="Calibri"/>
                <w:noProof/>
                <w:lang w:val="en-US" w:eastAsia="en-US"/>
              </w:rPr>
              <w:lastRenderedPageBreak/>
              <w:drawing>
                <wp:anchor distT="0" distB="0" distL="114935" distR="0" simplePos="0" relativeHeight="251687936" behindDoc="1" locked="0" layoutInCell="1" allowOverlap="1" wp14:anchorId="14034E54" wp14:editId="5C7EBE73">
                  <wp:simplePos x="0" y="0"/>
                  <wp:positionH relativeFrom="margin">
                    <wp:posOffset>-1905</wp:posOffset>
                  </wp:positionH>
                  <wp:positionV relativeFrom="paragraph">
                    <wp:posOffset>461010</wp:posOffset>
                  </wp:positionV>
                  <wp:extent cx="717550" cy="654050"/>
                  <wp:effectExtent l="0" t="0" r="6350" b="0"/>
                  <wp:wrapSquare wrapText="bothSides"/>
                  <wp:docPr id="1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717550"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776C">
              <w:rPr>
                <w:rFonts w:ascii="Calibri" w:hAnsi="Calibri" w:cs="Calibri"/>
                <w:sz w:val="20"/>
                <w:szCs w:val="20"/>
                <w:lang w:val="el-GR"/>
              </w:rPr>
              <w:t>Το μικροπείραμα «Συμμεταβολή σημείων - Μονοτονία - Ακρότατα συνάρτησης»</w:t>
            </w:r>
            <w:r>
              <w:rPr>
                <w:rFonts w:ascii="Calibri" w:hAnsi="Calibri" w:cs="Calibri"/>
                <w:sz w:val="20"/>
                <w:szCs w:val="20"/>
                <w:lang w:val="el-GR"/>
              </w:rPr>
              <w:t xml:space="preserve"> </w:t>
            </w:r>
            <w:r w:rsidRPr="0050776C">
              <w:rPr>
                <w:rFonts w:ascii="Calibri" w:hAnsi="Calibri" w:cs="Calibri"/>
                <w:sz w:val="20"/>
                <w:szCs w:val="20"/>
                <w:lang w:val="el-GR"/>
              </w:rPr>
              <w:t>από τα εμπλουτισμένα σχολικά βιβλία, προτείνεται για την εισαγωγή στην έννοια</w:t>
            </w:r>
            <w:r>
              <w:rPr>
                <w:rFonts w:ascii="Calibri" w:hAnsi="Calibri" w:cs="Calibri"/>
                <w:sz w:val="20"/>
                <w:szCs w:val="20"/>
                <w:lang w:val="el-GR"/>
              </w:rPr>
              <w:t xml:space="preserve"> </w:t>
            </w:r>
            <w:r w:rsidRPr="0050776C">
              <w:rPr>
                <w:rFonts w:ascii="Calibri" w:hAnsi="Calibri" w:cs="Calibri"/>
                <w:sz w:val="20"/>
                <w:szCs w:val="20"/>
                <w:lang w:val="el-GR"/>
              </w:rPr>
              <w:t xml:space="preserve">της συνάρτησης ως συμμεταβολή σημείων και διερεύνηση των ιδιοτήτων </w:t>
            </w:r>
            <w:r>
              <w:rPr>
                <w:rFonts w:ascii="Calibri" w:hAnsi="Calibri" w:cs="Calibri"/>
                <w:sz w:val="20"/>
                <w:szCs w:val="20"/>
                <w:lang w:val="el-GR"/>
              </w:rPr>
              <w:t xml:space="preserve">της </w:t>
            </w:r>
            <w:r w:rsidRPr="0050776C">
              <w:rPr>
                <w:rFonts w:ascii="Calibri" w:hAnsi="Calibri" w:cs="Calibri"/>
                <w:sz w:val="20"/>
                <w:szCs w:val="20"/>
                <w:lang w:val="el-GR"/>
              </w:rPr>
              <w:t>συμμεταβολής των δύο σημείων, της μονοτονίας και των ακροτάτων.</w:t>
            </w:r>
          </w:p>
          <w:p w14:paraId="50E50AE3" w14:textId="62BFC66F" w:rsidR="00E3490D" w:rsidRPr="006429A0" w:rsidRDefault="00E3490D" w:rsidP="0050776C">
            <w:pPr>
              <w:rPr>
                <w:rFonts w:ascii="Calibri" w:hAnsi="Calibri" w:cs="Calibri"/>
                <w:sz w:val="20"/>
                <w:szCs w:val="20"/>
                <w:lang w:val="el-GR"/>
              </w:rPr>
            </w:pPr>
            <w:hyperlink r:id="rId9" w:history="1">
              <w:r w:rsidRPr="0050776C">
                <w:rPr>
                  <w:rStyle w:val="Hyperlink"/>
                  <w:rFonts w:ascii="Calibri" w:hAnsi="Calibri" w:cs="Calibri"/>
                  <w:sz w:val="20"/>
                  <w:szCs w:val="20"/>
                  <w:lang w:val="el-GR"/>
                </w:rPr>
                <w:t>http://photodentro.edu.gr/v/item/ds/8521/5226</w:t>
              </w:r>
            </w:hyperlink>
          </w:p>
        </w:tc>
      </w:tr>
      <w:tr w:rsidR="00E3490D" w:rsidRPr="00E26EAE" w14:paraId="2BAE1EFF" w14:textId="77777777" w:rsidTr="006606BF">
        <w:trPr>
          <w:trHeight w:val="146"/>
        </w:trPr>
        <w:tc>
          <w:tcPr>
            <w:tcW w:w="1440" w:type="dxa"/>
            <w:vMerge/>
            <w:vAlign w:val="center"/>
          </w:tcPr>
          <w:p w14:paraId="55A6DF6C" w14:textId="1CF97D4C" w:rsidR="00E3490D" w:rsidRPr="00572A4C" w:rsidRDefault="00E3490D" w:rsidP="006429A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7DD608A0" w14:textId="0B95C62B" w:rsidR="00E3490D" w:rsidRPr="00572A4C" w:rsidRDefault="00E3490D" w:rsidP="006429A0">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2.1</w:t>
            </w:r>
          </w:p>
        </w:tc>
        <w:tc>
          <w:tcPr>
            <w:tcW w:w="2180" w:type="dxa"/>
            <w:gridSpan w:val="2"/>
            <w:vAlign w:val="center"/>
          </w:tcPr>
          <w:p w14:paraId="3A5407D2" w14:textId="2FE48543" w:rsidR="00E3490D" w:rsidRPr="00572A4C" w:rsidRDefault="00E3490D" w:rsidP="006429A0">
            <w:pPr>
              <w:autoSpaceDE w:val="0"/>
              <w:autoSpaceDN w:val="0"/>
              <w:adjustRightInd w:val="0"/>
              <w:jc w:val="center"/>
              <w:rPr>
                <w:rFonts w:asciiTheme="minorHAnsi" w:hAnsiTheme="minorHAnsi" w:cstheme="minorHAnsi"/>
                <w:b/>
                <w:sz w:val="20"/>
                <w:szCs w:val="20"/>
                <w:lang w:val="el-GR"/>
              </w:rPr>
            </w:pPr>
            <w:r w:rsidRPr="006429A0">
              <w:rPr>
                <w:rFonts w:asciiTheme="minorHAnsi" w:hAnsiTheme="minorHAnsi" w:cstheme="minorHAnsi"/>
                <w:b/>
                <w:bCs/>
                <w:sz w:val="20"/>
                <w:szCs w:val="20"/>
                <w:lang w:val="el-GR"/>
              </w:rPr>
              <w:t xml:space="preserve">Μονοτονία-Ακρότατα-Συμμετρίες </w:t>
            </w:r>
            <w:r>
              <w:rPr>
                <w:rFonts w:asciiTheme="minorHAnsi" w:hAnsiTheme="minorHAnsi" w:cstheme="minorHAnsi"/>
                <w:b/>
                <w:bCs/>
                <w:sz w:val="20"/>
                <w:szCs w:val="20"/>
                <w:lang w:val="el-GR"/>
              </w:rPr>
              <w:t>σ</w:t>
            </w:r>
            <w:r w:rsidRPr="006429A0">
              <w:rPr>
                <w:rFonts w:asciiTheme="minorHAnsi" w:hAnsiTheme="minorHAnsi" w:cstheme="minorHAnsi"/>
                <w:b/>
                <w:bCs/>
                <w:sz w:val="20"/>
                <w:szCs w:val="20"/>
                <w:lang w:val="el-GR"/>
              </w:rPr>
              <w:t>υνάρτησης</w:t>
            </w:r>
          </w:p>
        </w:tc>
        <w:tc>
          <w:tcPr>
            <w:tcW w:w="961" w:type="dxa"/>
            <w:vAlign w:val="center"/>
          </w:tcPr>
          <w:p w14:paraId="44BCE6A5" w14:textId="77CA1D67" w:rsidR="00E3490D" w:rsidRPr="006429A0" w:rsidRDefault="00E3490D"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p>
        </w:tc>
        <w:tc>
          <w:tcPr>
            <w:tcW w:w="567" w:type="dxa"/>
            <w:vAlign w:val="center"/>
          </w:tcPr>
          <w:p w14:paraId="1DE91C3D" w14:textId="756B42F2" w:rsidR="00E3490D" w:rsidRPr="00572A4C" w:rsidRDefault="00E3490D" w:rsidP="006429A0">
            <w:pPr>
              <w:autoSpaceDE w:val="0"/>
              <w:autoSpaceDN w:val="0"/>
              <w:adjustRightInd w:val="0"/>
              <w:jc w:val="center"/>
              <w:rPr>
                <w:rFonts w:asciiTheme="minorHAnsi" w:hAnsiTheme="minorHAnsi" w:cstheme="minorHAnsi"/>
                <w:sz w:val="20"/>
                <w:szCs w:val="20"/>
                <w:lang w:val="el-GR"/>
              </w:rPr>
            </w:pPr>
            <w:r w:rsidRPr="006429A0">
              <w:rPr>
                <w:rFonts w:asciiTheme="minorHAnsi" w:hAnsiTheme="minorHAnsi" w:cstheme="minorHAnsi"/>
                <w:sz w:val="20"/>
                <w:szCs w:val="20"/>
                <w:lang w:val="en-US"/>
              </w:rPr>
              <w:t>2</w:t>
            </w:r>
          </w:p>
        </w:tc>
        <w:tc>
          <w:tcPr>
            <w:tcW w:w="4247" w:type="dxa"/>
            <w:gridSpan w:val="2"/>
            <w:vMerge/>
            <w:vAlign w:val="center"/>
          </w:tcPr>
          <w:p w14:paraId="12ED10E7" w14:textId="1537DC2E" w:rsidR="00E3490D" w:rsidRPr="003566F1" w:rsidRDefault="00E3490D" w:rsidP="006429A0">
            <w:pPr>
              <w:autoSpaceDE w:val="0"/>
              <w:autoSpaceDN w:val="0"/>
              <w:adjustRightInd w:val="0"/>
              <w:jc w:val="both"/>
              <w:rPr>
                <w:rFonts w:asciiTheme="minorHAnsi" w:hAnsiTheme="minorHAnsi" w:cstheme="minorHAnsi"/>
                <w:b/>
                <w:bCs/>
                <w:i/>
                <w:iCs/>
                <w:sz w:val="20"/>
                <w:szCs w:val="20"/>
                <w:lang w:val="el-GR"/>
              </w:rPr>
            </w:pPr>
          </w:p>
        </w:tc>
      </w:tr>
      <w:tr w:rsidR="00E3490D" w:rsidRPr="00E26EAE" w14:paraId="50DC75AB" w14:textId="77777777" w:rsidTr="006606BF">
        <w:trPr>
          <w:trHeight w:val="146"/>
        </w:trPr>
        <w:tc>
          <w:tcPr>
            <w:tcW w:w="1440" w:type="dxa"/>
            <w:vMerge w:val="restart"/>
            <w:vAlign w:val="center"/>
          </w:tcPr>
          <w:p w14:paraId="62FA672D" w14:textId="3A045A8C" w:rsidR="00E3490D" w:rsidRPr="00572A4C" w:rsidRDefault="00E3490D"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ΟΚΤΩΒΡΙΟΣ</w:t>
            </w:r>
          </w:p>
          <w:p w14:paraId="51E7F580" w14:textId="31DC280B" w:rsidR="00E3490D" w:rsidRPr="00572A4C" w:rsidRDefault="00E3490D" w:rsidP="006429A0">
            <w:pPr>
              <w:autoSpaceDE w:val="0"/>
              <w:autoSpaceDN w:val="0"/>
              <w:adjustRightInd w:val="0"/>
              <w:jc w:val="center"/>
              <w:rPr>
                <w:rFonts w:asciiTheme="minorHAnsi" w:hAnsiTheme="minorHAnsi" w:cstheme="minorHAnsi"/>
                <w:sz w:val="20"/>
                <w:szCs w:val="20"/>
              </w:rPr>
            </w:pPr>
          </w:p>
        </w:tc>
        <w:tc>
          <w:tcPr>
            <w:tcW w:w="1821" w:type="dxa"/>
            <w:vAlign w:val="center"/>
          </w:tcPr>
          <w:p w14:paraId="4AC219AC" w14:textId="39E1DEC8" w:rsidR="00E3490D" w:rsidRPr="0050776C" w:rsidRDefault="00E3490D" w:rsidP="006429A0">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2.</w:t>
            </w:r>
            <w:r>
              <w:rPr>
                <w:rFonts w:asciiTheme="minorHAnsi" w:hAnsiTheme="minorHAnsi" w:cstheme="minorHAnsi"/>
                <w:sz w:val="20"/>
                <w:szCs w:val="20"/>
                <w:lang w:val="el-GR"/>
              </w:rPr>
              <w:t>2</w:t>
            </w:r>
          </w:p>
        </w:tc>
        <w:tc>
          <w:tcPr>
            <w:tcW w:w="2180" w:type="dxa"/>
            <w:gridSpan w:val="2"/>
            <w:vAlign w:val="center"/>
          </w:tcPr>
          <w:p w14:paraId="5BF24958" w14:textId="57E26E59" w:rsidR="00E3490D" w:rsidRPr="00572A4C" w:rsidRDefault="00E3490D" w:rsidP="006429A0">
            <w:pPr>
              <w:autoSpaceDE w:val="0"/>
              <w:autoSpaceDN w:val="0"/>
              <w:adjustRightInd w:val="0"/>
              <w:jc w:val="center"/>
              <w:rPr>
                <w:rFonts w:asciiTheme="minorHAnsi" w:hAnsiTheme="minorHAnsi" w:cstheme="minorHAnsi"/>
                <w:b/>
                <w:sz w:val="20"/>
                <w:szCs w:val="20"/>
                <w:lang w:val="el-GR"/>
              </w:rPr>
            </w:pPr>
            <w:r w:rsidRPr="0050776C">
              <w:rPr>
                <w:rFonts w:asciiTheme="minorHAnsi" w:hAnsiTheme="minorHAnsi" w:cstheme="minorHAnsi"/>
                <w:b/>
                <w:bCs/>
                <w:sz w:val="20"/>
                <w:szCs w:val="20"/>
                <w:lang w:val="el-GR"/>
              </w:rPr>
              <w:t>Κατακόρυφη-Οριζόντια Μετατόπιση Καμπύλης</w:t>
            </w:r>
          </w:p>
        </w:tc>
        <w:tc>
          <w:tcPr>
            <w:tcW w:w="961" w:type="dxa"/>
            <w:vAlign w:val="center"/>
          </w:tcPr>
          <w:p w14:paraId="78F4AE80" w14:textId="0817C51B" w:rsidR="00E3490D" w:rsidRPr="0050776C" w:rsidRDefault="00E3490D" w:rsidP="006429A0">
            <w:pPr>
              <w:autoSpaceDE w:val="0"/>
              <w:autoSpaceDN w:val="0"/>
              <w:adjustRightInd w:val="0"/>
              <w:jc w:val="center"/>
              <w:rPr>
                <w:rFonts w:asciiTheme="minorHAnsi" w:hAnsiTheme="minorHAnsi" w:cstheme="minorHAnsi"/>
                <w:sz w:val="20"/>
                <w:szCs w:val="20"/>
                <w:lang w:val="el-GR"/>
              </w:rPr>
            </w:pPr>
            <w:r w:rsidRPr="0050776C">
              <w:rPr>
                <w:rFonts w:asciiTheme="minorHAnsi" w:hAnsiTheme="minorHAnsi" w:cstheme="minorHAnsi"/>
                <w:sz w:val="20"/>
                <w:szCs w:val="20"/>
                <w:lang w:val="el-GR"/>
              </w:rPr>
              <w:t>2.2</w:t>
            </w:r>
          </w:p>
        </w:tc>
        <w:tc>
          <w:tcPr>
            <w:tcW w:w="567" w:type="dxa"/>
            <w:vAlign w:val="center"/>
          </w:tcPr>
          <w:p w14:paraId="5DD7562A" w14:textId="2BE9E01A" w:rsidR="00E3490D" w:rsidRPr="00572A4C" w:rsidRDefault="00E3490D"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Merge/>
            <w:vAlign w:val="center"/>
          </w:tcPr>
          <w:p w14:paraId="1E3E2349" w14:textId="1B069652" w:rsidR="00E3490D" w:rsidRPr="00572A4C" w:rsidRDefault="00E3490D" w:rsidP="006429A0">
            <w:pPr>
              <w:autoSpaceDE w:val="0"/>
              <w:autoSpaceDN w:val="0"/>
              <w:adjustRightInd w:val="0"/>
              <w:jc w:val="both"/>
              <w:rPr>
                <w:rFonts w:asciiTheme="minorHAnsi" w:hAnsiTheme="minorHAnsi" w:cstheme="minorHAnsi"/>
                <w:b/>
                <w:bCs/>
                <w:sz w:val="20"/>
                <w:szCs w:val="20"/>
                <w:lang w:val="el-GR"/>
              </w:rPr>
            </w:pPr>
          </w:p>
        </w:tc>
      </w:tr>
      <w:tr w:rsidR="00E3490D" w:rsidRPr="00E26EAE" w14:paraId="1A3DB6D3" w14:textId="77777777" w:rsidTr="006606BF">
        <w:trPr>
          <w:trHeight w:val="146"/>
        </w:trPr>
        <w:tc>
          <w:tcPr>
            <w:tcW w:w="1440" w:type="dxa"/>
            <w:vMerge/>
            <w:vAlign w:val="center"/>
          </w:tcPr>
          <w:p w14:paraId="349B0C45" w14:textId="5D8183E0" w:rsidR="00E3490D" w:rsidRPr="00572A4C" w:rsidRDefault="00E3490D" w:rsidP="006429A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B32832A" w14:textId="26EFB627" w:rsidR="00E3490D" w:rsidRPr="0050776C" w:rsidRDefault="00E3490D" w:rsidP="006429A0">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2.</w:t>
            </w:r>
            <w:r>
              <w:rPr>
                <w:rFonts w:asciiTheme="minorHAnsi" w:hAnsiTheme="minorHAnsi" w:cstheme="minorHAnsi"/>
                <w:sz w:val="20"/>
                <w:szCs w:val="20"/>
                <w:lang w:val="el-GR"/>
              </w:rPr>
              <w:t>2</w:t>
            </w:r>
          </w:p>
        </w:tc>
        <w:tc>
          <w:tcPr>
            <w:tcW w:w="2180" w:type="dxa"/>
            <w:gridSpan w:val="2"/>
            <w:vAlign w:val="center"/>
          </w:tcPr>
          <w:p w14:paraId="4BE2B13E" w14:textId="06DD0FCA" w:rsidR="00E3490D" w:rsidRPr="00572A4C" w:rsidRDefault="00E3490D" w:rsidP="006429A0">
            <w:pPr>
              <w:autoSpaceDE w:val="0"/>
              <w:autoSpaceDN w:val="0"/>
              <w:adjustRightInd w:val="0"/>
              <w:jc w:val="center"/>
              <w:rPr>
                <w:rFonts w:asciiTheme="minorHAnsi" w:hAnsiTheme="minorHAnsi" w:cstheme="minorHAnsi"/>
                <w:sz w:val="20"/>
                <w:szCs w:val="20"/>
                <w:lang w:val="el-GR"/>
              </w:rPr>
            </w:pPr>
            <w:r w:rsidRPr="0050776C">
              <w:rPr>
                <w:rFonts w:asciiTheme="minorHAnsi" w:hAnsiTheme="minorHAnsi" w:cstheme="minorHAnsi"/>
                <w:b/>
                <w:bCs/>
                <w:sz w:val="20"/>
                <w:szCs w:val="20"/>
                <w:lang w:val="el-GR"/>
              </w:rPr>
              <w:t>Κατακόρυφη-Οριζόντια Μετατόπιση Καμπύλης</w:t>
            </w:r>
          </w:p>
        </w:tc>
        <w:tc>
          <w:tcPr>
            <w:tcW w:w="961" w:type="dxa"/>
            <w:vAlign w:val="center"/>
          </w:tcPr>
          <w:p w14:paraId="52B681C5" w14:textId="511755DE" w:rsidR="00E3490D" w:rsidRPr="0050776C" w:rsidRDefault="00E3490D" w:rsidP="006429A0">
            <w:pPr>
              <w:autoSpaceDE w:val="0"/>
              <w:autoSpaceDN w:val="0"/>
              <w:adjustRightInd w:val="0"/>
              <w:jc w:val="center"/>
              <w:rPr>
                <w:rFonts w:asciiTheme="minorHAnsi" w:hAnsiTheme="minorHAnsi" w:cstheme="minorHAnsi"/>
                <w:sz w:val="20"/>
                <w:szCs w:val="20"/>
                <w:lang w:val="el-GR"/>
              </w:rPr>
            </w:pPr>
            <w:r w:rsidRPr="0050776C">
              <w:rPr>
                <w:rFonts w:asciiTheme="minorHAnsi" w:hAnsiTheme="minorHAnsi" w:cstheme="minorHAnsi"/>
                <w:sz w:val="20"/>
                <w:szCs w:val="20"/>
                <w:lang w:val="el-GR"/>
              </w:rPr>
              <w:t>2.2</w:t>
            </w:r>
          </w:p>
        </w:tc>
        <w:tc>
          <w:tcPr>
            <w:tcW w:w="567" w:type="dxa"/>
            <w:vAlign w:val="center"/>
          </w:tcPr>
          <w:p w14:paraId="3E9D5223" w14:textId="31E1212F" w:rsidR="00E3490D" w:rsidRPr="00572A4C" w:rsidRDefault="00E3490D"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Merge/>
            <w:vAlign w:val="center"/>
          </w:tcPr>
          <w:p w14:paraId="3464CDF3" w14:textId="24C2D4CE" w:rsidR="00E3490D" w:rsidRPr="00572A4C" w:rsidRDefault="00E3490D" w:rsidP="006429A0">
            <w:pPr>
              <w:autoSpaceDE w:val="0"/>
              <w:autoSpaceDN w:val="0"/>
              <w:adjustRightInd w:val="0"/>
              <w:jc w:val="both"/>
              <w:rPr>
                <w:rFonts w:asciiTheme="minorHAnsi" w:hAnsiTheme="minorHAnsi" w:cstheme="minorHAnsi"/>
                <w:sz w:val="20"/>
                <w:szCs w:val="20"/>
                <w:lang w:val="el-GR"/>
              </w:rPr>
            </w:pPr>
          </w:p>
        </w:tc>
      </w:tr>
      <w:tr w:rsidR="0050776C" w:rsidRPr="00E26EAE" w14:paraId="5BF1E251" w14:textId="77777777" w:rsidTr="006606BF">
        <w:trPr>
          <w:trHeight w:val="146"/>
        </w:trPr>
        <w:tc>
          <w:tcPr>
            <w:tcW w:w="1440" w:type="dxa"/>
            <w:vAlign w:val="center"/>
          </w:tcPr>
          <w:p w14:paraId="0F661684" w14:textId="77777777" w:rsidR="0050776C" w:rsidRPr="00572A4C" w:rsidRDefault="0050776C" w:rsidP="0050776C">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E1649BD" w14:textId="30E141F4" w:rsidR="0050776C" w:rsidRPr="0050776C" w:rsidRDefault="0050776C" w:rsidP="0050776C">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3</w:t>
            </w:r>
          </w:p>
          <w:p w14:paraId="5A7A7109" w14:textId="05D3ED5D" w:rsidR="0050776C" w:rsidRPr="00136794" w:rsidRDefault="0050776C" w:rsidP="0050776C">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13</w:t>
            </w:r>
            <w:r>
              <w:rPr>
                <w:rFonts w:asciiTheme="minorHAnsi" w:hAnsiTheme="minorHAnsi" w:cstheme="minorHAnsi"/>
                <w:b/>
                <w:sz w:val="20"/>
                <w:szCs w:val="20"/>
                <w:lang w:val="en-US"/>
              </w:rPr>
              <w:t xml:space="preserve"> (</w:t>
            </w:r>
            <w:r w:rsidR="00DE11E4">
              <w:rPr>
                <w:rFonts w:asciiTheme="minorHAnsi" w:hAnsiTheme="minorHAnsi" w:cstheme="minorHAnsi"/>
                <w:b/>
                <w:sz w:val="20"/>
                <w:szCs w:val="20"/>
                <w:lang w:val="el-GR"/>
              </w:rPr>
              <w:t>14</w:t>
            </w:r>
            <w:r>
              <w:rPr>
                <w:rFonts w:asciiTheme="minorHAnsi" w:hAnsiTheme="minorHAnsi" w:cstheme="minorHAnsi"/>
                <w:b/>
                <w:sz w:val="20"/>
                <w:szCs w:val="20"/>
                <w:lang w:val="en-US"/>
              </w:rPr>
              <w:t>)</w:t>
            </w:r>
          </w:p>
        </w:tc>
        <w:tc>
          <w:tcPr>
            <w:tcW w:w="2180" w:type="dxa"/>
            <w:gridSpan w:val="2"/>
            <w:vAlign w:val="center"/>
          </w:tcPr>
          <w:p w14:paraId="264F511F" w14:textId="51EE9480" w:rsidR="0050776C" w:rsidRPr="003566F1" w:rsidRDefault="0050776C" w:rsidP="0050776C">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bCs/>
                <w:sz w:val="22"/>
                <w:szCs w:val="22"/>
              </w:rPr>
              <w:t>Τριγωνομετρία</w:t>
            </w:r>
          </w:p>
        </w:tc>
        <w:tc>
          <w:tcPr>
            <w:tcW w:w="961" w:type="dxa"/>
            <w:vAlign w:val="center"/>
          </w:tcPr>
          <w:p w14:paraId="4BE7C67D" w14:textId="77777777" w:rsidR="0050776C" w:rsidRPr="003566F1" w:rsidRDefault="0050776C" w:rsidP="0050776C">
            <w:pPr>
              <w:autoSpaceDE w:val="0"/>
              <w:autoSpaceDN w:val="0"/>
              <w:adjustRightInd w:val="0"/>
              <w:jc w:val="center"/>
              <w:rPr>
                <w:rFonts w:asciiTheme="minorHAnsi" w:hAnsiTheme="minorHAnsi" w:cstheme="minorHAnsi"/>
                <w:b/>
                <w:sz w:val="20"/>
                <w:szCs w:val="20"/>
                <w:lang w:val="el-GR"/>
              </w:rPr>
            </w:pPr>
          </w:p>
        </w:tc>
        <w:tc>
          <w:tcPr>
            <w:tcW w:w="567" w:type="dxa"/>
            <w:vAlign w:val="center"/>
          </w:tcPr>
          <w:p w14:paraId="2D24FCEB" w14:textId="1A8B7631" w:rsidR="0050776C" w:rsidRPr="00DE11E4" w:rsidRDefault="00DE11E4" w:rsidP="0050776C">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14</w:t>
            </w:r>
          </w:p>
          <w:p w14:paraId="15B6740B" w14:textId="77777777" w:rsidR="0050776C" w:rsidRDefault="0050776C" w:rsidP="0050776C">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138E7A2E" w14:textId="77777777" w:rsidR="0050776C" w:rsidRPr="003566F1" w:rsidRDefault="0050776C" w:rsidP="004F2F85">
            <w:pPr>
              <w:rPr>
                <w:rFonts w:asciiTheme="minorHAnsi" w:hAnsiTheme="minorHAnsi" w:cstheme="minorHAnsi"/>
                <w:sz w:val="20"/>
                <w:szCs w:val="20"/>
                <w:lang w:val="el-GR"/>
              </w:rPr>
            </w:pPr>
          </w:p>
        </w:tc>
      </w:tr>
      <w:tr w:rsidR="00E3490D" w:rsidRPr="00E3490D" w14:paraId="221A6F53" w14:textId="77777777" w:rsidTr="006606BF">
        <w:trPr>
          <w:trHeight w:val="146"/>
        </w:trPr>
        <w:tc>
          <w:tcPr>
            <w:tcW w:w="1440" w:type="dxa"/>
            <w:vMerge w:val="restart"/>
            <w:vAlign w:val="center"/>
          </w:tcPr>
          <w:p w14:paraId="751E0CC8" w14:textId="3119C8A9" w:rsidR="00E3490D" w:rsidRDefault="00E3490D"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ΟΚΤΩΒΡΙΟΣ</w:t>
            </w:r>
          </w:p>
          <w:p w14:paraId="2717E4B4" w14:textId="4CAD0CEE" w:rsidR="00E3490D" w:rsidRPr="00572A4C" w:rsidRDefault="00E3490D" w:rsidP="004F2F85">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1C03A1EF" w14:textId="401975D0" w:rsidR="00E3490D" w:rsidRDefault="00E3490D" w:rsidP="0050776C">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5AAD9DDD" w14:textId="5B56694A" w:rsidR="00E3490D" w:rsidRPr="00572A4C" w:rsidRDefault="00E3490D" w:rsidP="0050776C">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6 (6)</w:t>
            </w:r>
          </w:p>
        </w:tc>
        <w:tc>
          <w:tcPr>
            <w:tcW w:w="2180" w:type="dxa"/>
            <w:gridSpan w:val="2"/>
            <w:vAlign w:val="center"/>
          </w:tcPr>
          <w:p w14:paraId="518E0445" w14:textId="3FCCD8FD" w:rsidR="00E3490D" w:rsidRPr="00572A4C" w:rsidRDefault="00E3490D" w:rsidP="0050776C">
            <w:pPr>
              <w:autoSpaceDE w:val="0"/>
              <w:autoSpaceDN w:val="0"/>
              <w:adjustRightInd w:val="0"/>
              <w:jc w:val="center"/>
              <w:rPr>
                <w:rFonts w:asciiTheme="minorHAnsi" w:hAnsiTheme="minorHAnsi" w:cstheme="minorHAnsi"/>
                <w:b/>
                <w:sz w:val="20"/>
                <w:szCs w:val="20"/>
                <w:lang w:val="el-GR"/>
              </w:rPr>
            </w:pPr>
            <w:r w:rsidRPr="0050776C">
              <w:rPr>
                <w:rFonts w:asciiTheme="minorHAnsi" w:hAnsiTheme="minorHAnsi" w:cstheme="minorHAnsi"/>
                <w:b/>
                <w:sz w:val="20"/>
                <w:szCs w:val="20"/>
                <w:lang w:val="el-GR"/>
              </w:rPr>
              <w:t>Τριγωνομετρικοί Αριθμοί Γωνίας</w:t>
            </w:r>
          </w:p>
        </w:tc>
        <w:tc>
          <w:tcPr>
            <w:tcW w:w="961" w:type="dxa"/>
            <w:vAlign w:val="center"/>
          </w:tcPr>
          <w:p w14:paraId="5046B4DD" w14:textId="6B2EB686" w:rsidR="00E3490D" w:rsidRPr="0050776C" w:rsidRDefault="00E3490D" w:rsidP="0050776C">
            <w:pPr>
              <w:autoSpaceDE w:val="0"/>
              <w:autoSpaceDN w:val="0"/>
              <w:adjustRightInd w:val="0"/>
              <w:jc w:val="center"/>
              <w:rPr>
                <w:rFonts w:asciiTheme="minorHAnsi" w:hAnsiTheme="minorHAnsi" w:cstheme="minorHAnsi"/>
                <w:bCs/>
                <w:sz w:val="20"/>
                <w:szCs w:val="20"/>
              </w:rPr>
            </w:pPr>
            <w:r w:rsidRPr="0050776C">
              <w:rPr>
                <w:rFonts w:asciiTheme="minorHAnsi" w:hAnsiTheme="minorHAnsi" w:cstheme="minorHAnsi"/>
                <w:bCs/>
                <w:sz w:val="20"/>
                <w:szCs w:val="20"/>
                <w:lang w:val="el-GR"/>
              </w:rPr>
              <w:t>3.1</w:t>
            </w:r>
          </w:p>
        </w:tc>
        <w:tc>
          <w:tcPr>
            <w:tcW w:w="567" w:type="dxa"/>
            <w:vAlign w:val="center"/>
          </w:tcPr>
          <w:p w14:paraId="43956E68" w14:textId="7DA3EB68" w:rsidR="00E3490D" w:rsidRPr="00572A4C" w:rsidRDefault="00E3490D" w:rsidP="0050776C">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56B969BE" w14:textId="38D3D58B" w:rsidR="00E3490D" w:rsidRPr="00572A4C" w:rsidRDefault="00E3490D" w:rsidP="004F2F85">
            <w:pPr>
              <w:autoSpaceDE w:val="0"/>
              <w:autoSpaceDN w:val="0"/>
              <w:adjustRightInd w:val="0"/>
              <w:jc w:val="both"/>
              <w:rPr>
                <w:rFonts w:asciiTheme="minorHAnsi" w:hAnsiTheme="minorHAnsi" w:cstheme="minorHAnsi"/>
                <w:sz w:val="20"/>
                <w:szCs w:val="20"/>
                <w:lang w:val="el-GR"/>
              </w:rPr>
            </w:pPr>
            <w:r w:rsidRPr="004F2F85">
              <w:rPr>
                <w:rFonts w:asciiTheme="minorHAnsi" w:hAnsiTheme="minorHAnsi" w:cstheme="minorHAnsi"/>
                <w:sz w:val="20"/>
                <w:szCs w:val="20"/>
                <w:lang w:val="el-GR"/>
              </w:rPr>
              <w:t>Οι μαθητές/τριες στο γυμνάσιο έχουν συναντήσει και ασχοληθεί με τους τριγωνομετρικούς αριθμούς οξείας</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γωνίας ορθογωνίου τριγώνου και αμβλείας γωνίας. Το καινούργιο εδώ είναι η εισαγωγή του</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τριγωνομετρικού κύκλου για τον ορισμό των τριγωνομετρικών αριθμών. Επειδή στον τριγωνομετρικό κύκλο</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στηρίζονται όλες οι έννοιες και οι ιδιότητες που μελετώνται στη συνέχεια, έμφαση πρέπει να δοθεί στην</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κατανόησή του που θα επιτρέψει τη συνεχή χρήση του (π.χ. για τη διαπίστωση σχέσεων μεταξύ των</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τριγωνομετρικών αριθμών παραπληρωματικών γωνιών). Επίσης, να δοθεί έμφαση στην έννοια του</w:t>
            </w:r>
            <w:r w:rsidRPr="004F2F85">
              <w:rPr>
                <w:lang w:val="el-GR"/>
              </w:rPr>
              <w:t xml:space="preserve"> </w:t>
            </w:r>
            <w:r w:rsidRPr="004F2F85">
              <w:rPr>
                <w:rFonts w:asciiTheme="minorHAnsi" w:hAnsiTheme="minorHAnsi" w:cstheme="minorHAnsi"/>
                <w:sz w:val="20"/>
                <w:szCs w:val="20"/>
                <w:lang w:val="el-GR"/>
              </w:rPr>
              <w:t>ακτινίου, στη σύνδεσή του με τις μοίρες και την αναπαράστασή του στον τριγωνομετρικό κύκλο καθώς και</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στην «κατάληξη» της τελικής πλευράς μιας γωνίας πάνω σε αυτόν.</w:t>
            </w:r>
          </w:p>
        </w:tc>
      </w:tr>
      <w:tr w:rsidR="00E3490D" w:rsidRPr="00E3490D" w14:paraId="4A383553" w14:textId="77777777" w:rsidTr="002B1596">
        <w:trPr>
          <w:trHeight w:val="146"/>
        </w:trPr>
        <w:tc>
          <w:tcPr>
            <w:tcW w:w="1440" w:type="dxa"/>
            <w:vMerge/>
            <w:vAlign w:val="center"/>
          </w:tcPr>
          <w:p w14:paraId="4C9B846F" w14:textId="2F0F6482" w:rsidR="00E3490D" w:rsidRPr="00572A4C" w:rsidRDefault="00E3490D" w:rsidP="004F2F85">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D74A6DD" w14:textId="77777777" w:rsidR="00E3490D" w:rsidRDefault="00E3490D" w:rsidP="004F2F85">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0534709E" w14:textId="6D4DDEF5" w:rsidR="00E3490D" w:rsidRPr="00572A4C" w:rsidRDefault="00E3490D" w:rsidP="004F2F85">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7D10C27" w14:textId="0E24F068" w:rsidR="00E3490D" w:rsidRPr="00572A4C" w:rsidRDefault="00E3490D" w:rsidP="004F2F85">
            <w:pPr>
              <w:autoSpaceDE w:val="0"/>
              <w:autoSpaceDN w:val="0"/>
              <w:adjustRightInd w:val="0"/>
              <w:jc w:val="center"/>
              <w:rPr>
                <w:rFonts w:asciiTheme="minorHAnsi" w:hAnsiTheme="minorHAnsi" w:cstheme="minorHAnsi"/>
                <w:b/>
                <w:sz w:val="20"/>
                <w:szCs w:val="20"/>
                <w:lang w:val="el-GR"/>
              </w:rPr>
            </w:pPr>
            <w:r w:rsidRPr="0050776C">
              <w:rPr>
                <w:rFonts w:asciiTheme="minorHAnsi" w:hAnsiTheme="minorHAnsi" w:cstheme="minorHAnsi"/>
                <w:b/>
                <w:sz w:val="20"/>
                <w:szCs w:val="20"/>
                <w:lang w:val="el-GR"/>
              </w:rPr>
              <w:t>Τριγωνομετρικοί Αριθμοί Γωνίας</w:t>
            </w:r>
          </w:p>
        </w:tc>
        <w:tc>
          <w:tcPr>
            <w:tcW w:w="961" w:type="dxa"/>
            <w:vAlign w:val="center"/>
          </w:tcPr>
          <w:p w14:paraId="39CC1B32" w14:textId="5EE599EA" w:rsidR="00E3490D" w:rsidRPr="004F2F85" w:rsidRDefault="00E3490D" w:rsidP="004F2F85">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3.1</w:t>
            </w:r>
          </w:p>
        </w:tc>
        <w:tc>
          <w:tcPr>
            <w:tcW w:w="567" w:type="dxa"/>
            <w:vAlign w:val="center"/>
          </w:tcPr>
          <w:p w14:paraId="663C1DA3" w14:textId="2AEDA7EB" w:rsidR="00E3490D" w:rsidRPr="00572A4C" w:rsidRDefault="00E3490D"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tcPr>
          <w:p w14:paraId="57F64DAE" w14:textId="77777777" w:rsidR="00E3490D" w:rsidRPr="004F2F85" w:rsidRDefault="00E3490D" w:rsidP="004F2F85">
            <w:pPr>
              <w:rPr>
                <w:rFonts w:asciiTheme="minorHAnsi" w:hAnsiTheme="minorHAnsi" w:cstheme="minorHAnsi"/>
                <w:b/>
                <w:bCs/>
                <w:sz w:val="20"/>
                <w:szCs w:val="20"/>
                <w:lang w:val="el-GR"/>
              </w:rPr>
            </w:pPr>
            <w:r w:rsidRPr="004F2F85">
              <w:rPr>
                <w:rFonts w:asciiTheme="minorHAnsi" w:hAnsiTheme="minorHAnsi" w:cstheme="minorHAnsi"/>
                <w:b/>
                <w:bCs/>
                <w:sz w:val="20"/>
                <w:szCs w:val="20"/>
                <w:lang w:val="el-GR"/>
              </w:rPr>
              <w:t>Ενδεικτική δραστηριότητα 1:</w:t>
            </w:r>
          </w:p>
          <w:p w14:paraId="1F0EF304" w14:textId="77777777" w:rsidR="00E3490D" w:rsidRPr="004F2F85" w:rsidRDefault="00E3490D"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 xml:space="preserve">α) Δίνεται γωνία, με 0° ≤ ω &lt;360° που ικανοποιεί τις σχέσεις: </w:t>
            </w:r>
            <w:proofErr w:type="spellStart"/>
            <w:r w:rsidRPr="004F2F85">
              <w:rPr>
                <w:rFonts w:asciiTheme="minorHAnsi" w:hAnsiTheme="minorHAnsi" w:cstheme="minorHAnsi"/>
                <w:sz w:val="20"/>
                <w:szCs w:val="20"/>
                <w:lang w:val="el-GR"/>
              </w:rPr>
              <w:t>ημω</w:t>
            </w:r>
            <w:proofErr w:type="spellEnd"/>
            <w:r w:rsidRPr="004F2F85">
              <w:rPr>
                <w:rFonts w:asciiTheme="minorHAnsi" w:hAnsiTheme="minorHAnsi" w:cstheme="minorHAnsi"/>
                <w:sz w:val="20"/>
                <w:szCs w:val="20"/>
                <w:lang w:val="el-GR"/>
              </w:rPr>
              <w:t xml:space="preserve"> = -1/2</w:t>
            </w:r>
          </w:p>
          <w:p w14:paraId="1B8D9C06" w14:textId="77777777" w:rsidR="00E3490D" w:rsidRPr="004F2F85" w:rsidRDefault="00E3490D"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 xml:space="preserve">και </w:t>
            </w:r>
            <w:proofErr w:type="spellStart"/>
            <w:r w:rsidRPr="004F2F85">
              <w:rPr>
                <w:rFonts w:asciiTheme="minorHAnsi" w:hAnsiTheme="minorHAnsi" w:cstheme="minorHAnsi"/>
                <w:sz w:val="20"/>
                <w:szCs w:val="20"/>
                <w:lang w:val="el-GR"/>
              </w:rPr>
              <w:t>συνω</w:t>
            </w:r>
            <w:proofErr w:type="spellEnd"/>
            <w:r w:rsidRPr="004F2F85">
              <w:rPr>
                <w:rFonts w:asciiTheme="minorHAnsi" w:hAnsiTheme="minorHAnsi" w:cstheme="minorHAnsi"/>
                <w:sz w:val="20"/>
                <w:szCs w:val="20"/>
                <w:lang w:val="el-GR"/>
              </w:rPr>
              <w:t xml:space="preserve">&gt; 0. Να σχεδιάσετε τη γωνία ω πάνω στον τριγωνομετρικό κύκλο, να εξηγήσετε γιατί είναι μοναδική και να βρείτε το μέτρο της. </w:t>
            </w:r>
          </w:p>
          <w:p w14:paraId="22A7552B" w14:textId="7F5393AF" w:rsidR="00E3490D" w:rsidRPr="004F2F85" w:rsidRDefault="00E3490D"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 xml:space="preserve">β) Να βρείτε όλες τις γωνίες φ με 0° ≤ φ &lt; 360°, που ικανοποιούν τη σχέση </w:t>
            </w:r>
            <w:proofErr w:type="spellStart"/>
            <w:r w:rsidRPr="004F2F85">
              <w:rPr>
                <w:rFonts w:asciiTheme="minorHAnsi" w:hAnsiTheme="minorHAnsi" w:cstheme="minorHAnsi"/>
                <w:sz w:val="20"/>
                <w:szCs w:val="20"/>
                <w:lang w:val="el-GR"/>
              </w:rPr>
              <w:t>ημφ</w:t>
            </w:r>
            <w:proofErr w:type="spellEnd"/>
            <w:r w:rsidRPr="004F2F85">
              <w:rPr>
                <w:rFonts w:asciiTheme="minorHAnsi" w:hAnsiTheme="minorHAnsi" w:cstheme="minorHAnsi"/>
                <w:sz w:val="20"/>
                <w:szCs w:val="20"/>
                <w:lang w:val="el-GR"/>
              </w:rPr>
              <w:t xml:space="preserve"> = -1/2 και να τις σχεδιάσετε πάνω στον τριγωνομετρικό κύκλο.</w:t>
            </w:r>
          </w:p>
          <w:p w14:paraId="087B14F0" w14:textId="4455A8CB" w:rsidR="00E3490D" w:rsidRPr="004F2F85" w:rsidRDefault="00E3490D" w:rsidP="004F2F85">
            <w:pPr>
              <w:rPr>
                <w:rFonts w:asciiTheme="minorHAnsi" w:hAnsiTheme="minorHAnsi" w:cstheme="minorHAnsi"/>
                <w:b/>
                <w:bCs/>
                <w:sz w:val="20"/>
                <w:szCs w:val="20"/>
                <w:lang w:val="el-GR"/>
              </w:rPr>
            </w:pPr>
            <w:r w:rsidRPr="004F2F85">
              <w:rPr>
                <w:rFonts w:asciiTheme="minorHAnsi" w:eastAsia="Calibri" w:hAnsiTheme="minorHAnsi" w:cstheme="minorHAnsi"/>
                <w:noProof/>
                <w:sz w:val="20"/>
                <w:szCs w:val="20"/>
                <w:lang w:val="en-US" w:eastAsia="en-US"/>
              </w:rPr>
              <w:drawing>
                <wp:anchor distT="0" distB="0" distL="114935" distR="114935" simplePos="0" relativeHeight="251689984" behindDoc="1" locked="0" layoutInCell="1" allowOverlap="1" wp14:anchorId="38810A3B" wp14:editId="13B1D192">
                  <wp:simplePos x="0" y="0"/>
                  <wp:positionH relativeFrom="column">
                    <wp:posOffset>1809750</wp:posOffset>
                  </wp:positionH>
                  <wp:positionV relativeFrom="paragraph">
                    <wp:posOffset>132080</wp:posOffset>
                  </wp:positionV>
                  <wp:extent cx="808355" cy="774065"/>
                  <wp:effectExtent l="0" t="0" r="0" b="6985"/>
                  <wp:wrapTight wrapText="bothSides">
                    <wp:wrapPolygon edited="0">
                      <wp:start x="0" y="0"/>
                      <wp:lineTo x="0" y="21263"/>
                      <wp:lineTo x="20870" y="21263"/>
                      <wp:lineTo x="20870" y="0"/>
                      <wp:lineTo x="0" y="0"/>
                    </wp:wrapPolygon>
                  </wp:wrapTight>
                  <wp:docPr id="1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808355" cy="774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2F85">
              <w:rPr>
                <w:rFonts w:asciiTheme="minorHAnsi" w:hAnsiTheme="minorHAnsi" w:cstheme="minorHAnsi"/>
                <w:b/>
                <w:bCs/>
                <w:sz w:val="20"/>
                <w:szCs w:val="20"/>
                <w:lang w:val="el-GR"/>
              </w:rPr>
              <w:t>Ενδεικτική δραστηριότητα 2:</w:t>
            </w:r>
            <w:r w:rsidRPr="004F2F85">
              <w:rPr>
                <w:rFonts w:asciiTheme="minorHAnsi" w:eastAsia="Calibri" w:hAnsiTheme="minorHAnsi" w:cstheme="minorHAnsi"/>
                <w:noProof/>
                <w:sz w:val="20"/>
                <w:szCs w:val="20"/>
                <w:lang w:val="el-GR" w:eastAsia="el-GR"/>
              </w:rPr>
              <w:t xml:space="preserve"> </w:t>
            </w:r>
          </w:p>
          <w:p w14:paraId="74DEE525" w14:textId="77777777" w:rsidR="00E3490D" w:rsidRPr="004F2F85" w:rsidRDefault="00E3490D"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Δίνεται ο κύκλος του σχήματος με κέντρο Κ και ακτίνα 10cm. Επίσης δίνεται το τόξο ΑΒ με μήκος 25 cm και αντίστοιχη επίκεντρη γωνία ω.</w:t>
            </w:r>
          </w:p>
          <w:p w14:paraId="2609B1DB" w14:textId="0CA0B5B1" w:rsidR="00E3490D" w:rsidRPr="004F2F85" w:rsidRDefault="00E3490D"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α) Να βρείτε το μέτρο της ω σε</w:t>
            </w:r>
            <w:r>
              <w:rPr>
                <w:rFonts w:asciiTheme="minorHAnsi" w:hAnsiTheme="minorHAnsi" w:cstheme="minorHAnsi"/>
                <w:sz w:val="20"/>
                <w:szCs w:val="20"/>
                <w:lang w:val="el-GR"/>
              </w:rPr>
              <w:t xml:space="preserve"> </w:t>
            </w:r>
            <w:proofErr w:type="spellStart"/>
            <w:r w:rsidRPr="004F2F85">
              <w:rPr>
                <w:rFonts w:asciiTheme="minorHAnsi" w:hAnsiTheme="minorHAnsi" w:cstheme="minorHAnsi"/>
                <w:sz w:val="20"/>
                <w:szCs w:val="20"/>
                <w:lang w:val="el-GR"/>
              </w:rPr>
              <w:t>rad</w:t>
            </w:r>
            <w:proofErr w:type="spellEnd"/>
            <w:r w:rsidRPr="004F2F85">
              <w:rPr>
                <w:rFonts w:asciiTheme="minorHAnsi" w:hAnsiTheme="minorHAnsi" w:cstheme="minorHAnsi"/>
                <w:sz w:val="20"/>
                <w:szCs w:val="20"/>
                <w:lang w:val="el-GR"/>
              </w:rPr>
              <w:t>.</w:t>
            </w:r>
          </w:p>
          <w:p w14:paraId="2B49D334" w14:textId="0EE4143B" w:rsidR="00E3490D" w:rsidRPr="004F2F85" w:rsidRDefault="00E3490D"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β) Να δικαιολογήσετε ότι το συνημίτονο της γωνίας ω είναι αρνητικό.</w:t>
            </w:r>
          </w:p>
        </w:tc>
      </w:tr>
      <w:tr w:rsidR="004F2F85" w:rsidRPr="00E26EAE" w14:paraId="09908245" w14:textId="77777777" w:rsidTr="006606BF">
        <w:trPr>
          <w:trHeight w:val="146"/>
        </w:trPr>
        <w:tc>
          <w:tcPr>
            <w:tcW w:w="1440" w:type="dxa"/>
            <w:vAlign w:val="center"/>
          </w:tcPr>
          <w:p w14:paraId="22338788" w14:textId="189B57AA" w:rsidR="004F2F85" w:rsidRPr="00572A4C" w:rsidRDefault="00E3490D"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ΝΟΕΜΒΡΙΟΣ</w:t>
            </w:r>
          </w:p>
        </w:tc>
        <w:tc>
          <w:tcPr>
            <w:tcW w:w="1821" w:type="dxa"/>
            <w:vAlign w:val="center"/>
          </w:tcPr>
          <w:p w14:paraId="2F6A52DE" w14:textId="77777777" w:rsidR="004F2F85" w:rsidRDefault="004F2F85" w:rsidP="004F2F85">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2DE33C0E" w14:textId="28154683" w:rsidR="004F2F85" w:rsidRPr="00136794" w:rsidRDefault="004F2F85" w:rsidP="004F2F85">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0183C227" w14:textId="63D6DE7B" w:rsidR="004F2F85" w:rsidRPr="003566F1" w:rsidRDefault="004F2F85" w:rsidP="004F2F85">
            <w:pPr>
              <w:autoSpaceDE w:val="0"/>
              <w:autoSpaceDN w:val="0"/>
              <w:adjustRightInd w:val="0"/>
              <w:jc w:val="center"/>
              <w:rPr>
                <w:rFonts w:asciiTheme="minorHAnsi" w:hAnsiTheme="minorHAnsi" w:cstheme="minorHAnsi"/>
                <w:b/>
                <w:sz w:val="20"/>
                <w:szCs w:val="20"/>
                <w:lang w:val="el-GR"/>
              </w:rPr>
            </w:pPr>
            <w:r w:rsidRPr="0050776C">
              <w:rPr>
                <w:rFonts w:asciiTheme="minorHAnsi" w:hAnsiTheme="minorHAnsi" w:cstheme="minorHAnsi"/>
                <w:b/>
                <w:sz w:val="20"/>
                <w:szCs w:val="20"/>
                <w:lang w:val="el-GR"/>
              </w:rPr>
              <w:t>Τριγωνομετρικοί Αριθμοί Γωνίας</w:t>
            </w:r>
          </w:p>
        </w:tc>
        <w:tc>
          <w:tcPr>
            <w:tcW w:w="961" w:type="dxa"/>
            <w:vAlign w:val="center"/>
          </w:tcPr>
          <w:p w14:paraId="36BBF636" w14:textId="62D6E8E7" w:rsidR="004F2F85" w:rsidRPr="004F2F85" w:rsidRDefault="004F2F85" w:rsidP="004F2F85">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3.1</w:t>
            </w:r>
          </w:p>
        </w:tc>
        <w:tc>
          <w:tcPr>
            <w:tcW w:w="567" w:type="dxa"/>
            <w:vAlign w:val="center"/>
          </w:tcPr>
          <w:p w14:paraId="63E13741" w14:textId="5B9EA735" w:rsidR="004F2F85" w:rsidRDefault="004F2F85"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25C681C4" w14:textId="77777777" w:rsidR="004F2F85" w:rsidRPr="004F2F85" w:rsidRDefault="004F2F85" w:rsidP="004F2F85">
            <w:pPr>
              <w:rPr>
                <w:rFonts w:asciiTheme="minorHAnsi" w:hAnsiTheme="minorHAnsi" w:cstheme="minorHAnsi"/>
                <w:b/>
                <w:bCs/>
                <w:sz w:val="20"/>
                <w:szCs w:val="20"/>
                <w:lang w:val="el-GR"/>
              </w:rPr>
            </w:pPr>
            <w:r w:rsidRPr="004F2F85">
              <w:rPr>
                <w:rFonts w:asciiTheme="minorHAnsi" w:hAnsiTheme="minorHAnsi" w:cstheme="minorHAnsi"/>
                <w:b/>
                <w:bCs/>
                <w:sz w:val="20"/>
                <w:szCs w:val="20"/>
                <w:lang w:val="el-GR"/>
              </w:rPr>
              <w:t>Ενδεικτική δραστηριότητα 3:</w:t>
            </w:r>
            <w:r w:rsidRPr="004F2F85">
              <w:rPr>
                <w:rFonts w:asciiTheme="minorHAnsi" w:eastAsia="Calibri" w:hAnsiTheme="minorHAnsi" w:cstheme="minorHAnsi"/>
                <w:noProof/>
                <w:sz w:val="20"/>
                <w:szCs w:val="20"/>
                <w:lang w:val="el-GR" w:eastAsia="el-GR"/>
              </w:rPr>
              <w:t xml:space="preserve"> </w:t>
            </w:r>
          </w:p>
          <w:p w14:paraId="4B6CF8D2" w14:textId="1D222371" w:rsidR="004F2F85" w:rsidRPr="004F2F85" w:rsidRDefault="004F2F85" w:rsidP="004F2F85">
            <w:pPr>
              <w:rPr>
                <w:rFonts w:asciiTheme="minorHAnsi" w:hAnsiTheme="minorHAnsi" w:cstheme="minorHAnsi"/>
                <w:sz w:val="20"/>
                <w:szCs w:val="20"/>
                <w:lang w:val="el-GR"/>
              </w:rPr>
            </w:pPr>
            <w:r w:rsidRPr="004F2F85">
              <w:rPr>
                <w:rFonts w:asciiTheme="minorHAnsi" w:eastAsia="Calibri" w:hAnsiTheme="minorHAnsi" w:cstheme="minorHAnsi"/>
                <w:noProof/>
                <w:sz w:val="20"/>
                <w:szCs w:val="20"/>
                <w:lang w:val="en-US" w:eastAsia="en-US"/>
              </w:rPr>
              <w:drawing>
                <wp:anchor distT="0" distB="0" distL="114935" distR="114935" simplePos="0" relativeHeight="251679744" behindDoc="1" locked="0" layoutInCell="1" allowOverlap="1" wp14:anchorId="4E19A0C5" wp14:editId="483983AD">
                  <wp:simplePos x="0" y="0"/>
                  <wp:positionH relativeFrom="column">
                    <wp:posOffset>1892300</wp:posOffset>
                  </wp:positionH>
                  <wp:positionV relativeFrom="paragraph">
                    <wp:posOffset>141605</wp:posOffset>
                  </wp:positionV>
                  <wp:extent cx="721360" cy="693420"/>
                  <wp:effectExtent l="0" t="0" r="2540" b="0"/>
                  <wp:wrapSquare wrapText="bothSides"/>
                  <wp:docPr id="2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srcRect/>
                          <a:stretch>
                            <a:fillRect/>
                          </a:stretch>
                        </pic:blipFill>
                        <pic:spPr bwMode="auto">
                          <a:xfrm>
                            <a:off x="0" y="0"/>
                            <a:ext cx="721360" cy="693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2F85">
              <w:rPr>
                <w:rFonts w:asciiTheme="minorHAnsi" w:hAnsiTheme="minorHAnsi" w:cstheme="minorHAnsi"/>
                <w:sz w:val="20"/>
                <w:szCs w:val="20"/>
                <w:lang w:val="el-GR"/>
              </w:rPr>
              <w:t xml:space="preserve">Το μικροπείραμα «Τι είναι το ακτίνιο;» από τα εμπλουτισμένα σχολικά βιβλία, προτείνεται για την κατανόηση της έννοιας του ακτινίου και τη σύνδεση μεταξύ της μέτρησης γωνιών σε μοίρες </w:t>
            </w:r>
            <w:r w:rsidRPr="004F2F85">
              <w:rPr>
                <w:rFonts w:asciiTheme="minorHAnsi" w:hAnsiTheme="minorHAnsi" w:cstheme="minorHAnsi"/>
                <w:sz w:val="20"/>
                <w:szCs w:val="20"/>
                <w:lang w:val="el-GR"/>
              </w:rPr>
              <w:lastRenderedPageBreak/>
              <w:t xml:space="preserve">και ακτινίων στον τριγωνομετρικό κύκλο. </w:t>
            </w:r>
            <w:hyperlink r:id="rId12" w:history="1">
              <w:r w:rsidRPr="004F2F85">
                <w:rPr>
                  <w:rStyle w:val="Hyperlink"/>
                  <w:rFonts w:asciiTheme="minorHAnsi" w:hAnsiTheme="minorHAnsi" w:cstheme="minorHAnsi"/>
                  <w:sz w:val="20"/>
                  <w:szCs w:val="20"/>
                </w:rPr>
                <w:t>http</w:t>
              </w:r>
              <w:r w:rsidRPr="004F2F85">
                <w:rPr>
                  <w:rStyle w:val="Hyperlink"/>
                  <w:rFonts w:asciiTheme="minorHAnsi" w:hAnsiTheme="minorHAnsi" w:cstheme="minorHAnsi"/>
                  <w:sz w:val="20"/>
                  <w:szCs w:val="20"/>
                  <w:lang w:val="el-GR"/>
                </w:rPr>
                <w:t>://</w:t>
              </w:r>
              <w:proofErr w:type="spellStart"/>
              <w:r w:rsidRPr="004F2F85">
                <w:rPr>
                  <w:rStyle w:val="Hyperlink"/>
                  <w:rFonts w:asciiTheme="minorHAnsi" w:hAnsiTheme="minorHAnsi" w:cstheme="minorHAnsi"/>
                  <w:sz w:val="20"/>
                  <w:szCs w:val="20"/>
                </w:rPr>
                <w:t>photodentro</w:t>
              </w:r>
              <w:proofErr w:type="spellEnd"/>
              <w:r w:rsidRPr="004F2F85">
                <w:rPr>
                  <w:rStyle w:val="Hyperlink"/>
                  <w:rFonts w:asciiTheme="minorHAnsi" w:hAnsiTheme="minorHAnsi" w:cstheme="minorHAnsi"/>
                  <w:sz w:val="20"/>
                  <w:szCs w:val="20"/>
                  <w:lang w:val="el-GR"/>
                </w:rPr>
                <w:t>.</w:t>
              </w:r>
              <w:proofErr w:type="spellStart"/>
              <w:r w:rsidRPr="004F2F85">
                <w:rPr>
                  <w:rStyle w:val="Hyperlink"/>
                  <w:rFonts w:asciiTheme="minorHAnsi" w:hAnsiTheme="minorHAnsi" w:cstheme="minorHAnsi"/>
                  <w:sz w:val="20"/>
                  <w:szCs w:val="20"/>
                </w:rPr>
                <w:t>edu</w:t>
              </w:r>
              <w:proofErr w:type="spellEnd"/>
              <w:r w:rsidRPr="004F2F85">
                <w:rPr>
                  <w:rStyle w:val="Hyperlink"/>
                  <w:rFonts w:asciiTheme="minorHAnsi" w:hAnsiTheme="minorHAnsi" w:cstheme="minorHAnsi"/>
                  <w:sz w:val="20"/>
                  <w:szCs w:val="20"/>
                  <w:lang w:val="el-GR"/>
                </w:rPr>
                <w:t>.</w:t>
              </w:r>
              <w:r w:rsidRPr="004F2F85">
                <w:rPr>
                  <w:rStyle w:val="Hyperlink"/>
                  <w:rFonts w:asciiTheme="minorHAnsi" w:hAnsiTheme="minorHAnsi" w:cstheme="minorHAnsi"/>
                  <w:sz w:val="20"/>
                  <w:szCs w:val="20"/>
                </w:rPr>
                <w:t>gr</w:t>
              </w:r>
              <w:r w:rsidRPr="004F2F85">
                <w:rPr>
                  <w:rStyle w:val="Hyperlink"/>
                  <w:rFonts w:asciiTheme="minorHAnsi" w:hAnsiTheme="minorHAnsi" w:cstheme="minorHAnsi"/>
                  <w:sz w:val="20"/>
                  <w:szCs w:val="20"/>
                  <w:lang w:val="el-GR"/>
                </w:rPr>
                <w:t>/</w:t>
              </w:r>
              <w:r w:rsidRPr="004F2F85">
                <w:rPr>
                  <w:rStyle w:val="Hyperlink"/>
                  <w:rFonts w:asciiTheme="minorHAnsi" w:hAnsiTheme="minorHAnsi" w:cstheme="minorHAnsi"/>
                  <w:sz w:val="20"/>
                  <w:szCs w:val="20"/>
                </w:rPr>
                <w:t>v</w:t>
              </w:r>
              <w:r w:rsidRPr="004F2F85">
                <w:rPr>
                  <w:rStyle w:val="Hyperlink"/>
                  <w:rFonts w:asciiTheme="minorHAnsi" w:hAnsiTheme="minorHAnsi" w:cstheme="minorHAnsi"/>
                  <w:sz w:val="20"/>
                  <w:szCs w:val="20"/>
                  <w:lang w:val="el-GR"/>
                </w:rPr>
                <w:t>/</w:t>
              </w:r>
              <w:r w:rsidRPr="004F2F85">
                <w:rPr>
                  <w:rStyle w:val="Hyperlink"/>
                  <w:rFonts w:asciiTheme="minorHAnsi" w:hAnsiTheme="minorHAnsi" w:cstheme="minorHAnsi"/>
                  <w:sz w:val="20"/>
                  <w:szCs w:val="20"/>
                </w:rPr>
                <w:t>item</w:t>
              </w:r>
              <w:r w:rsidRPr="004F2F85">
                <w:rPr>
                  <w:rStyle w:val="Hyperlink"/>
                  <w:rFonts w:asciiTheme="minorHAnsi" w:hAnsiTheme="minorHAnsi" w:cstheme="minorHAnsi"/>
                  <w:sz w:val="20"/>
                  <w:szCs w:val="20"/>
                  <w:lang w:val="el-GR"/>
                </w:rPr>
                <w:t>/</w:t>
              </w:r>
              <w:r w:rsidRPr="004F2F85">
                <w:rPr>
                  <w:rStyle w:val="Hyperlink"/>
                  <w:rFonts w:asciiTheme="minorHAnsi" w:hAnsiTheme="minorHAnsi" w:cstheme="minorHAnsi"/>
                  <w:sz w:val="20"/>
                  <w:szCs w:val="20"/>
                </w:rPr>
                <w:t>ds</w:t>
              </w:r>
              <w:r w:rsidRPr="004F2F85">
                <w:rPr>
                  <w:rStyle w:val="Hyperlink"/>
                  <w:rFonts w:asciiTheme="minorHAnsi" w:hAnsiTheme="minorHAnsi" w:cstheme="minorHAnsi"/>
                  <w:sz w:val="20"/>
                  <w:szCs w:val="20"/>
                  <w:lang w:val="el-GR"/>
                </w:rPr>
                <w:t>/8521/5272</w:t>
              </w:r>
            </w:hyperlink>
            <w:r w:rsidRPr="004F2F85">
              <w:rPr>
                <w:rFonts w:asciiTheme="minorHAnsi" w:hAnsiTheme="minorHAnsi" w:cstheme="minorHAnsi"/>
                <w:sz w:val="20"/>
                <w:szCs w:val="20"/>
                <w:lang w:val="el-GR"/>
              </w:rPr>
              <w:t xml:space="preserve"> </w:t>
            </w:r>
          </w:p>
          <w:p w14:paraId="2E92681B" w14:textId="1B7A3739" w:rsidR="004F2F85" w:rsidRPr="004F2F85" w:rsidRDefault="004F2F85" w:rsidP="004F2F85">
            <w:pPr>
              <w:rPr>
                <w:rFonts w:asciiTheme="minorHAnsi" w:hAnsiTheme="minorHAnsi" w:cstheme="minorHAnsi"/>
                <w:b/>
                <w:bCs/>
                <w:sz w:val="20"/>
                <w:szCs w:val="20"/>
                <w:lang w:val="el-GR"/>
              </w:rPr>
            </w:pPr>
            <w:r w:rsidRPr="004F2F85">
              <w:rPr>
                <w:rFonts w:asciiTheme="minorHAnsi" w:hAnsiTheme="minorHAnsi" w:cstheme="minorHAnsi"/>
                <w:b/>
                <w:bCs/>
                <w:sz w:val="20"/>
                <w:szCs w:val="20"/>
                <w:lang w:val="el-GR"/>
              </w:rPr>
              <w:t xml:space="preserve">Ενδεικτική δραστηριότητα 4: </w:t>
            </w:r>
          </w:p>
          <w:p w14:paraId="5211A269" w14:textId="27C17C6C" w:rsidR="004F2F85" w:rsidRPr="00455676" w:rsidRDefault="004F2F85" w:rsidP="004F2F85">
            <w:pPr>
              <w:rPr>
                <w:rFonts w:asciiTheme="minorHAnsi" w:hAnsiTheme="minorHAnsi" w:cstheme="minorHAnsi"/>
                <w:sz w:val="20"/>
                <w:szCs w:val="20"/>
                <w:lang w:val="el-GR"/>
              </w:rPr>
            </w:pPr>
            <w:r w:rsidRPr="004F2F85">
              <w:rPr>
                <w:rFonts w:asciiTheme="minorHAnsi" w:eastAsia="Calibri" w:hAnsiTheme="minorHAnsi" w:cstheme="minorHAnsi"/>
                <w:noProof/>
                <w:sz w:val="20"/>
                <w:szCs w:val="20"/>
                <w:lang w:val="en-US" w:eastAsia="en-US"/>
              </w:rPr>
              <w:drawing>
                <wp:anchor distT="0" distB="0" distL="114935" distR="114935" simplePos="0" relativeHeight="251680768" behindDoc="1" locked="0" layoutInCell="1" allowOverlap="1" wp14:anchorId="617D6314" wp14:editId="02DEBEB3">
                  <wp:simplePos x="0" y="0"/>
                  <wp:positionH relativeFrom="column">
                    <wp:posOffset>1687195</wp:posOffset>
                  </wp:positionH>
                  <wp:positionV relativeFrom="paragraph">
                    <wp:posOffset>90805</wp:posOffset>
                  </wp:positionV>
                  <wp:extent cx="943610" cy="939165"/>
                  <wp:effectExtent l="0" t="0" r="8890" b="0"/>
                  <wp:wrapTight wrapText="bothSides">
                    <wp:wrapPolygon edited="0">
                      <wp:start x="0" y="0"/>
                      <wp:lineTo x="0" y="21030"/>
                      <wp:lineTo x="21367" y="21030"/>
                      <wp:lineTo x="21367" y="0"/>
                      <wp:lineTo x="0" y="0"/>
                    </wp:wrapPolygon>
                  </wp:wrapTight>
                  <wp:docPr id="2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srcRect/>
                          <a:stretch>
                            <a:fillRect/>
                          </a:stretch>
                        </pic:blipFill>
                        <pic:spPr bwMode="auto">
                          <a:xfrm>
                            <a:off x="0" y="0"/>
                            <a:ext cx="943610" cy="939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2F85">
              <w:rPr>
                <w:rFonts w:asciiTheme="minorHAnsi" w:hAnsiTheme="minorHAnsi" w:cstheme="minorHAnsi"/>
                <w:sz w:val="20"/>
                <w:szCs w:val="20"/>
                <w:lang w:val="el-GR"/>
              </w:rPr>
              <w:t xml:space="preserve">Με το μικροπείραμα «Ο τριγωνομετρικός κύκλος» από τα εμπλουτισμένα σχολικά βιβλία, οι μαθητές εισάγονται στον ορισμό του τριγωνομετρικού κύκλου και των τριγωνομετρικών αριθμών μιας γωνίας. </w:t>
            </w:r>
            <w:hyperlink r:id="rId14" w:history="1">
              <w:r w:rsidRPr="004F2F85">
                <w:rPr>
                  <w:rStyle w:val="Hyperlink"/>
                  <w:rFonts w:asciiTheme="minorHAnsi" w:hAnsiTheme="minorHAnsi" w:cstheme="minorHAnsi"/>
                  <w:sz w:val="20"/>
                  <w:szCs w:val="20"/>
                </w:rPr>
                <w:t>http</w:t>
              </w:r>
              <w:r w:rsidRPr="004F2F85">
                <w:rPr>
                  <w:rStyle w:val="Hyperlink"/>
                  <w:rFonts w:asciiTheme="minorHAnsi" w:hAnsiTheme="minorHAnsi" w:cstheme="minorHAnsi"/>
                  <w:sz w:val="20"/>
                  <w:szCs w:val="20"/>
                  <w:lang w:val="el-GR"/>
                </w:rPr>
                <w:t>://</w:t>
              </w:r>
              <w:proofErr w:type="spellStart"/>
              <w:r w:rsidRPr="004F2F85">
                <w:rPr>
                  <w:rStyle w:val="Hyperlink"/>
                  <w:rFonts w:asciiTheme="minorHAnsi" w:hAnsiTheme="minorHAnsi" w:cstheme="minorHAnsi"/>
                  <w:sz w:val="20"/>
                  <w:szCs w:val="20"/>
                </w:rPr>
                <w:t>photodentro</w:t>
              </w:r>
              <w:proofErr w:type="spellEnd"/>
              <w:r w:rsidRPr="004F2F85">
                <w:rPr>
                  <w:rStyle w:val="Hyperlink"/>
                  <w:rFonts w:asciiTheme="minorHAnsi" w:hAnsiTheme="minorHAnsi" w:cstheme="minorHAnsi"/>
                  <w:sz w:val="20"/>
                  <w:szCs w:val="20"/>
                  <w:lang w:val="el-GR"/>
                </w:rPr>
                <w:t>.</w:t>
              </w:r>
              <w:proofErr w:type="spellStart"/>
              <w:r w:rsidRPr="004F2F85">
                <w:rPr>
                  <w:rStyle w:val="Hyperlink"/>
                  <w:rFonts w:asciiTheme="minorHAnsi" w:hAnsiTheme="minorHAnsi" w:cstheme="minorHAnsi"/>
                  <w:sz w:val="20"/>
                  <w:szCs w:val="20"/>
                </w:rPr>
                <w:t>edu</w:t>
              </w:r>
              <w:proofErr w:type="spellEnd"/>
              <w:r w:rsidRPr="004F2F85">
                <w:rPr>
                  <w:rStyle w:val="Hyperlink"/>
                  <w:rFonts w:asciiTheme="minorHAnsi" w:hAnsiTheme="minorHAnsi" w:cstheme="minorHAnsi"/>
                  <w:sz w:val="20"/>
                  <w:szCs w:val="20"/>
                  <w:lang w:val="el-GR"/>
                </w:rPr>
                <w:t>.</w:t>
              </w:r>
              <w:r w:rsidRPr="004F2F85">
                <w:rPr>
                  <w:rStyle w:val="Hyperlink"/>
                  <w:rFonts w:asciiTheme="minorHAnsi" w:hAnsiTheme="minorHAnsi" w:cstheme="minorHAnsi"/>
                  <w:sz w:val="20"/>
                  <w:szCs w:val="20"/>
                </w:rPr>
                <w:t>gr</w:t>
              </w:r>
              <w:r w:rsidRPr="004F2F85">
                <w:rPr>
                  <w:rStyle w:val="Hyperlink"/>
                  <w:rFonts w:asciiTheme="minorHAnsi" w:hAnsiTheme="minorHAnsi" w:cstheme="minorHAnsi"/>
                  <w:sz w:val="20"/>
                  <w:szCs w:val="20"/>
                  <w:lang w:val="el-GR"/>
                </w:rPr>
                <w:t>/</w:t>
              </w:r>
              <w:r w:rsidRPr="004F2F85">
                <w:rPr>
                  <w:rStyle w:val="Hyperlink"/>
                  <w:rFonts w:asciiTheme="minorHAnsi" w:hAnsiTheme="minorHAnsi" w:cstheme="minorHAnsi"/>
                  <w:sz w:val="20"/>
                  <w:szCs w:val="20"/>
                </w:rPr>
                <w:t>v</w:t>
              </w:r>
              <w:r w:rsidRPr="004F2F85">
                <w:rPr>
                  <w:rStyle w:val="Hyperlink"/>
                  <w:rFonts w:asciiTheme="minorHAnsi" w:hAnsiTheme="minorHAnsi" w:cstheme="minorHAnsi"/>
                  <w:sz w:val="20"/>
                  <w:szCs w:val="20"/>
                  <w:lang w:val="el-GR"/>
                </w:rPr>
                <w:t>/</w:t>
              </w:r>
              <w:r w:rsidRPr="004F2F85">
                <w:rPr>
                  <w:rStyle w:val="Hyperlink"/>
                  <w:rFonts w:asciiTheme="minorHAnsi" w:hAnsiTheme="minorHAnsi" w:cstheme="minorHAnsi"/>
                  <w:sz w:val="20"/>
                  <w:szCs w:val="20"/>
                </w:rPr>
                <w:t>item</w:t>
              </w:r>
              <w:r w:rsidRPr="004F2F85">
                <w:rPr>
                  <w:rStyle w:val="Hyperlink"/>
                  <w:rFonts w:asciiTheme="minorHAnsi" w:hAnsiTheme="minorHAnsi" w:cstheme="minorHAnsi"/>
                  <w:sz w:val="20"/>
                  <w:szCs w:val="20"/>
                  <w:lang w:val="el-GR"/>
                </w:rPr>
                <w:t>/</w:t>
              </w:r>
              <w:r w:rsidRPr="004F2F85">
                <w:rPr>
                  <w:rStyle w:val="Hyperlink"/>
                  <w:rFonts w:asciiTheme="minorHAnsi" w:hAnsiTheme="minorHAnsi" w:cstheme="minorHAnsi"/>
                  <w:sz w:val="20"/>
                  <w:szCs w:val="20"/>
                </w:rPr>
                <w:t>ds</w:t>
              </w:r>
              <w:r w:rsidRPr="004F2F85">
                <w:rPr>
                  <w:rStyle w:val="Hyperlink"/>
                  <w:rFonts w:asciiTheme="minorHAnsi" w:hAnsiTheme="minorHAnsi" w:cstheme="minorHAnsi"/>
                  <w:sz w:val="20"/>
                  <w:szCs w:val="20"/>
                  <w:lang w:val="el-GR"/>
                </w:rPr>
                <w:t>/8521/5140</w:t>
              </w:r>
            </w:hyperlink>
          </w:p>
        </w:tc>
      </w:tr>
      <w:tr w:rsidR="00E3490D" w:rsidRPr="00E3490D" w14:paraId="0E21315F" w14:textId="77777777" w:rsidTr="00921068">
        <w:trPr>
          <w:trHeight w:val="146"/>
        </w:trPr>
        <w:tc>
          <w:tcPr>
            <w:tcW w:w="1440" w:type="dxa"/>
            <w:vMerge w:val="restart"/>
            <w:vAlign w:val="center"/>
          </w:tcPr>
          <w:p w14:paraId="07386465" w14:textId="160F5DBC" w:rsidR="00E3490D" w:rsidRPr="005D150F" w:rsidRDefault="00E3490D"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ΝΟΕΜΒΡΙΟΣ</w:t>
            </w:r>
          </w:p>
        </w:tc>
        <w:tc>
          <w:tcPr>
            <w:tcW w:w="1821" w:type="dxa"/>
            <w:vAlign w:val="center"/>
          </w:tcPr>
          <w:p w14:paraId="54E33C86" w14:textId="576147EC" w:rsidR="00E3490D" w:rsidRDefault="00E3490D" w:rsidP="004F2F85">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4</w:t>
            </w:r>
          </w:p>
          <w:p w14:paraId="4A111C33" w14:textId="3886AD2C" w:rsidR="00E3490D" w:rsidRDefault="00E3490D" w:rsidP="004F2F85">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7 (8)</w:t>
            </w:r>
          </w:p>
          <w:p w14:paraId="197021A1" w14:textId="7F03FF2C" w:rsidR="00E3490D" w:rsidRPr="00572A4C" w:rsidRDefault="00E3490D" w:rsidP="004F2F85">
            <w:pPr>
              <w:autoSpaceDE w:val="0"/>
              <w:autoSpaceDN w:val="0"/>
              <w:adjustRightInd w:val="0"/>
              <w:rPr>
                <w:rFonts w:asciiTheme="minorHAnsi" w:hAnsiTheme="minorHAnsi" w:cstheme="minorHAnsi"/>
                <w:sz w:val="20"/>
                <w:szCs w:val="20"/>
                <w:lang w:val="el-GR"/>
              </w:rPr>
            </w:pPr>
          </w:p>
        </w:tc>
        <w:tc>
          <w:tcPr>
            <w:tcW w:w="2180" w:type="dxa"/>
            <w:gridSpan w:val="2"/>
            <w:vAlign w:val="center"/>
          </w:tcPr>
          <w:p w14:paraId="7DC6D408" w14:textId="0C29C579" w:rsidR="00E3490D" w:rsidRPr="00572A4C" w:rsidRDefault="00E3490D" w:rsidP="004F2F85">
            <w:pPr>
              <w:autoSpaceDE w:val="0"/>
              <w:autoSpaceDN w:val="0"/>
              <w:adjustRightInd w:val="0"/>
              <w:jc w:val="center"/>
              <w:rPr>
                <w:rFonts w:asciiTheme="minorHAnsi" w:hAnsiTheme="minorHAnsi" w:cstheme="minorHAnsi"/>
                <w:b/>
                <w:sz w:val="20"/>
                <w:szCs w:val="20"/>
                <w:lang w:val="el-GR"/>
              </w:rPr>
            </w:pPr>
            <w:r w:rsidRPr="004A7812">
              <w:rPr>
                <w:rFonts w:asciiTheme="minorHAnsi" w:hAnsiTheme="minorHAnsi" w:cstheme="minorHAnsi"/>
                <w:b/>
                <w:sz w:val="20"/>
                <w:szCs w:val="20"/>
                <w:lang w:val="el-GR"/>
              </w:rPr>
              <w:t>Οι τριγωνομετρικές συναρτήσεις</w:t>
            </w:r>
          </w:p>
        </w:tc>
        <w:tc>
          <w:tcPr>
            <w:tcW w:w="961" w:type="dxa"/>
            <w:vAlign w:val="center"/>
          </w:tcPr>
          <w:p w14:paraId="4FC14019" w14:textId="16C87D8A" w:rsidR="00E3490D" w:rsidRPr="00572A4C" w:rsidRDefault="00E3490D" w:rsidP="004F2F85">
            <w:pPr>
              <w:autoSpaceDE w:val="0"/>
              <w:autoSpaceDN w:val="0"/>
              <w:adjustRightInd w:val="0"/>
              <w:jc w:val="center"/>
              <w:rPr>
                <w:rFonts w:asciiTheme="minorHAnsi" w:hAnsiTheme="minorHAnsi" w:cstheme="minorHAnsi"/>
                <w:sz w:val="20"/>
                <w:szCs w:val="20"/>
                <w:lang w:val="el-GR"/>
              </w:rPr>
            </w:pPr>
            <w:r w:rsidRPr="00455676">
              <w:rPr>
                <w:rFonts w:asciiTheme="minorHAnsi" w:hAnsiTheme="minorHAnsi" w:cstheme="minorHAnsi"/>
                <w:b/>
                <w:sz w:val="20"/>
                <w:szCs w:val="20"/>
                <w:lang w:val="el-GR"/>
              </w:rPr>
              <w:t>3</w:t>
            </w:r>
            <w:r>
              <w:rPr>
                <w:rFonts w:asciiTheme="minorHAnsi" w:hAnsiTheme="minorHAnsi" w:cstheme="minorHAnsi"/>
                <w:b/>
                <w:sz w:val="20"/>
                <w:szCs w:val="20"/>
                <w:lang w:val="el-GR"/>
              </w:rPr>
              <w:t>.4</w:t>
            </w:r>
          </w:p>
        </w:tc>
        <w:tc>
          <w:tcPr>
            <w:tcW w:w="567" w:type="dxa"/>
            <w:vAlign w:val="center"/>
          </w:tcPr>
          <w:p w14:paraId="43C4EF66" w14:textId="36D82E0F" w:rsidR="00E3490D" w:rsidRPr="00572A4C" w:rsidRDefault="00E3490D"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4D31277E" w14:textId="77777777" w:rsidR="00E3490D" w:rsidRDefault="00E3490D" w:rsidP="004A7812">
            <w:pPr>
              <w:jc w:val="both"/>
              <w:rPr>
                <w:rFonts w:asciiTheme="minorHAnsi" w:hAnsiTheme="minorHAnsi" w:cstheme="minorHAnsi"/>
                <w:sz w:val="22"/>
                <w:szCs w:val="22"/>
                <w:lang w:val="el-GR"/>
              </w:rPr>
            </w:pPr>
            <w:r w:rsidRPr="004A7812">
              <w:rPr>
                <w:rFonts w:asciiTheme="minorHAnsi" w:hAnsiTheme="minorHAnsi" w:cstheme="minorHAnsi"/>
                <w:sz w:val="22"/>
                <w:szCs w:val="22"/>
                <w:lang w:val="el-GR"/>
              </w:rPr>
              <w:t xml:space="preserve">Η έννοια της </w:t>
            </w:r>
            <w:r w:rsidRPr="004A7812">
              <w:rPr>
                <w:rFonts w:asciiTheme="minorHAnsi" w:hAnsiTheme="minorHAnsi" w:cstheme="minorHAnsi"/>
                <w:b/>
                <w:bCs/>
                <w:sz w:val="22"/>
                <w:szCs w:val="22"/>
                <w:lang w:val="el-GR"/>
              </w:rPr>
              <w:t>περιοδικότητας</w:t>
            </w:r>
            <w:r w:rsidRPr="004A7812">
              <w:rPr>
                <w:rFonts w:asciiTheme="minorHAnsi" w:hAnsiTheme="minorHAnsi" w:cstheme="minorHAnsi"/>
                <w:sz w:val="22"/>
                <w:szCs w:val="22"/>
                <w:lang w:val="el-GR"/>
              </w:rPr>
              <w:t xml:space="preserve">, που συνδέεται άμεσα με φαινόμενα της καθημερινής ζωής, είναι μια από </w:t>
            </w:r>
            <w:r>
              <w:rPr>
                <w:rFonts w:asciiTheme="minorHAnsi" w:hAnsiTheme="minorHAnsi" w:cstheme="minorHAnsi"/>
                <w:sz w:val="22"/>
                <w:szCs w:val="22"/>
                <w:lang w:val="el-GR"/>
              </w:rPr>
              <w:t xml:space="preserve">τις </w:t>
            </w:r>
            <w:r w:rsidRPr="004A7812">
              <w:rPr>
                <w:rFonts w:asciiTheme="minorHAnsi" w:hAnsiTheme="minorHAnsi" w:cstheme="minorHAnsi"/>
                <w:sz w:val="22"/>
                <w:szCs w:val="22"/>
                <w:lang w:val="el-GR"/>
              </w:rPr>
              <w:t>σημαντικότερες έννοιες που θα διδαχτούν οι μαθήτριες/</w:t>
            </w:r>
            <w:proofErr w:type="spellStart"/>
            <w:r w:rsidRPr="004A7812">
              <w:rPr>
                <w:rFonts w:asciiTheme="minorHAnsi" w:hAnsiTheme="minorHAnsi" w:cstheme="minorHAnsi"/>
                <w:sz w:val="22"/>
                <w:szCs w:val="22"/>
                <w:lang w:val="el-GR"/>
              </w:rPr>
              <w:t>τές</w:t>
            </w:r>
            <w:proofErr w:type="spellEnd"/>
            <w:r w:rsidRPr="004A7812">
              <w:rPr>
                <w:rFonts w:asciiTheme="minorHAnsi" w:hAnsiTheme="minorHAnsi" w:cstheme="minorHAnsi"/>
                <w:sz w:val="22"/>
                <w:szCs w:val="22"/>
                <w:lang w:val="el-GR"/>
              </w:rPr>
              <w:t xml:space="preserve"> στη Β΄ Λυκείου. </w:t>
            </w:r>
          </w:p>
          <w:p w14:paraId="38650562" w14:textId="10CB674B" w:rsidR="00E3490D" w:rsidRPr="004A7812" w:rsidRDefault="00E3490D" w:rsidP="004A7812">
            <w:pPr>
              <w:jc w:val="both"/>
              <w:rPr>
                <w:rFonts w:asciiTheme="minorHAnsi" w:hAnsiTheme="minorHAnsi" w:cstheme="minorHAnsi"/>
                <w:sz w:val="22"/>
                <w:szCs w:val="22"/>
                <w:lang w:val="el-GR"/>
              </w:rPr>
            </w:pPr>
            <w:r w:rsidRPr="004A7812">
              <w:rPr>
                <w:rFonts w:asciiTheme="minorHAnsi" w:hAnsiTheme="minorHAnsi" w:cstheme="minorHAnsi"/>
                <w:sz w:val="22"/>
                <w:szCs w:val="22"/>
                <w:lang w:val="el-GR"/>
              </w:rPr>
              <w:t xml:space="preserve">Θα πρέπει λοιπόν να </w:t>
            </w:r>
            <w:r w:rsidRPr="004A7812">
              <w:rPr>
                <w:rFonts w:asciiTheme="minorHAnsi" w:hAnsiTheme="minorHAnsi" w:cstheme="minorHAnsi"/>
                <w:b/>
                <w:bCs/>
                <w:sz w:val="22"/>
                <w:szCs w:val="22"/>
                <w:lang w:val="el-GR"/>
              </w:rPr>
              <w:t>δοθεί έμφαση</w:t>
            </w:r>
            <w:r w:rsidRPr="004A7812">
              <w:rPr>
                <w:rFonts w:asciiTheme="minorHAnsi" w:hAnsiTheme="minorHAnsi" w:cstheme="minorHAnsi"/>
                <w:sz w:val="22"/>
                <w:szCs w:val="22"/>
                <w:lang w:val="el-GR"/>
              </w:rPr>
              <w:t xml:space="preserve"> σε αυτή την ιδιότητα μέσα από τις τριγωνομετρικές συναρτήσεις και τις γραφικές </w:t>
            </w:r>
            <w:r>
              <w:rPr>
                <w:rFonts w:asciiTheme="minorHAnsi" w:hAnsiTheme="minorHAnsi" w:cstheme="minorHAnsi"/>
                <w:sz w:val="22"/>
                <w:szCs w:val="22"/>
                <w:lang w:val="el-GR"/>
              </w:rPr>
              <w:t xml:space="preserve">τους </w:t>
            </w:r>
            <w:r w:rsidRPr="004A7812">
              <w:rPr>
                <w:rFonts w:asciiTheme="minorHAnsi" w:hAnsiTheme="minorHAnsi" w:cstheme="minorHAnsi"/>
                <w:sz w:val="22"/>
                <w:szCs w:val="22"/>
                <w:lang w:val="el-GR"/>
              </w:rPr>
              <w:t xml:space="preserve">παραστάσεις </w:t>
            </w:r>
            <w:r w:rsidRPr="004A7812">
              <w:rPr>
                <w:rFonts w:asciiTheme="minorHAnsi" w:hAnsiTheme="minorHAnsi" w:cstheme="minorHAnsi"/>
                <w:b/>
                <w:bCs/>
                <w:sz w:val="22"/>
                <w:szCs w:val="22"/>
                <w:lang w:val="el-GR"/>
              </w:rPr>
              <w:t>σε συνδυασμό με  προβλήματα.</w:t>
            </w:r>
            <w:r w:rsidRPr="004A7812">
              <w:rPr>
                <w:rFonts w:asciiTheme="minorHAnsi" w:hAnsiTheme="minorHAnsi" w:cstheme="minorHAnsi"/>
                <w:sz w:val="22"/>
                <w:szCs w:val="22"/>
                <w:lang w:val="el-GR"/>
              </w:rPr>
              <w:t xml:space="preserve"> </w:t>
            </w:r>
          </w:p>
          <w:p w14:paraId="7521009B" w14:textId="1CE440E5" w:rsidR="00E3490D" w:rsidRPr="00455676" w:rsidRDefault="00E3490D" w:rsidP="00DE11E4">
            <w:pPr>
              <w:jc w:val="both"/>
              <w:rPr>
                <w:rFonts w:asciiTheme="minorHAnsi" w:hAnsiTheme="minorHAnsi" w:cstheme="minorHAnsi"/>
                <w:sz w:val="20"/>
                <w:szCs w:val="20"/>
                <w:vertAlign w:val="superscript"/>
                <w:lang w:val="el-GR"/>
              </w:rPr>
            </w:pPr>
            <w:r w:rsidRPr="004A7812">
              <w:rPr>
                <w:rFonts w:asciiTheme="minorHAnsi" w:hAnsiTheme="minorHAnsi" w:cstheme="minorHAnsi"/>
                <w:sz w:val="22"/>
                <w:szCs w:val="22"/>
                <w:lang w:val="el-GR"/>
              </w:rPr>
              <w:t>Προτείνεται να γίνουν κατά προτεραιότητα οι ασκήσεις 1, 3, 4, 5, 6 και 7 της Α΄ Ομάδας και 1, 2 και 3 της Β΄</w:t>
            </w:r>
            <w:r>
              <w:rPr>
                <w:rFonts w:asciiTheme="minorHAnsi" w:hAnsiTheme="minorHAnsi" w:cstheme="minorHAnsi"/>
                <w:sz w:val="22"/>
                <w:szCs w:val="22"/>
                <w:lang w:val="el-GR"/>
              </w:rPr>
              <w:t xml:space="preserve"> </w:t>
            </w:r>
            <w:r w:rsidRPr="004A7812">
              <w:rPr>
                <w:rFonts w:asciiTheme="minorHAnsi" w:hAnsiTheme="minorHAnsi" w:cstheme="minorHAnsi"/>
                <w:sz w:val="22"/>
                <w:szCs w:val="22"/>
                <w:lang w:val="el-GR"/>
              </w:rPr>
              <w:t>Ομάδας.</w:t>
            </w:r>
          </w:p>
        </w:tc>
      </w:tr>
      <w:tr w:rsidR="00E3490D" w:rsidRPr="00E3490D" w14:paraId="204BD7E5" w14:textId="77777777" w:rsidTr="00921068">
        <w:trPr>
          <w:trHeight w:val="146"/>
        </w:trPr>
        <w:tc>
          <w:tcPr>
            <w:tcW w:w="1440" w:type="dxa"/>
            <w:vMerge/>
            <w:vAlign w:val="center"/>
          </w:tcPr>
          <w:p w14:paraId="1BC5A123" w14:textId="62D70996" w:rsidR="00E3490D" w:rsidRPr="00572A4C" w:rsidRDefault="00E3490D" w:rsidP="004F2F85">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7C38466" w14:textId="77777777" w:rsidR="00E3490D" w:rsidRPr="00572A4C" w:rsidRDefault="00E3490D" w:rsidP="004F2F85">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2BAF7DF" w14:textId="675D3A7F" w:rsidR="00E3490D" w:rsidRPr="00572A4C" w:rsidRDefault="00E3490D" w:rsidP="004F2F85">
            <w:pPr>
              <w:autoSpaceDE w:val="0"/>
              <w:autoSpaceDN w:val="0"/>
              <w:adjustRightInd w:val="0"/>
              <w:jc w:val="center"/>
              <w:rPr>
                <w:rFonts w:asciiTheme="minorHAnsi" w:hAnsiTheme="minorHAnsi" w:cstheme="minorHAnsi"/>
                <w:b/>
                <w:sz w:val="20"/>
                <w:szCs w:val="20"/>
                <w:lang w:val="el-GR"/>
              </w:rPr>
            </w:pPr>
            <w:r w:rsidRPr="004A7812">
              <w:rPr>
                <w:rFonts w:asciiTheme="minorHAnsi" w:hAnsiTheme="minorHAnsi" w:cstheme="minorHAnsi"/>
                <w:b/>
                <w:sz w:val="20"/>
                <w:szCs w:val="20"/>
                <w:lang w:val="el-GR"/>
              </w:rPr>
              <w:t>Οι τριγωνομετρικές συναρτήσεις</w:t>
            </w:r>
          </w:p>
        </w:tc>
        <w:tc>
          <w:tcPr>
            <w:tcW w:w="961" w:type="dxa"/>
            <w:vAlign w:val="center"/>
          </w:tcPr>
          <w:p w14:paraId="09C41668" w14:textId="791A0FE3" w:rsidR="00E3490D" w:rsidRPr="00572A4C" w:rsidRDefault="00E3490D" w:rsidP="004F2F85">
            <w:pPr>
              <w:autoSpaceDE w:val="0"/>
              <w:autoSpaceDN w:val="0"/>
              <w:adjustRightInd w:val="0"/>
              <w:jc w:val="center"/>
              <w:rPr>
                <w:rFonts w:asciiTheme="minorHAnsi" w:hAnsiTheme="minorHAnsi" w:cstheme="minorHAnsi"/>
                <w:sz w:val="20"/>
                <w:szCs w:val="20"/>
              </w:rPr>
            </w:pPr>
            <w:r w:rsidRPr="00455676">
              <w:rPr>
                <w:rFonts w:asciiTheme="minorHAnsi" w:hAnsiTheme="minorHAnsi" w:cstheme="minorHAnsi"/>
                <w:b/>
                <w:sz w:val="20"/>
                <w:szCs w:val="20"/>
                <w:lang w:val="el-GR"/>
              </w:rPr>
              <w:t>3</w:t>
            </w:r>
            <w:r>
              <w:rPr>
                <w:rFonts w:asciiTheme="minorHAnsi" w:hAnsiTheme="minorHAnsi" w:cstheme="minorHAnsi"/>
                <w:b/>
                <w:sz w:val="20"/>
                <w:szCs w:val="20"/>
                <w:lang w:val="el-GR"/>
              </w:rPr>
              <w:t>.4</w:t>
            </w:r>
          </w:p>
        </w:tc>
        <w:tc>
          <w:tcPr>
            <w:tcW w:w="567" w:type="dxa"/>
            <w:vAlign w:val="center"/>
          </w:tcPr>
          <w:p w14:paraId="429C58F1" w14:textId="25C8E06A" w:rsidR="00E3490D" w:rsidRPr="00572A4C" w:rsidRDefault="00E3490D"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71B06A4A" w14:textId="77777777" w:rsidR="00E3490D" w:rsidRPr="004A7812" w:rsidRDefault="00E3490D" w:rsidP="004A7812">
            <w:pPr>
              <w:jc w:val="both"/>
              <w:rPr>
                <w:rFonts w:ascii="Calibri" w:hAnsi="Calibri" w:cs="Calibri"/>
                <w:sz w:val="20"/>
                <w:szCs w:val="20"/>
                <w:lang w:val="el-GR"/>
              </w:rPr>
            </w:pPr>
            <w:r w:rsidRPr="004A7812">
              <w:rPr>
                <w:rFonts w:ascii="Calibri" w:hAnsi="Calibri" w:cs="Calibri"/>
                <w:sz w:val="20"/>
                <w:szCs w:val="20"/>
                <w:lang w:val="el-GR"/>
              </w:rPr>
              <w:t>Η χάραξη των γραφικών παραστάσεων των τριγωνομετρικών συναρτήσεων μπορεί να στηριχτεί στον τριγωνομετρικό κύκλο.</w:t>
            </w:r>
          </w:p>
          <w:p w14:paraId="61482319" w14:textId="1DDE6CA2" w:rsidR="00E3490D" w:rsidRPr="004A7812" w:rsidRDefault="00E3490D" w:rsidP="004A7812">
            <w:pPr>
              <w:jc w:val="both"/>
              <w:rPr>
                <w:rFonts w:ascii="Calibri" w:hAnsi="Calibri" w:cs="Calibri"/>
                <w:sz w:val="20"/>
                <w:szCs w:val="20"/>
                <w:lang w:val="el-GR"/>
              </w:rPr>
            </w:pPr>
            <w:r w:rsidRPr="004A7812">
              <w:rPr>
                <w:rFonts w:ascii="Calibri" w:hAnsi="Calibri" w:cs="Calibri"/>
                <w:sz w:val="20"/>
                <w:szCs w:val="20"/>
                <w:lang w:val="el-GR"/>
              </w:rPr>
              <w:t xml:space="preserve">Πρέπει να επισημανθεί ότι </w:t>
            </w:r>
            <w:r w:rsidRPr="004A7812">
              <w:rPr>
                <w:rFonts w:ascii="Calibri" w:hAnsi="Calibri" w:cs="Calibri"/>
                <w:b/>
                <w:bCs/>
                <w:sz w:val="20"/>
                <w:szCs w:val="20"/>
                <w:lang w:val="el-GR"/>
              </w:rPr>
              <w:t>η ανεξάρτητη μεταβλητή</w:t>
            </w:r>
            <w:r w:rsidRPr="004A7812">
              <w:rPr>
                <w:rFonts w:ascii="Calibri" w:hAnsi="Calibri" w:cs="Calibri"/>
                <w:sz w:val="20"/>
                <w:szCs w:val="20"/>
                <w:lang w:val="el-GR"/>
              </w:rPr>
              <w:t xml:space="preserve"> των τριγωνομετρικών συναρτήσεων εκφράζει </w:t>
            </w:r>
            <w:r w:rsidRPr="004A7812">
              <w:rPr>
                <w:rFonts w:ascii="Calibri" w:hAnsi="Calibri" w:cs="Calibri"/>
                <w:b/>
                <w:bCs/>
                <w:sz w:val="20"/>
                <w:szCs w:val="20"/>
                <w:lang w:val="el-GR"/>
              </w:rPr>
              <w:t>τόξο μετρημένο σε ακτίνια και όχι σε μοίρες</w:t>
            </w:r>
            <w:r w:rsidRPr="004A7812">
              <w:rPr>
                <w:rFonts w:ascii="Calibri" w:hAnsi="Calibri" w:cs="Calibri"/>
                <w:sz w:val="20"/>
                <w:szCs w:val="20"/>
                <w:lang w:val="el-GR"/>
              </w:rPr>
              <w:t xml:space="preserve">. </w:t>
            </w:r>
          </w:p>
          <w:p w14:paraId="030CE222" w14:textId="3C098D29" w:rsidR="00E3490D" w:rsidRPr="004A7812" w:rsidRDefault="00E3490D" w:rsidP="004A7812">
            <w:pPr>
              <w:pStyle w:val="Default"/>
              <w:jc w:val="both"/>
              <w:rPr>
                <w:sz w:val="20"/>
                <w:szCs w:val="20"/>
              </w:rPr>
            </w:pPr>
            <w:r w:rsidRPr="004A7812">
              <w:rPr>
                <w:sz w:val="20"/>
                <w:szCs w:val="20"/>
              </w:rPr>
              <w:t>Αφού συζητηθούν τα παραδείγματα του σχολικού βιβλίου, να τονισθούν τα συμπεράσματα που περιέχονται στο Σχόλιο της σελίδας 81.</w:t>
            </w:r>
          </w:p>
        </w:tc>
      </w:tr>
      <w:tr w:rsidR="00E3490D" w:rsidRPr="00E3490D" w14:paraId="433A69E4" w14:textId="77777777" w:rsidTr="00521182">
        <w:trPr>
          <w:trHeight w:val="700"/>
        </w:trPr>
        <w:tc>
          <w:tcPr>
            <w:tcW w:w="1440" w:type="dxa"/>
            <w:vMerge/>
            <w:vAlign w:val="center"/>
          </w:tcPr>
          <w:p w14:paraId="64BDD9C9" w14:textId="7C1D0503" w:rsidR="00E3490D" w:rsidRPr="00572A4C" w:rsidRDefault="00E3490D" w:rsidP="004F2F85">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2916187" w14:textId="09B71701" w:rsidR="00E3490D" w:rsidRDefault="00E3490D" w:rsidP="004F2F85">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4</w:t>
            </w:r>
          </w:p>
          <w:p w14:paraId="6258F0EC" w14:textId="4FFA3909" w:rsidR="00E3490D" w:rsidRPr="00572A4C" w:rsidRDefault="00E3490D" w:rsidP="004F2F85">
            <w:pPr>
              <w:autoSpaceDE w:val="0"/>
              <w:autoSpaceDN w:val="0"/>
              <w:adjustRightInd w:val="0"/>
              <w:jc w:val="center"/>
              <w:rPr>
                <w:rFonts w:asciiTheme="minorHAnsi" w:hAnsiTheme="minorHAnsi" w:cstheme="minorHAnsi"/>
                <w:b/>
                <w:color w:val="002060"/>
                <w:sz w:val="20"/>
                <w:szCs w:val="20"/>
                <w:lang w:val="el-GR"/>
              </w:rPr>
            </w:pPr>
          </w:p>
        </w:tc>
        <w:tc>
          <w:tcPr>
            <w:tcW w:w="2180" w:type="dxa"/>
            <w:gridSpan w:val="2"/>
            <w:vAlign w:val="center"/>
          </w:tcPr>
          <w:p w14:paraId="091F8613" w14:textId="4652D41D" w:rsidR="00E3490D" w:rsidRPr="00572A4C" w:rsidRDefault="00E3490D" w:rsidP="004F2F85">
            <w:pPr>
              <w:autoSpaceDE w:val="0"/>
              <w:autoSpaceDN w:val="0"/>
              <w:adjustRightInd w:val="0"/>
              <w:jc w:val="center"/>
              <w:rPr>
                <w:rFonts w:asciiTheme="minorHAnsi" w:hAnsiTheme="minorHAnsi" w:cstheme="minorHAnsi"/>
                <w:b/>
                <w:sz w:val="20"/>
                <w:szCs w:val="20"/>
                <w:lang w:val="el-GR"/>
              </w:rPr>
            </w:pPr>
            <w:r w:rsidRPr="004A7812">
              <w:rPr>
                <w:rFonts w:asciiTheme="minorHAnsi" w:hAnsiTheme="minorHAnsi" w:cstheme="minorHAnsi"/>
                <w:b/>
                <w:sz w:val="20"/>
                <w:szCs w:val="20"/>
                <w:lang w:val="el-GR"/>
              </w:rPr>
              <w:t>Οι τριγωνομετρικές συναρτήσεις</w:t>
            </w:r>
          </w:p>
        </w:tc>
        <w:tc>
          <w:tcPr>
            <w:tcW w:w="961" w:type="dxa"/>
            <w:vAlign w:val="center"/>
          </w:tcPr>
          <w:p w14:paraId="19672F71" w14:textId="191AEE90" w:rsidR="00E3490D" w:rsidRPr="004A7812" w:rsidRDefault="00E3490D" w:rsidP="004F2F85">
            <w:pPr>
              <w:autoSpaceDE w:val="0"/>
              <w:autoSpaceDN w:val="0"/>
              <w:adjustRightInd w:val="0"/>
              <w:jc w:val="center"/>
              <w:rPr>
                <w:rFonts w:asciiTheme="minorHAnsi" w:hAnsiTheme="minorHAnsi" w:cstheme="minorHAnsi"/>
                <w:bCs/>
                <w:sz w:val="20"/>
                <w:szCs w:val="20"/>
              </w:rPr>
            </w:pPr>
            <w:r w:rsidRPr="004A7812">
              <w:rPr>
                <w:rFonts w:asciiTheme="minorHAnsi" w:hAnsiTheme="minorHAnsi" w:cstheme="minorHAnsi"/>
                <w:bCs/>
                <w:sz w:val="20"/>
                <w:szCs w:val="20"/>
                <w:lang w:val="el-GR"/>
              </w:rPr>
              <w:t>3.4</w:t>
            </w:r>
          </w:p>
        </w:tc>
        <w:tc>
          <w:tcPr>
            <w:tcW w:w="567" w:type="dxa"/>
            <w:vAlign w:val="center"/>
          </w:tcPr>
          <w:p w14:paraId="2693BFCB" w14:textId="4E42CE42" w:rsidR="00E3490D" w:rsidRPr="00572A4C" w:rsidRDefault="00E3490D"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3DE7D85B" w14:textId="77777777" w:rsidR="00E3490D" w:rsidRPr="004A7812" w:rsidRDefault="00E3490D" w:rsidP="004A7812">
            <w:pPr>
              <w:pStyle w:val="Default"/>
              <w:rPr>
                <w:b/>
                <w:bCs/>
                <w:sz w:val="20"/>
                <w:szCs w:val="20"/>
              </w:rPr>
            </w:pPr>
            <w:r w:rsidRPr="004A7812">
              <w:rPr>
                <w:b/>
                <w:bCs/>
                <w:sz w:val="20"/>
                <w:szCs w:val="20"/>
              </w:rPr>
              <w:t xml:space="preserve">Ενδεικτική δραστηριότητα 1: </w:t>
            </w:r>
          </w:p>
          <w:p w14:paraId="775B6A60" w14:textId="77777777" w:rsidR="00E3490D" w:rsidRDefault="00E3490D"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 xml:space="preserve">Σε έναν κινητήρα εσωτερικής καύσης </w:t>
            </w:r>
            <w:r w:rsidRPr="00DE11E4">
              <w:rPr>
                <w:rFonts w:asciiTheme="minorHAnsi" w:hAnsiTheme="minorHAnsi" w:cstheme="minorHAnsi"/>
                <w:noProof/>
                <w:sz w:val="20"/>
                <w:szCs w:val="20"/>
                <w:lang w:val="en-US" w:eastAsia="en-US"/>
              </w:rPr>
              <w:drawing>
                <wp:inline distT="0" distB="0" distL="0" distR="0" wp14:anchorId="782B5405" wp14:editId="53F10690">
                  <wp:extent cx="565150" cy="472672"/>
                  <wp:effectExtent l="0" t="0" r="6350" b="381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584076" cy="488501"/>
                          </a:xfrm>
                          <a:prstGeom prst="rect">
                            <a:avLst/>
                          </a:prstGeom>
                          <a:noFill/>
                          <a:ln>
                            <a:noFill/>
                          </a:ln>
                        </pic:spPr>
                      </pic:pic>
                    </a:graphicData>
                  </a:graphic>
                </wp:inline>
              </w:drawing>
            </w:r>
          </w:p>
          <w:p w14:paraId="4EF8F550" w14:textId="60959A6D" w:rsidR="00E3490D" w:rsidRDefault="00E3490D"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 xml:space="preserve">η </w:t>
            </w:r>
            <w:r>
              <w:rPr>
                <w:rFonts w:asciiTheme="minorHAnsi" w:hAnsiTheme="minorHAnsi" w:cstheme="minorHAnsi"/>
                <w:sz w:val="20"/>
                <w:szCs w:val="20"/>
              </w:rPr>
              <w:t xml:space="preserve"> </w:t>
            </w:r>
            <w:r w:rsidRPr="00DE11E4">
              <w:rPr>
                <w:rFonts w:asciiTheme="minorHAnsi" w:hAnsiTheme="minorHAnsi" w:cstheme="minorHAnsi"/>
                <w:sz w:val="20"/>
                <w:szCs w:val="20"/>
              </w:rPr>
              <w:t xml:space="preserve">απόσταση (σε cm) του πιστονιού από το άκρο του κυλίνδρου περιγράφεται από τη συνάρτηση </w:t>
            </w:r>
            <w:r w:rsidRPr="00DE11E4">
              <w:rPr>
                <w:rFonts w:ascii="Cambria Math" w:hAnsi="Cambria Math" w:cs="Cambria Math"/>
                <w:sz w:val="20"/>
                <w:szCs w:val="20"/>
              </w:rPr>
              <w:t>ℎ</w:t>
            </w:r>
            <w:r w:rsidRPr="00DE11E4">
              <w:rPr>
                <w:rFonts w:asciiTheme="minorHAnsi" w:hAnsiTheme="minorHAnsi" w:cstheme="minorHAnsi"/>
                <w:sz w:val="20"/>
                <w:szCs w:val="20"/>
              </w:rPr>
              <w:t>(</w:t>
            </w:r>
            <w:r w:rsidRPr="00DE11E4">
              <w:rPr>
                <w:rFonts w:ascii="Cambria Math" w:hAnsi="Cambria Math" w:cs="Cambria Math"/>
                <w:sz w:val="20"/>
                <w:szCs w:val="20"/>
              </w:rPr>
              <w:t>𝑡</w:t>
            </w:r>
            <w:r w:rsidRPr="00DE11E4">
              <w:rPr>
                <w:rFonts w:asciiTheme="minorHAnsi" w:hAnsiTheme="minorHAnsi" w:cstheme="minorHAnsi"/>
                <w:sz w:val="20"/>
                <w:szCs w:val="20"/>
              </w:rPr>
              <w:t>) = 10 + 8</w:t>
            </w:r>
            <w:r w:rsidRPr="00DE11E4">
              <w:rPr>
                <w:rFonts w:ascii="Cambria Math" w:hAnsi="Cambria Math" w:cs="Cambria Math"/>
                <w:sz w:val="20"/>
                <w:szCs w:val="20"/>
              </w:rPr>
              <w:t>𝜂𝜇</w:t>
            </w:r>
            <w:r w:rsidRPr="00DE11E4">
              <w:rPr>
                <w:rFonts w:asciiTheme="minorHAnsi" w:hAnsiTheme="minorHAnsi" w:cstheme="minorHAnsi"/>
                <w:sz w:val="20"/>
                <w:szCs w:val="20"/>
              </w:rPr>
              <w:t>(</w:t>
            </w:r>
            <m:oMath>
              <m:f>
                <m:fPr>
                  <m:ctrlPr>
                    <w:rPr>
                      <w:rFonts w:ascii="Cambria Math" w:hAnsi="Cambria Math" w:cstheme="minorHAnsi"/>
                      <w:sz w:val="20"/>
                      <w:szCs w:val="20"/>
                    </w:rPr>
                  </m:ctrlPr>
                </m:fPr>
                <m:num>
                  <m:r>
                    <m:rPr>
                      <m:sty m:val="p"/>
                    </m:rPr>
                    <w:rPr>
                      <w:rFonts w:ascii="Cambria Math" w:hAnsi="Cambria Math" w:cstheme="minorHAnsi"/>
                      <w:sz w:val="20"/>
                      <w:szCs w:val="20"/>
                    </w:rPr>
                    <m:t>π</m:t>
                  </m:r>
                </m:num>
                <m:den>
                  <m:r>
                    <w:rPr>
                      <w:rFonts w:ascii="Cambria Math" w:hAnsi="Cambria Math" w:cstheme="minorHAnsi"/>
                      <w:sz w:val="20"/>
                      <w:szCs w:val="20"/>
                    </w:rPr>
                    <m:t>2</m:t>
                  </m:r>
                </m:den>
              </m:f>
              <m:r>
                <w:rPr>
                  <w:rFonts w:ascii="Cambria Math" w:hAnsi="Cambria Math" w:cstheme="minorHAnsi"/>
                  <w:sz w:val="20"/>
                  <w:szCs w:val="20"/>
                </w:rPr>
                <m:t>+</m:t>
              </m:r>
              <m:r>
                <w:rPr>
                  <w:rFonts w:ascii="Cambria Math" w:hAnsi="Cambria Math" w:cstheme="minorHAnsi"/>
                  <w:sz w:val="20"/>
                  <w:szCs w:val="20"/>
                  <w:lang w:val="en-US"/>
                </w:rPr>
                <m:t>t</m:t>
              </m:r>
              <m:r>
                <w:rPr>
                  <w:rFonts w:ascii="Cambria Math" w:hAnsi="Cambria Math" w:cstheme="minorHAnsi"/>
                  <w:sz w:val="20"/>
                  <w:szCs w:val="20"/>
                </w:rPr>
                <m:t>)</m:t>
              </m:r>
            </m:oMath>
            <w:r w:rsidRPr="00DE11E4">
              <w:rPr>
                <w:rFonts w:asciiTheme="minorHAnsi" w:hAnsiTheme="minorHAnsi" w:cstheme="minorHAnsi"/>
                <w:sz w:val="20"/>
                <w:szCs w:val="20"/>
              </w:rPr>
              <w:t xml:space="preserve"> , όπου ο </w:t>
            </w:r>
            <w:r w:rsidRPr="00DE11E4">
              <w:rPr>
                <w:rFonts w:asciiTheme="minorHAnsi" w:hAnsiTheme="minorHAnsi" w:cstheme="minorHAnsi"/>
                <w:sz w:val="20"/>
                <w:szCs w:val="20"/>
                <w:lang w:val="en-US"/>
              </w:rPr>
              <w:t>t</w:t>
            </w:r>
            <w:r w:rsidRPr="00DE11E4">
              <w:rPr>
                <w:rFonts w:asciiTheme="minorHAnsi" w:hAnsiTheme="minorHAnsi" w:cstheme="minorHAnsi"/>
                <w:sz w:val="20"/>
                <w:szCs w:val="20"/>
              </w:rPr>
              <w:t xml:space="preserve"> χρόνος σε δέκατα του δευτερολέπτου. Η γραφική παράστασή της φαίνεται στο παρακάτω σχήμα. </w:t>
            </w:r>
          </w:p>
          <w:p w14:paraId="665238D0" w14:textId="147900C7" w:rsidR="00E3490D" w:rsidRDefault="00E3490D" w:rsidP="00DE11E4">
            <w:pPr>
              <w:pStyle w:val="Default"/>
              <w:jc w:val="both"/>
              <w:rPr>
                <w:rFonts w:asciiTheme="minorHAnsi" w:hAnsiTheme="minorHAnsi" w:cstheme="minorHAnsi"/>
                <w:sz w:val="20"/>
                <w:szCs w:val="20"/>
              </w:rPr>
            </w:pPr>
            <w:r w:rsidRPr="00DE11E4">
              <w:rPr>
                <w:rFonts w:asciiTheme="minorHAnsi" w:hAnsiTheme="minorHAnsi" w:cstheme="minorHAnsi"/>
                <w:noProof/>
                <w:sz w:val="20"/>
                <w:szCs w:val="20"/>
                <w:lang w:val="en-US" w:eastAsia="en-US"/>
              </w:rPr>
              <w:drawing>
                <wp:inline distT="0" distB="0" distL="0" distR="0" wp14:anchorId="2EDF0622" wp14:editId="3A84D1FF">
                  <wp:extent cx="1835150" cy="500909"/>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6044" cy="506612"/>
                          </a:xfrm>
                          <a:prstGeom prst="rect">
                            <a:avLst/>
                          </a:prstGeom>
                          <a:noFill/>
                          <a:ln>
                            <a:noFill/>
                          </a:ln>
                        </pic:spPr>
                      </pic:pic>
                    </a:graphicData>
                  </a:graphic>
                </wp:inline>
              </w:drawing>
            </w:r>
          </w:p>
          <w:p w14:paraId="186FA3C8" w14:textId="4D42A547" w:rsidR="00E3490D" w:rsidRPr="00DE11E4" w:rsidRDefault="00E3490D"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Απαντήστε τις παρακάτω ερωτήσεις εξηγώντας με δύο τρόπους: με τη γραφική παράσταση και με τον τύπο</w:t>
            </w:r>
            <w:r>
              <w:rPr>
                <w:rFonts w:asciiTheme="minorHAnsi" w:hAnsiTheme="minorHAnsi" w:cstheme="minorHAnsi"/>
                <w:sz w:val="20"/>
                <w:szCs w:val="20"/>
              </w:rPr>
              <w:t xml:space="preserve"> </w:t>
            </w:r>
            <w:r w:rsidRPr="00DE11E4">
              <w:rPr>
                <w:rFonts w:asciiTheme="minorHAnsi" w:hAnsiTheme="minorHAnsi" w:cstheme="minorHAnsi"/>
                <w:sz w:val="20"/>
                <w:szCs w:val="20"/>
              </w:rPr>
              <w:t>της συνάρτησης h .</w:t>
            </w:r>
          </w:p>
          <w:p w14:paraId="0DEAF4F8" w14:textId="77777777" w:rsidR="00E3490D" w:rsidRPr="00DE11E4" w:rsidRDefault="00E3490D"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α) Πόσες πλήρεις "στροφές" κάνει ο κινητήρας σε 1 sec;</w:t>
            </w:r>
          </w:p>
          <w:p w14:paraId="09C4823F" w14:textId="77777777" w:rsidR="00E3490D" w:rsidRPr="00DE11E4" w:rsidRDefault="00E3490D"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 xml:space="preserve">β) Ποιο είναι το μήκος της διαδρομής που κάνει </w:t>
            </w:r>
            <w:r w:rsidRPr="00DE11E4">
              <w:rPr>
                <w:rFonts w:asciiTheme="minorHAnsi" w:hAnsiTheme="minorHAnsi" w:cstheme="minorHAnsi"/>
                <w:sz w:val="20"/>
                <w:szCs w:val="20"/>
              </w:rPr>
              <w:lastRenderedPageBreak/>
              <w:t>το πιστόνι;</w:t>
            </w:r>
          </w:p>
          <w:p w14:paraId="011F7D4E" w14:textId="6BE6BC26" w:rsidR="00E3490D" w:rsidRDefault="00E3490D"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γ) Σε ποια θέση βρίσκεται το πιστόνι τις χρονικές στιγμές 2, 4 και 6;</w:t>
            </w:r>
          </w:p>
          <w:p w14:paraId="64DFCE26" w14:textId="77777777" w:rsidR="00E3490D" w:rsidRPr="00DE11E4" w:rsidRDefault="00E3490D" w:rsidP="00DE11E4">
            <w:pPr>
              <w:pStyle w:val="Default"/>
              <w:jc w:val="both"/>
              <w:rPr>
                <w:rFonts w:asciiTheme="minorHAnsi" w:hAnsiTheme="minorHAnsi" w:cstheme="minorHAnsi"/>
                <w:b/>
                <w:bCs/>
                <w:sz w:val="20"/>
                <w:szCs w:val="20"/>
              </w:rPr>
            </w:pPr>
            <w:r w:rsidRPr="00DE11E4">
              <w:rPr>
                <w:rFonts w:asciiTheme="minorHAnsi" w:hAnsiTheme="minorHAnsi" w:cstheme="minorHAnsi"/>
                <w:b/>
                <w:bCs/>
                <w:sz w:val="20"/>
                <w:szCs w:val="20"/>
              </w:rPr>
              <w:t>Ενδεικτική δραστηριότητα 2:</w:t>
            </w:r>
          </w:p>
          <w:p w14:paraId="6F89E411" w14:textId="6345014F" w:rsidR="00E3490D" w:rsidRPr="00DE11E4" w:rsidRDefault="00E3490D"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Με το μικροπείραμα «Περιοδικά φαινόμενα: Η παλίρροια» από τα</w:t>
            </w:r>
            <w:r>
              <w:rPr>
                <w:rFonts w:asciiTheme="minorHAnsi" w:hAnsiTheme="minorHAnsi" w:cstheme="minorHAnsi"/>
                <w:sz w:val="20"/>
                <w:szCs w:val="20"/>
              </w:rPr>
              <w:t xml:space="preserve"> </w:t>
            </w:r>
            <w:r w:rsidRPr="00DE11E4">
              <w:rPr>
                <w:rFonts w:asciiTheme="minorHAnsi" w:hAnsiTheme="minorHAnsi" w:cstheme="minorHAnsi"/>
                <w:sz w:val="20"/>
                <w:szCs w:val="20"/>
              </w:rPr>
              <w:t xml:space="preserve">εμπλουτισμένα σχολικά βιβλία (άσκηση 2, Β΄ ομάδας), </w:t>
            </w:r>
            <w:r w:rsidRPr="00DE11E4">
              <w:rPr>
                <w:rFonts w:asciiTheme="minorHAnsi" w:hAnsiTheme="minorHAnsi" w:cstheme="minorHAnsi"/>
                <w:noProof/>
                <w:sz w:val="20"/>
                <w:szCs w:val="20"/>
                <w:lang w:val="en-US" w:eastAsia="en-US"/>
              </w:rPr>
              <w:drawing>
                <wp:inline distT="0" distB="0" distL="0" distR="0" wp14:anchorId="715C2711" wp14:editId="449C1C5D">
                  <wp:extent cx="927100" cy="864987"/>
                  <wp:effectExtent l="0" t="0" r="635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5178" cy="872524"/>
                          </a:xfrm>
                          <a:prstGeom prst="rect">
                            <a:avLst/>
                          </a:prstGeom>
                          <a:noFill/>
                          <a:ln>
                            <a:noFill/>
                          </a:ln>
                        </pic:spPr>
                      </pic:pic>
                    </a:graphicData>
                  </a:graphic>
                </wp:inline>
              </w:drawing>
            </w:r>
            <w:r w:rsidRPr="00DE11E4">
              <w:rPr>
                <w:rFonts w:asciiTheme="minorHAnsi" w:hAnsiTheme="minorHAnsi" w:cstheme="minorHAnsi"/>
                <w:sz w:val="20"/>
                <w:szCs w:val="20"/>
              </w:rPr>
              <w:t>οι μαθητές/τριες</w:t>
            </w:r>
            <w:r>
              <w:rPr>
                <w:rFonts w:asciiTheme="minorHAnsi" w:hAnsiTheme="minorHAnsi" w:cstheme="minorHAnsi"/>
                <w:sz w:val="20"/>
                <w:szCs w:val="20"/>
              </w:rPr>
              <w:t xml:space="preserve"> </w:t>
            </w:r>
            <w:r w:rsidRPr="00DE11E4">
              <w:rPr>
                <w:rFonts w:asciiTheme="minorHAnsi" w:hAnsiTheme="minorHAnsi" w:cstheme="minorHAnsi"/>
                <w:sz w:val="20"/>
                <w:szCs w:val="20"/>
              </w:rPr>
              <w:t>χρησιμοποιώντας τις γνώσεις τους, εμπλέκονται ενεργά και εξοικειώνονται με</w:t>
            </w:r>
            <w:r>
              <w:rPr>
                <w:rFonts w:asciiTheme="minorHAnsi" w:hAnsiTheme="minorHAnsi" w:cstheme="minorHAnsi"/>
                <w:sz w:val="20"/>
                <w:szCs w:val="20"/>
              </w:rPr>
              <w:t xml:space="preserve"> </w:t>
            </w:r>
            <w:r w:rsidRPr="00DE11E4">
              <w:rPr>
                <w:rFonts w:asciiTheme="minorHAnsi" w:hAnsiTheme="minorHAnsi" w:cstheme="minorHAnsi"/>
                <w:sz w:val="20"/>
                <w:szCs w:val="20"/>
              </w:rPr>
              <w:t>την έννοια των τριγωνομετρικών συναρτήσεων. Επίσης μελετούν το φαινόμενο</w:t>
            </w:r>
            <w:r>
              <w:rPr>
                <w:rFonts w:asciiTheme="minorHAnsi" w:hAnsiTheme="minorHAnsi" w:cstheme="minorHAnsi"/>
                <w:sz w:val="20"/>
                <w:szCs w:val="20"/>
              </w:rPr>
              <w:t xml:space="preserve"> </w:t>
            </w:r>
            <w:r w:rsidRPr="00DE11E4">
              <w:rPr>
                <w:rFonts w:asciiTheme="minorHAnsi" w:hAnsiTheme="minorHAnsi" w:cstheme="minorHAnsi"/>
                <w:sz w:val="20"/>
                <w:szCs w:val="20"/>
              </w:rPr>
              <w:t>της παλίρροιας και αναζητούν απαντήσεις, με ερευνητικό και βιωματικό τρόπο,</w:t>
            </w:r>
            <w:r>
              <w:rPr>
                <w:rFonts w:asciiTheme="minorHAnsi" w:hAnsiTheme="minorHAnsi" w:cstheme="minorHAnsi"/>
                <w:sz w:val="20"/>
                <w:szCs w:val="20"/>
              </w:rPr>
              <w:t xml:space="preserve"> </w:t>
            </w:r>
            <w:r w:rsidRPr="00DE11E4">
              <w:rPr>
                <w:rFonts w:asciiTheme="minorHAnsi" w:hAnsiTheme="minorHAnsi" w:cstheme="minorHAnsi"/>
                <w:sz w:val="20"/>
                <w:szCs w:val="20"/>
              </w:rPr>
              <w:t>γεγονός που προσφέρει το διερευνητικό περιβάλλον του Geogebra.</w:t>
            </w:r>
          </w:p>
          <w:p w14:paraId="17FF513F" w14:textId="71366A60" w:rsidR="00E3490D" w:rsidRPr="00DE11E4" w:rsidRDefault="00E3490D" w:rsidP="00DE11E4">
            <w:pPr>
              <w:pStyle w:val="Default"/>
              <w:jc w:val="both"/>
              <w:rPr>
                <w:rFonts w:asciiTheme="minorHAnsi" w:hAnsiTheme="minorHAnsi" w:cstheme="minorHAnsi"/>
                <w:sz w:val="20"/>
                <w:szCs w:val="20"/>
              </w:rPr>
            </w:pPr>
            <w:hyperlink r:id="rId18" w:history="1">
              <w:r w:rsidRPr="00DE11E4">
                <w:rPr>
                  <w:rStyle w:val="Hyperlink"/>
                  <w:rFonts w:asciiTheme="minorHAnsi" w:hAnsiTheme="minorHAnsi" w:cstheme="minorHAnsi"/>
                  <w:sz w:val="20"/>
                  <w:szCs w:val="20"/>
                </w:rPr>
                <w:t>http://photodentro.edu.gr/v/item/ds/8521/5165</w:t>
              </w:r>
            </w:hyperlink>
          </w:p>
          <w:p w14:paraId="38DC951C" w14:textId="77777777" w:rsidR="00E3490D" w:rsidRPr="00DE11E4" w:rsidRDefault="00E3490D" w:rsidP="00DE11E4">
            <w:pPr>
              <w:pStyle w:val="Default"/>
              <w:jc w:val="both"/>
              <w:rPr>
                <w:rFonts w:asciiTheme="minorHAnsi" w:hAnsiTheme="minorHAnsi" w:cstheme="minorHAnsi"/>
                <w:b/>
                <w:bCs/>
                <w:sz w:val="20"/>
                <w:szCs w:val="20"/>
              </w:rPr>
            </w:pPr>
            <w:r w:rsidRPr="00DE11E4">
              <w:rPr>
                <w:rFonts w:asciiTheme="minorHAnsi" w:hAnsiTheme="minorHAnsi" w:cstheme="minorHAnsi"/>
                <w:b/>
                <w:bCs/>
                <w:sz w:val="20"/>
                <w:szCs w:val="20"/>
              </w:rPr>
              <w:t>Ενδεικτική δραστηριότητα 3:</w:t>
            </w:r>
          </w:p>
          <w:p w14:paraId="0BB5AA51" w14:textId="00275045" w:rsidR="00E3490D" w:rsidRPr="00DE11E4" w:rsidRDefault="00E3490D"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Με το μικροπείραμα «Περιοδικές συναρτήσεις - Το ελατήριο» από τα</w:t>
            </w:r>
            <w:r>
              <w:rPr>
                <w:rFonts w:asciiTheme="minorHAnsi" w:hAnsiTheme="minorHAnsi" w:cstheme="minorHAnsi"/>
                <w:sz w:val="20"/>
                <w:szCs w:val="20"/>
              </w:rPr>
              <w:t xml:space="preserve"> </w:t>
            </w:r>
            <w:r w:rsidRPr="00DE11E4">
              <w:rPr>
                <w:rFonts w:asciiTheme="minorHAnsi" w:hAnsiTheme="minorHAnsi" w:cstheme="minorHAnsi"/>
                <w:sz w:val="20"/>
                <w:szCs w:val="20"/>
              </w:rPr>
              <w:t xml:space="preserve">εμπλουτισμένα σχολικά βιβλία, </w:t>
            </w:r>
            <w:r w:rsidRPr="00DE11E4">
              <w:rPr>
                <w:rFonts w:asciiTheme="minorHAnsi" w:hAnsiTheme="minorHAnsi" w:cstheme="minorHAnsi"/>
                <w:noProof/>
                <w:sz w:val="20"/>
                <w:szCs w:val="20"/>
                <w:lang w:val="en-US" w:eastAsia="en-US"/>
              </w:rPr>
              <w:drawing>
                <wp:inline distT="0" distB="0" distL="0" distR="0" wp14:anchorId="518CA80B" wp14:editId="3C656C74">
                  <wp:extent cx="1123950" cy="78927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4963" cy="797009"/>
                          </a:xfrm>
                          <a:prstGeom prst="rect">
                            <a:avLst/>
                          </a:prstGeom>
                          <a:noFill/>
                          <a:ln>
                            <a:noFill/>
                          </a:ln>
                        </pic:spPr>
                      </pic:pic>
                    </a:graphicData>
                  </a:graphic>
                </wp:inline>
              </w:drawing>
            </w:r>
            <w:r w:rsidRPr="00DE11E4">
              <w:rPr>
                <w:rFonts w:asciiTheme="minorHAnsi" w:hAnsiTheme="minorHAnsi" w:cstheme="minorHAnsi"/>
                <w:sz w:val="20"/>
                <w:szCs w:val="20"/>
              </w:rPr>
              <w:t xml:space="preserve">οι μαθητές χρησιμοποιώντας </w:t>
            </w:r>
            <w:r>
              <w:rPr>
                <w:rFonts w:asciiTheme="minorHAnsi" w:hAnsiTheme="minorHAnsi" w:cstheme="minorHAnsi"/>
                <w:sz w:val="20"/>
                <w:szCs w:val="20"/>
              </w:rPr>
              <w:t xml:space="preserve">τις </w:t>
            </w:r>
            <w:r w:rsidRPr="00DE11E4">
              <w:rPr>
                <w:rFonts w:asciiTheme="minorHAnsi" w:hAnsiTheme="minorHAnsi" w:cstheme="minorHAnsi"/>
                <w:sz w:val="20"/>
                <w:szCs w:val="20"/>
              </w:rPr>
              <w:t>γνώσεις τους, εμπλέκονται ενεργά και εξοικειώνονται με την έννοια</w:t>
            </w:r>
            <w:r>
              <w:rPr>
                <w:rFonts w:asciiTheme="minorHAnsi" w:hAnsiTheme="minorHAnsi" w:cstheme="minorHAnsi"/>
                <w:sz w:val="20"/>
                <w:szCs w:val="20"/>
              </w:rPr>
              <w:t xml:space="preserve"> </w:t>
            </w:r>
            <w:r w:rsidRPr="00DE11E4">
              <w:rPr>
                <w:rFonts w:asciiTheme="minorHAnsi" w:hAnsiTheme="minorHAnsi" w:cstheme="minorHAnsi"/>
                <w:sz w:val="20"/>
                <w:szCs w:val="20"/>
              </w:rPr>
              <w:t>των περιοδικών συναρτήσεων. Επίσης, πειραματίζονται με ένα</w:t>
            </w:r>
            <w:r>
              <w:rPr>
                <w:rFonts w:asciiTheme="minorHAnsi" w:hAnsiTheme="minorHAnsi" w:cstheme="minorHAnsi"/>
                <w:sz w:val="20"/>
                <w:szCs w:val="20"/>
              </w:rPr>
              <w:t xml:space="preserve"> </w:t>
            </w:r>
            <w:r w:rsidRPr="00DE11E4">
              <w:rPr>
                <w:rFonts w:asciiTheme="minorHAnsi" w:hAnsiTheme="minorHAnsi" w:cstheme="minorHAnsi"/>
                <w:sz w:val="20"/>
                <w:szCs w:val="20"/>
              </w:rPr>
              <w:t>ελατήριο και αναζητούν απαντήσεις με ερευνητικό και βιωματικό</w:t>
            </w:r>
            <w:r>
              <w:rPr>
                <w:rFonts w:asciiTheme="minorHAnsi" w:hAnsiTheme="minorHAnsi" w:cstheme="minorHAnsi"/>
                <w:sz w:val="20"/>
                <w:szCs w:val="20"/>
              </w:rPr>
              <w:t xml:space="preserve"> </w:t>
            </w:r>
            <w:r w:rsidRPr="00DE11E4">
              <w:rPr>
                <w:rFonts w:asciiTheme="minorHAnsi" w:hAnsiTheme="minorHAnsi" w:cstheme="minorHAnsi"/>
                <w:sz w:val="20"/>
                <w:szCs w:val="20"/>
              </w:rPr>
              <w:t>τρόπο, γεγονός που προσφέρει το διερευνητικό περιβάλλον του</w:t>
            </w:r>
            <w:r>
              <w:rPr>
                <w:rFonts w:asciiTheme="minorHAnsi" w:hAnsiTheme="minorHAnsi" w:cstheme="minorHAnsi"/>
                <w:sz w:val="20"/>
                <w:szCs w:val="20"/>
              </w:rPr>
              <w:t xml:space="preserve"> </w:t>
            </w:r>
            <w:r w:rsidRPr="00DE11E4">
              <w:rPr>
                <w:rFonts w:asciiTheme="minorHAnsi" w:hAnsiTheme="minorHAnsi" w:cstheme="minorHAnsi"/>
                <w:sz w:val="20"/>
                <w:szCs w:val="20"/>
              </w:rPr>
              <w:t>Geogebra.</w:t>
            </w:r>
          </w:p>
          <w:p w14:paraId="0DCCE6EF" w14:textId="266334AF" w:rsidR="00E3490D" w:rsidRPr="00DE11E4" w:rsidRDefault="00E3490D" w:rsidP="00DE11E4">
            <w:pPr>
              <w:pStyle w:val="Default"/>
              <w:jc w:val="both"/>
              <w:rPr>
                <w:rFonts w:asciiTheme="minorHAnsi" w:hAnsiTheme="minorHAnsi" w:cstheme="minorHAnsi"/>
                <w:sz w:val="20"/>
                <w:szCs w:val="20"/>
              </w:rPr>
            </w:pPr>
            <w:hyperlink r:id="rId20" w:history="1">
              <w:r w:rsidRPr="00DE11E4">
                <w:rPr>
                  <w:rStyle w:val="Hyperlink"/>
                  <w:rFonts w:asciiTheme="minorHAnsi" w:hAnsiTheme="minorHAnsi" w:cstheme="minorHAnsi"/>
                  <w:sz w:val="20"/>
                  <w:szCs w:val="20"/>
                </w:rPr>
                <w:t>http://photodentro.edu.gr/v/item/ds/8521/5208</w:t>
              </w:r>
            </w:hyperlink>
          </w:p>
          <w:p w14:paraId="0D319C00" w14:textId="4FC9667C" w:rsidR="00E3490D" w:rsidRPr="004A7812" w:rsidRDefault="00E3490D" w:rsidP="00DE11E4">
            <w:pPr>
              <w:rPr>
                <w:rFonts w:ascii="Calibri" w:hAnsi="Calibri" w:cs="Calibri"/>
                <w:sz w:val="20"/>
                <w:szCs w:val="20"/>
                <w:lang w:val="el-GR"/>
              </w:rPr>
            </w:pPr>
          </w:p>
        </w:tc>
      </w:tr>
      <w:tr w:rsidR="00DE11E4" w:rsidRPr="00E3490D" w14:paraId="681DBA06" w14:textId="77777777" w:rsidTr="00521182">
        <w:trPr>
          <w:trHeight w:val="700"/>
        </w:trPr>
        <w:tc>
          <w:tcPr>
            <w:tcW w:w="1440" w:type="dxa"/>
            <w:vAlign w:val="center"/>
          </w:tcPr>
          <w:p w14:paraId="1A30F872" w14:textId="77777777" w:rsidR="00DE11E4" w:rsidRDefault="00DE11E4" w:rsidP="00DE11E4">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4EC7FC8" w14:textId="43CFF509" w:rsidR="00DE11E4" w:rsidRPr="0050776C" w:rsidRDefault="00DE11E4" w:rsidP="00DE11E4">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4</w:t>
            </w:r>
          </w:p>
          <w:p w14:paraId="63B7FC29" w14:textId="1A9AF75E"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15</w:t>
            </w:r>
            <w:r>
              <w:rPr>
                <w:rFonts w:asciiTheme="minorHAnsi" w:hAnsiTheme="minorHAnsi" w:cstheme="minorHAnsi"/>
                <w:b/>
                <w:sz w:val="20"/>
                <w:szCs w:val="20"/>
                <w:lang w:val="en-US"/>
              </w:rPr>
              <w:t xml:space="preserve"> (</w:t>
            </w:r>
            <w:r>
              <w:rPr>
                <w:rFonts w:asciiTheme="minorHAnsi" w:hAnsiTheme="minorHAnsi" w:cstheme="minorHAnsi"/>
                <w:b/>
                <w:sz w:val="20"/>
                <w:szCs w:val="20"/>
                <w:lang w:val="el-GR"/>
              </w:rPr>
              <w:t>14</w:t>
            </w:r>
            <w:r>
              <w:rPr>
                <w:rFonts w:asciiTheme="minorHAnsi" w:hAnsiTheme="minorHAnsi" w:cstheme="minorHAnsi"/>
                <w:b/>
                <w:sz w:val="20"/>
                <w:szCs w:val="20"/>
                <w:lang w:val="en-US"/>
              </w:rPr>
              <w:t>)</w:t>
            </w:r>
          </w:p>
        </w:tc>
        <w:tc>
          <w:tcPr>
            <w:tcW w:w="2180" w:type="dxa"/>
            <w:gridSpan w:val="2"/>
            <w:vAlign w:val="center"/>
          </w:tcPr>
          <w:p w14:paraId="2451AD6D" w14:textId="1F816629"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sidRPr="004A7812">
              <w:rPr>
                <w:rFonts w:ascii="Calibri" w:hAnsi="Calibri" w:cs="Calibri"/>
                <w:b/>
                <w:bCs/>
                <w:sz w:val="20"/>
                <w:szCs w:val="20"/>
              </w:rPr>
              <w:t>Πολυώνυμα - Πολυωνυμικές εξισώσεις</w:t>
            </w:r>
          </w:p>
        </w:tc>
        <w:tc>
          <w:tcPr>
            <w:tcW w:w="961" w:type="dxa"/>
            <w:vAlign w:val="center"/>
          </w:tcPr>
          <w:p w14:paraId="6C770417" w14:textId="77777777" w:rsidR="00DE11E4" w:rsidRPr="00572A4C" w:rsidRDefault="00DE11E4" w:rsidP="00DE11E4">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08A05E8C" w14:textId="77777777" w:rsidR="00DE11E4" w:rsidRPr="00DE11E4" w:rsidRDefault="00DE11E4" w:rsidP="00DE11E4">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14</w:t>
            </w:r>
          </w:p>
          <w:p w14:paraId="2CE4C9DD" w14:textId="77777777" w:rsidR="00DE11E4" w:rsidRDefault="00DE11E4" w:rsidP="00DE11E4">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54A7E947" w14:textId="77777777" w:rsidR="009A2963" w:rsidRDefault="009A2963" w:rsidP="009A2963">
            <w:pPr>
              <w:pStyle w:val="Default"/>
              <w:jc w:val="both"/>
              <w:rPr>
                <w:sz w:val="20"/>
                <w:szCs w:val="20"/>
              </w:rPr>
            </w:pPr>
            <w:r w:rsidRPr="009A2963">
              <w:rPr>
                <w:sz w:val="20"/>
                <w:szCs w:val="20"/>
              </w:rPr>
              <w:t>Όλη η διδασκαλία των πολυωνύμων θα πρέπει να εμπλουτιστεί με τη συναρτησιακή προσέγγιση των</w:t>
            </w:r>
            <w:r>
              <w:rPr>
                <w:sz w:val="20"/>
                <w:szCs w:val="20"/>
              </w:rPr>
              <w:t xml:space="preserve"> </w:t>
            </w:r>
            <w:r w:rsidRPr="009A2963">
              <w:rPr>
                <w:sz w:val="20"/>
                <w:szCs w:val="20"/>
              </w:rPr>
              <w:t xml:space="preserve">πολυωνύμων. </w:t>
            </w:r>
          </w:p>
          <w:p w14:paraId="36A8E06B" w14:textId="77777777" w:rsidR="009A2963" w:rsidRDefault="009A2963" w:rsidP="009A2963">
            <w:pPr>
              <w:pStyle w:val="Default"/>
              <w:jc w:val="both"/>
              <w:rPr>
                <w:sz w:val="20"/>
                <w:szCs w:val="20"/>
              </w:rPr>
            </w:pPr>
            <w:r w:rsidRPr="009A2963">
              <w:rPr>
                <w:sz w:val="20"/>
                <w:szCs w:val="20"/>
              </w:rPr>
              <w:t xml:space="preserve">Αυτή η προσέγγιση </w:t>
            </w:r>
          </w:p>
          <w:p w14:paraId="7BACFDD1" w14:textId="77777777" w:rsidR="009A2963" w:rsidRDefault="009A2963" w:rsidP="009A2963">
            <w:pPr>
              <w:pStyle w:val="Default"/>
              <w:jc w:val="both"/>
              <w:rPr>
                <w:sz w:val="20"/>
                <w:szCs w:val="20"/>
              </w:rPr>
            </w:pPr>
            <w:r w:rsidRPr="009A2963">
              <w:rPr>
                <w:sz w:val="20"/>
                <w:szCs w:val="20"/>
              </w:rPr>
              <w:t>α) θα παρέχει στις μαθήτριες και στους μαθητές τη δυνατότητα</w:t>
            </w:r>
            <w:r>
              <w:rPr>
                <w:sz w:val="20"/>
                <w:szCs w:val="20"/>
              </w:rPr>
              <w:t xml:space="preserve"> </w:t>
            </w:r>
            <w:r w:rsidRPr="009A2963">
              <w:rPr>
                <w:sz w:val="20"/>
                <w:szCs w:val="20"/>
              </w:rPr>
              <w:t>πρόσβασης σε γεωμετρικές αναπαραστάσεις (όπως είναι η γραφική παράσταση συνάρτησης) που μπορούν</w:t>
            </w:r>
            <w:r>
              <w:rPr>
                <w:sz w:val="20"/>
                <w:szCs w:val="20"/>
              </w:rPr>
              <w:t xml:space="preserve"> </w:t>
            </w:r>
            <w:r w:rsidRPr="009A2963">
              <w:rPr>
                <w:sz w:val="20"/>
                <w:szCs w:val="20"/>
              </w:rPr>
              <w:t xml:space="preserve">να βοηθήσουν στην απόδοση νοήματος και την κατανόηση και </w:t>
            </w:r>
          </w:p>
          <w:p w14:paraId="6020DF27" w14:textId="6CCCF356" w:rsidR="00DE11E4" w:rsidRPr="009A2963" w:rsidRDefault="009A2963" w:rsidP="009A2963">
            <w:pPr>
              <w:pStyle w:val="Default"/>
              <w:jc w:val="both"/>
              <w:rPr>
                <w:sz w:val="20"/>
                <w:szCs w:val="20"/>
              </w:rPr>
            </w:pPr>
            <w:r w:rsidRPr="009A2963">
              <w:rPr>
                <w:sz w:val="20"/>
                <w:szCs w:val="20"/>
              </w:rPr>
              <w:t>β) θα μειώσει τον ρόλο αφηρημένων</w:t>
            </w:r>
            <w:r>
              <w:rPr>
                <w:sz w:val="20"/>
                <w:szCs w:val="20"/>
              </w:rPr>
              <w:t xml:space="preserve"> </w:t>
            </w:r>
            <w:r w:rsidRPr="009A2963">
              <w:rPr>
                <w:sz w:val="20"/>
                <w:szCs w:val="20"/>
              </w:rPr>
              <w:t>αλγεβρικών προσεγγίσεων των πολυωνύμων που δεν συνδέονται με την κατανόηση ούτε με την περαιτέρω</w:t>
            </w:r>
            <w:r>
              <w:rPr>
                <w:sz w:val="20"/>
                <w:szCs w:val="20"/>
              </w:rPr>
              <w:t xml:space="preserve"> </w:t>
            </w:r>
            <w:r w:rsidRPr="009A2963">
              <w:rPr>
                <w:sz w:val="20"/>
                <w:szCs w:val="20"/>
              </w:rPr>
              <w:t>διδασκαλία των σχολικών μαθηματικών.</w:t>
            </w:r>
          </w:p>
        </w:tc>
      </w:tr>
      <w:tr w:rsidR="00DE11E4" w:rsidRPr="00E3490D" w14:paraId="57C9A2B2" w14:textId="77777777" w:rsidTr="00521182">
        <w:trPr>
          <w:trHeight w:val="700"/>
        </w:trPr>
        <w:tc>
          <w:tcPr>
            <w:tcW w:w="1440" w:type="dxa"/>
            <w:vAlign w:val="center"/>
          </w:tcPr>
          <w:p w14:paraId="1BE48CDF" w14:textId="6341F805" w:rsidR="00DE11E4" w:rsidRPr="00E7254A" w:rsidRDefault="00E3490D"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ΔΕΚΕΜΒΡΙΟΣ</w:t>
            </w:r>
          </w:p>
          <w:p w14:paraId="68D1E2B3" w14:textId="504F9AAE" w:rsidR="00DE11E4" w:rsidRPr="00572A4C" w:rsidRDefault="00DE11E4" w:rsidP="00DE11E4">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4D31DA4" w14:textId="00B655DC" w:rsidR="00DE11E4" w:rsidRPr="009A2963" w:rsidRDefault="00DE11E4"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4.1</w:t>
            </w:r>
          </w:p>
          <w:p w14:paraId="6E089337" w14:textId="360FA6B6" w:rsidR="00DE11E4" w:rsidRPr="009A2963" w:rsidRDefault="00DE11E4"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4(</w:t>
            </w:r>
            <w:r w:rsidR="004F635A">
              <w:rPr>
                <w:rFonts w:asciiTheme="minorHAnsi" w:hAnsiTheme="minorHAnsi" w:cstheme="minorHAnsi"/>
                <w:sz w:val="20"/>
                <w:szCs w:val="20"/>
                <w:lang w:val="el-GR"/>
              </w:rPr>
              <w:t>6</w:t>
            </w:r>
            <w:r w:rsidRPr="009A2963">
              <w:rPr>
                <w:rFonts w:asciiTheme="minorHAnsi" w:hAnsiTheme="minorHAnsi" w:cstheme="minorHAnsi"/>
                <w:sz w:val="20"/>
                <w:szCs w:val="20"/>
                <w:lang w:val="el-GR"/>
              </w:rPr>
              <w:t>)</w:t>
            </w:r>
          </w:p>
          <w:p w14:paraId="56F2ED14" w14:textId="45ACFCCF" w:rsidR="00DE11E4" w:rsidRPr="009A2963" w:rsidRDefault="00DE11E4" w:rsidP="00DE11E4">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D2D8B6B" w14:textId="1DC44263" w:rsidR="00DE11E4" w:rsidRPr="00572A4C" w:rsidRDefault="009A2963"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sz w:val="20"/>
                <w:szCs w:val="20"/>
                <w:lang w:val="el-GR"/>
              </w:rPr>
              <w:t>Πολυώνυμα</w:t>
            </w:r>
          </w:p>
        </w:tc>
        <w:tc>
          <w:tcPr>
            <w:tcW w:w="961" w:type="dxa"/>
            <w:vAlign w:val="center"/>
          </w:tcPr>
          <w:p w14:paraId="174A555A" w14:textId="46834F35"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sidRPr="004A7812">
              <w:rPr>
                <w:rFonts w:asciiTheme="minorHAnsi" w:hAnsiTheme="minorHAnsi" w:cstheme="minorHAnsi"/>
                <w:bCs/>
                <w:sz w:val="20"/>
                <w:szCs w:val="20"/>
                <w:lang w:val="el-GR"/>
              </w:rPr>
              <w:t>4</w:t>
            </w:r>
            <w:r w:rsidR="009A2963">
              <w:rPr>
                <w:rFonts w:asciiTheme="minorHAnsi" w:hAnsiTheme="minorHAnsi" w:cstheme="minorHAnsi"/>
                <w:bCs/>
                <w:sz w:val="20"/>
                <w:szCs w:val="20"/>
                <w:lang w:val="el-GR"/>
              </w:rPr>
              <w:t>.1</w:t>
            </w:r>
          </w:p>
        </w:tc>
        <w:tc>
          <w:tcPr>
            <w:tcW w:w="567" w:type="dxa"/>
            <w:vAlign w:val="center"/>
          </w:tcPr>
          <w:p w14:paraId="19B90A21" w14:textId="1493715F"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76D637D0" w14:textId="52F6F078" w:rsidR="004F635A" w:rsidRPr="004F635A" w:rsidRDefault="004F635A" w:rsidP="004F635A">
            <w:pPr>
              <w:jc w:val="both"/>
              <w:rPr>
                <w:rFonts w:ascii="Calibri" w:hAnsi="Calibri" w:cs="Calibri"/>
                <w:sz w:val="20"/>
                <w:szCs w:val="20"/>
                <w:lang w:val="el-GR"/>
              </w:rPr>
            </w:pPr>
            <w:r w:rsidRPr="004F635A">
              <w:rPr>
                <w:rFonts w:ascii="Calibri" w:hAnsi="Calibri" w:cs="Calibri"/>
                <w:color w:val="000000"/>
                <w:sz w:val="20"/>
                <w:szCs w:val="20"/>
                <w:lang w:val="el-GR"/>
              </w:rPr>
              <w:t xml:space="preserve">Προτείνεται να παρουσιαστούν (είτε με λογισμικό, είτε </w:t>
            </w:r>
            <w:r>
              <w:rPr>
                <w:rFonts w:ascii="Calibri" w:hAnsi="Calibri" w:cs="Calibri"/>
                <w:color w:val="000000"/>
                <w:sz w:val="20"/>
                <w:szCs w:val="20"/>
                <w:lang w:val="el-GR"/>
              </w:rPr>
              <w:t>εκτυπωμένες</w:t>
            </w:r>
            <w:r w:rsidRPr="004F635A">
              <w:rPr>
                <w:rFonts w:ascii="Calibri" w:hAnsi="Calibri" w:cs="Calibri"/>
                <w:color w:val="000000"/>
                <w:sz w:val="20"/>
                <w:szCs w:val="20"/>
                <w:lang w:val="el-GR"/>
              </w:rPr>
              <w:t xml:space="preserve">) οι γραφικές παραστάσεις μερικών συναρτήσεων όπως οι </w:t>
            </w:r>
          </w:p>
          <w:p w14:paraId="509B9010" w14:textId="77777777" w:rsidR="004F635A" w:rsidRDefault="004F635A" w:rsidP="004F635A">
            <w:pPr>
              <w:jc w:val="both"/>
              <w:rPr>
                <w:rFonts w:ascii="Calibri" w:hAnsi="Calibri" w:cs="Calibri"/>
                <w:color w:val="000000"/>
                <w:sz w:val="20"/>
                <w:szCs w:val="20"/>
                <w:lang w:val="en-US"/>
              </w:rPr>
            </w:pPr>
            <w:r w:rsidRPr="004F635A">
              <w:rPr>
                <w:rFonts w:ascii="Calibri" w:hAnsi="Calibri" w:cs="Calibri"/>
                <w:i/>
                <w:iCs/>
                <w:color w:val="000000"/>
                <w:sz w:val="20"/>
                <w:szCs w:val="20"/>
              </w:rPr>
              <w:t xml:space="preserve">f </w:t>
            </w:r>
            <w:r w:rsidRPr="004F635A">
              <w:rPr>
                <w:rFonts w:ascii="Calibri" w:hAnsi="Calibri" w:cs="Calibri"/>
                <w:color w:val="000000"/>
                <w:sz w:val="20"/>
                <w:szCs w:val="20"/>
              </w:rPr>
              <w:t>(</w:t>
            </w:r>
            <w:r w:rsidRPr="004F635A">
              <w:rPr>
                <w:rFonts w:ascii="Calibri" w:hAnsi="Calibri" w:cs="Calibri"/>
                <w:i/>
                <w:iCs/>
                <w:color w:val="000000"/>
                <w:sz w:val="20"/>
                <w:szCs w:val="20"/>
              </w:rPr>
              <w:t>x</w:t>
            </w:r>
            <w:r w:rsidRPr="004F635A">
              <w:rPr>
                <w:rFonts w:ascii="Calibri" w:hAnsi="Calibri" w:cs="Calibri"/>
                <w:color w:val="000000"/>
                <w:sz w:val="20"/>
                <w:szCs w:val="20"/>
              </w:rPr>
              <w:t xml:space="preserve">) </w:t>
            </w:r>
            <w:r w:rsidRPr="004F635A">
              <w:rPr>
                <w:rFonts w:ascii="Calibri" w:hAnsi="Calibri" w:cs="Calibri"/>
                <w:color w:val="000000"/>
                <w:sz w:val="20"/>
                <w:szCs w:val="20"/>
              </w:rPr>
              <w:sym w:font="Symbol" w:char="F03D"/>
            </w:r>
            <w:r w:rsidRPr="004F635A">
              <w:rPr>
                <w:rFonts w:ascii="Calibri" w:hAnsi="Calibri" w:cs="Calibri"/>
                <w:color w:val="000000"/>
                <w:sz w:val="20"/>
                <w:szCs w:val="20"/>
              </w:rPr>
              <w:t xml:space="preserve"> </w:t>
            </w:r>
            <w:r w:rsidRPr="004F635A">
              <w:rPr>
                <w:rFonts w:ascii="Calibri" w:hAnsi="Calibri" w:cs="Calibri"/>
                <w:i/>
                <w:iCs/>
                <w:color w:val="000000"/>
                <w:sz w:val="20"/>
                <w:szCs w:val="20"/>
              </w:rPr>
              <w:t>x</w:t>
            </w:r>
            <w:r w:rsidRPr="004F635A">
              <w:rPr>
                <w:rFonts w:ascii="Calibri" w:hAnsi="Calibri" w:cs="Calibri"/>
                <w:color w:val="000000"/>
                <w:sz w:val="20"/>
                <w:szCs w:val="20"/>
                <w:vertAlign w:val="superscript"/>
              </w:rPr>
              <w:t>3</w:t>
            </w:r>
            <w:r w:rsidRPr="004F635A">
              <w:rPr>
                <w:rFonts w:ascii="Calibri" w:hAnsi="Calibri" w:cs="Calibri"/>
                <w:sz w:val="20"/>
                <w:szCs w:val="20"/>
              </w:rPr>
              <w:t xml:space="preserve">, </w:t>
            </w:r>
            <w:r w:rsidRPr="004F635A">
              <w:rPr>
                <w:rFonts w:ascii="Calibri" w:hAnsi="Calibri" w:cs="Calibri"/>
                <w:i/>
                <w:iCs/>
                <w:color w:val="000000"/>
                <w:sz w:val="20"/>
                <w:szCs w:val="20"/>
              </w:rPr>
              <w:t xml:space="preserve">f </w:t>
            </w:r>
            <w:r w:rsidRPr="004F635A">
              <w:rPr>
                <w:rFonts w:ascii="Calibri" w:hAnsi="Calibri" w:cs="Calibri"/>
                <w:color w:val="000000"/>
                <w:sz w:val="20"/>
                <w:szCs w:val="20"/>
              </w:rPr>
              <w:t>(</w:t>
            </w:r>
            <w:r w:rsidRPr="004F635A">
              <w:rPr>
                <w:rFonts w:ascii="Calibri" w:hAnsi="Calibri" w:cs="Calibri"/>
                <w:i/>
                <w:iCs/>
                <w:color w:val="000000"/>
                <w:sz w:val="20"/>
                <w:szCs w:val="20"/>
              </w:rPr>
              <w:t>x</w:t>
            </w:r>
            <w:r w:rsidRPr="004F635A">
              <w:rPr>
                <w:rFonts w:ascii="Calibri" w:hAnsi="Calibri" w:cs="Calibri"/>
                <w:color w:val="000000"/>
                <w:sz w:val="20"/>
                <w:szCs w:val="20"/>
              </w:rPr>
              <w:t xml:space="preserve">) </w:t>
            </w:r>
            <w:r w:rsidRPr="004F635A">
              <w:rPr>
                <w:rFonts w:ascii="Calibri" w:hAnsi="Calibri" w:cs="Calibri"/>
                <w:color w:val="000000"/>
                <w:sz w:val="20"/>
                <w:szCs w:val="20"/>
              </w:rPr>
              <w:sym w:font="Symbol" w:char="F03D"/>
            </w:r>
            <w:r w:rsidRPr="004F635A">
              <w:rPr>
                <w:rFonts w:ascii="Calibri" w:hAnsi="Calibri" w:cs="Calibri"/>
                <w:color w:val="000000"/>
                <w:sz w:val="20"/>
                <w:szCs w:val="20"/>
              </w:rPr>
              <w:t xml:space="preserve"> </w:t>
            </w:r>
            <w:r w:rsidRPr="004F635A">
              <w:rPr>
                <w:rFonts w:ascii="Calibri" w:hAnsi="Calibri" w:cs="Calibri"/>
                <w:color w:val="000000"/>
                <w:sz w:val="20"/>
                <w:szCs w:val="20"/>
                <w:lang w:val="en-US"/>
              </w:rPr>
              <w:t>-</w:t>
            </w:r>
            <w:r w:rsidRPr="004F635A">
              <w:rPr>
                <w:rFonts w:ascii="Calibri" w:hAnsi="Calibri" w:cs="Calibri"/>
                <w:i/>
                <w:iCs/>
                <w:color w:val="000000"/>
                <w:sz w:val="20"/>
                <w:szCs w:val="20"/>
              </w:rPr>
              <w:t>x</w:t>
            </w:r>
            <w:r w:rsidRPr="004F635A">
              <w:rPr>
                <w:rFonts w:ascii="Calibri" w:hAnsi="Calibri" w:cs="Calibri"/>
                <w:color w:val="000000"/>
                <w:sz w:val="20"/>
                <w:szCs w:val="20"/>
                <w:vertAlign w:val="superscript"/>
              </w:rPr>
              <w:t xml:space="preserve">3 </w:t>
            </w:r>
            <w:r w:rsidRPr="004F635A">
              <w:rPr>
                <w:rFonts w:ascii="Calibri" w:hAnsi="Calibri" w:cs="Calibri"/>
                <w:color w:val="000000"/>
                <w:sz w:val="20"/>
                <w:szCs w:val="20"/>
              </w:rPr>
              <w:t xml:space="preserve">, </w:t>
            </w:r>
            <w:r w:rsidRPr="004F635A">
              <w:rPr>
                <w:rFonts w:ascii="Calibri" w:hAnsi="Calibri" w:cs="Calibri"/>
                <w:i/>
                <w:iCs/>
                <w:color w:val="000000"/>
                <w:sz w:val="20"/>
                <w:szCs w:val="20"/>
              </w:rPr>
              <w:t xml:space="preserve">f </w:t>
            </w:r>
            <w:r w:rsidRPr="004F635A">
              <w:rPr>
                <w:rFonts w:ascii="Calibri" w:hAnsi="Calibri" w:cs="Calibri"/>
                <w:color w:val="000000"/>
                <w:sz w:val="20"/>
                <w:szCs w:val="20"/>
              </w:rPr>
              <w:t>(</w:t>
            </w:r>
            <w:r w:rsidRPr="004F635A">
              <w:rPr>
                <w:rFonts w:ascii="Calibri" w:hAnsi="Calibri" w:cs="Calibri"/>
                <w:i/>
                <w:iCs/>
                <w:color w:val="000000"/>
                <w:sz w:val="20"/>
                <w:szCs w:val="20"/>
              </w:rPr>
              <w:t>x</w:t>
            </w:r>
            <w:r w:rsidRPr="004F635A">
              <w:rPr>
                <w:rFonts w:ascii="Calibri" w:hAnsi="Calibri" w:cs="Calibri"/>
                <w:color w:val="000000"/>
                <w:sz w:val="20"/>
                <w:szCs w:val="20"/>
              </w:rPr>
              <w:t xml:space="preserve">) </w:t>
            </w:r>
            <w:r w:rsidRPr="004F635A">
              <w:rPr>
                <w:rFonts w:ascii="Calibri" w:hAnsi="Calibri" w:cs="Calibri"/>
                <w:color w:val="000000"/>
                <w:sz w:val="20"/>
                <w:szCs w:val="20"/>
              </w:rPr>
              <w:sym w:font="Symbol" w:char="F03D"/>
            </w:r>
            <w:r w:rsidRPr="004F635A">
              <w:rPr>
                <w:rFonts w:ascii="Calibri" w:hAnsi="Calibri" w:cs="Calibri"/>
                <w:color w:val="000000"/>
                <w:sz w:val="20"/>
                <w:szCs w:val="20"/>
              </w:rPr>
              <w:t xml:space="preserve"> </w:t>
            </w:r>
            <w:r w:rsidRPr="004F635A">
              <w:rPr>
                <w:rFonts w:ascii="Calibri" w:hAnsi="Calibri" w:cs="Calibri"/>
                <w:i/>
                <w:iCs/>
                <w:color w:val="000000"/>
                <w:sz w:val="20"/>
                <w:szCs w:val="20"/>
              </w:rPr>
              <w:t>x</w:t>
            </w:r>
            <w:r w:rsidRPr="004F635A">
              <w:rPr>
                <w:rFonts w:ascii="Calibri" w:hAnsi="Calibri" w:cs="Calibri"/>
                <w:color w:val="000000"/>
                <w:sz w:val="20"/>
                <w:szCs w:val="20"/>
                <w:vertAlign w:val="superscript"/>
              </w:rPr>
              <w:t>3</w:t>
            </w:r>
            <w:r w:rsidRPr="004F635A">
              <w:rPr>
                <w:rFonts w:ascii="Calibri" w:hAnsi="Calibri" w:cs="Calibri"/>
                <w:color w:val="000000"/>
                <w:sz w:val="20"/>
                <w:szCs w:val="20"/>
              </w:rPr>
              <w:t xml:space="preserve">-3x, </w:t>
            </w:r>
            <w:r w:rsidRPr="004F635A">
              <w:rPr>
                <w:rFonts w:ascii="Calibri" w:hAnsi="Calibri" w:cs="Calibri"/>
                <w:i/>
                <w:iCs/>
                <w:color w:val="000000"/>
                <w:sz w:val="20"/>
                <w:szCs w:val="20"/>
              </w:rPr>
              <w:t xml:space="preserve">f </w:t>
            </w:r>
            <w:r w:rsidRPr="004F635A">
              <w:rPr>
                <w:rFonts w:ascii="Calibri" w:hAnsi="Calibri" w:cs="Calibri"/>
                <w:color w:val="000000"/>
                <w:sz w:val="20"/>
                <w:szCs w:val="20"/>
              </w:rPr>
              <w:t>(</w:t>
            </w:r>
            <w:r w:rsidRPr="004F635A">
              <w:rPr>
                <w:rFonts w:ascii="Calibri" w:hAnsi="Calibri" w:cs="Calibri"/>
                <w:i/>
                <w:iCs/>
                <w:color w:val="000000"/>
                <w:sz w:val="20"/>
                <w:szCs w:val="20"/>
              </w:rPr>
              <w:t>x</w:t>
            </w:r>
            <w:r w:rsidRPr="004F635A">
              <w:rPr>
                <w:rFonts w:ascii="Calibri" w:hAnsi="Calibri" w:cs="Calibri"/>
                <w:color w:val="000000"/>
                <w:sz w:val="20"/>
                <w:szCs w:val="20"/>
              </w:rPr>
              <w:t xml:space="preserve">) </w:t>
            </w:r>
            <w:r w:rsidRPr="004F635A">
              <w:rPr>
                <w:rFonts w:ascii="Calibri" w:hAnsi="Calibri" w:cs="Calibri"/>
                <w:color w:val="000000"/>
                <w:sz w:val="20"/>
                <w:szCs w:val="20"/>
              </w:rPr>
              <w:sym w:font="Symbol" w:char="F03D"/>
            </w:r>
            <w:r w:rsidRPr="004F635A">
              <w:rPr>
                <w:rFonts w:ascii="Calibri" w:hAnsi="Calibri" w:cs="Calibri"/>
                <w:color w:val="000000"/>
                <w:sz w:val="20"/>
                <w:szCs w:val="20"/>
              </w:rPr>
              <w:t xml:space="preserve"> </w:t>
            </w:r>
            <w:r w:rsidRPr="004F635A">
              <w:rPr>
                <w:rFonts w:ascii="Calibri" w:hAnsi="Calibri" w:cs="Calibri"/>
                <w:i/>
                <w:iCs/>
                <w:color w:val="000000"/>
                <w:sz w:val="20"/>
                <w:szCs w:val="20"/>
              </w:rPr>
              <w:t>x</w:t>
            </w:r>
            <w:r w:rsidRPr="004F635A">
              <w:rPr>
                <w:rFonts w:ascii="Calibri" w:hAnsi="Calibri" w:cs="Calibri"/>
                <w:i/>
                <w:iCs/>
                <w:color w:val="000000"/>
                <w:sz w:val="20"/>
                <w:szCs w:val="20"/>
                <w:vertAlign w:val="superscript"/>
              </w:rPr>
              <w:t>4</w:t>
            </w:r>
            <w:r w:rsidRPr="004F635A">
              <w:rPr>
                <w:rFonts w:ascii="Calibri" w:hAnsi="Calibri" w:cs="Calibri"/>
                <w:color w:val="000000"/>
                <w:sz w:val="20"/>
                <w:szCs w:val="20"/>
              </w:rPr>
              <w:t>-2x</w:t>
            </w:r>
            <w:r w:rsidRPr="004F635A">
              <w:rPr>
                <w:rFonts w:ascii="Calibri" w:hAnsi="Calibri" w:cs="Calibri"/>
                <w:color w:val="000000"/>
                <w:sz w:val="20"/>
                <w:szCs w:val="20"/>
                <w:vertAlign w:val="superscript"/>
              </w:rPr>
              <w:t>2</w:t>
            </w:r>
            <w:r w:rsidRPr="004F635A">
              <w:rPr>
                <w:rFonts w:ascii="Calibri" w:hAnsi="Calibri" w:cs="Calibri"/>
                <w:color w:val="000000"/>
                <w:sz w:val="20"/>
                <w:szCs w:val="20"/>
              </w:rPr>
              <w:t>,</w:t>
            </w:r>
            <w:r w:rsidRPr="004F635A">
              <w:rPr>
                <w:rFonts w:ascii="Calibri" w:hAnsi="Calibri" w:cs="Calibri"/>
                <w:color w:val="000000"/>
                <w:sz w:val="20"/>
                <w:szCs w:val="20"/>
                <w:lang w:val="en-US"/>
              </w:rPr>
              <w:t xml:space="preserve">     </w:t>
            </w:r>
          </w:p>
          <w:p w14:paraId="46BD087F" w14:textId="77777777" w:rsidR="004F635A" w:rsidRPr="00F9414C" w:rsidRDefault="004F635A" w:rsidP="004F635A">
            <w:pPr>
              <w:jc w:val="both"/>
              <w:rPr>
                <w:rFonts w:ascii="Calibri" w:hAnsi="Calibri" w:cs="Calibri"/>
                <w:color w:val="000000"/>
                <w:sz w:val="20"/>
                <w:szCs w:val="20"/>
                <w:lang w:val="el-GR"/>
              </w:rPr>
            </w:pPr>
            <w:r w:rsidRPr="004F635A">
              <w:rPr>
                <w:rFonts w:ascii="Calibri" w:hAnsi="Calibri" w:cs="Calibri"/>
                <w:color w:val="000000"/>
                <w:sz w:val="20"/>
                <w:szCs w:val="20"/>
              </w:rPr>
              <w:lastRenderedPageBreak/>
              <w:t xml:space="preserve"> </w:t>
            </w:r>
            <w:r w:rsidRPr="004F635A">
              <w:rPr>
                <w:rFonts w:ascii="Calibri" w:hAnsi="Calibri" w:cs="Calibri"/>
                <w:i/>
                <w:iCs/>
                <w:color w:val="000000"/>
                <w:sz w:val="20"/>
                <w:szCs w:val="20"/>
              </w:rPr>
              <w:t>f</w:t>
            </w:r>
            <w:r w:rsidRPr="00F9414C">
              <w:rPr>
                <w:rFonts w:ascii="Calibri" w:hAnsi="Calibri" w:cs="Calibri"/>
                <w:i/>
                <w:iCs/>
                <w:color w:val="000000"/>
                <w:sz w:val="20"/>
                <w:szCs w:val="20"/>
                <w:lang w:val="el-GR"/>
              </w:rPr>
              <w:t xml:space="preserve"> </w:t>
            </w:r>
            <w:r w:rsidRPr="00F9414C">
              <w:rPr>
                <w:rFonts w:ascii="Calibri" w:hAnsi="Calibri" w:cs="Calibri"/>
                <w:color w:val="000000"/>
                <w:sz w:val="20"/>
                <w:szCs w:val="20"/>
                <w:lang w:val="el-GR"/>
              </w:rPr>
              <w:t>(</w:t>
            </w:r>
            <w:r w:rsidRPr="004F635A">
              <w:rPr>
                <w:rFonts w:ascii="Calibri" w:hAnsi="Calibri" w:cs="Calibri"/>
                <w:i/>
                <w:iCs/>
                <w:color w:val="000000"/>
                <w:sz w:val="20"/>
                <w:szCs w:val="20"/>
              </w:rPr>
              <w:t>x</w:t>
            </w:r>
            <w:r w:rsidRPr="00F9414C">
              <w:rPr>
                <w:rFonts w:ascii="Calibri" w:hAnsi="Calibri" w:cs="Calibri"/>
                <w:color w:val="000000"/>
                <w:sz w:val="20"/>
                <w:szCs w:val="20"/>
                <w:lang w:val="el-GR"/>
              </w:rPr>
              <w:t xml:space="preserve">) </w:t>
            </w:r>
            <w:r w:rsidRPr="004F635A">
              <w:rPr>
                <w:rFonts w:ascii="Calibri" w:hAnsi="Calibri" w:cs="Calibri"/>
                <w:color w:val="000000"/>
                <w:sz w:val="20"/>
                <w:szCs w:val="20"/>
              </w:rPr>
              <w:sym w:font="Symbol" w:char="F03D"/>
            </w:r>
            <w:r w:rsidRPr="00F9414C">
              <w:rPr>
                <w:rFonts w:ascii="Calibri" w:hAnsi="Calibri" w:cs="Calibri"/>
                <w:color w:val="000000"/>
                <w:sz w:val="20"/>
                <w:szCs w:val="20"/>
                <w:lang w:val="el-GR"/>
              </w:rPr>
              <w:t xml:space="preserve"> </w:t>
            </w:r>
            <w:r w:rsidRPr="004F635A">
              <w:rPr>
                <w:rFonts w:ascii="Calibri" w:hAnsi="Calibri" w:cs="Calibri"/>
                <w:i/>
                <w:iCs/>
                <w:color w:val="000000"/>
                <w:sz w:val="20"/>
                <w:szCs w:val="20"/>
              </w:rPr>
              <w:t>x</w:t>
            </w:r>
            <w:r w:rsidRPr="00F9414C">
              <w:rPr>
                <w:rFonts w:ascii="Calibri" w:hAnsi="Calibri" w:cs="Calibri"/>
                <w:color w:val="000000"/>
                <w:sz w:val="20"/>
                <w:szCs w:val="20"/>
                <w:vertAlign w:val="superscript"/>
                <w:lang w:val="el-GR"/>
              </w:rPr>
              <w:t>3</w:t>
            </w:r>
            <w:r w:rsidRPr="00F9414C">
              <w:rPr>
                <w:rFonts w:ascii="Calibri" w:hAnsi="Calibri" w:cs="Calibri"/>
                <w:color w:val="000000"/>
                <w:sz w:val="20"/>
                <w:szCs w:val="20"/>
                <w:lang w:val="el-GR"/>
              </w:rPr>
              <w:t xml:space="preserve">-3 </w:t>
            </w:r>
            <w:r w:rsidRPr="004F635A">
              <w:rPr>
                <w:rFonts w:ascii="Calibri" w:hAnsi="Calibri" w:cs="Calibri"/>
                <w:color w:val="000000"/>
                <w:sz w:val="20"/>
                <w:szCs w:val="20"/>
              </w:rPr>
              <w:t>x</w:t>
            </w:r>
            <w:r w:rsidRPr="00F9414C">
              <w:rPr>
                <w:rFonts w:ascii="Calibri" w:hAnsi="Calibri" w:cs="Calibri"/>
                <w:color w:val="000000"/>
                <w:sz w:val="20"/>
                <w:szCs w:val="20"/>
                <w:vertAlign w:val="superscript"/>
                <w:lang w:val="el-GR"/>
              </w:rPr>
              <w:t>2</w:t>
            </w:r>
            <w:r w:rsidRPr="00F9414C">
              <w:rPr>
                <w:rFonts w:ascii="Calibri" w:hAnsi="Calibri" w:cs="Calibri"/>
                <w:color w:val="000000"/>
                <w:sz w:val="20"/>
                <w:szCs w:val="20"/>
                <w:lang w:val="el-GR"/>
              </w:rPr>
              <w:t>-9</w:t>
            </w:r>
            <w:r w:rsidRPr="004F635A">
              <w:rPr>
                <w:rFonts w:ascii="Calibri" w:hAnsi="Calibri" w:cs="Calibri"/>
                <w:color w:val="000000"/>
                <w:sz w:val="20"/>
                <w:szCs w:val="20"/>
              </w:rPr>
              <w:t>x</w:t>
            </w:r>
            <w:r w:rsidRPr="00F9414C">
              <w:rPr>
                <w:rFonts w:ascii="Calibri" w:hAnsi="Calibri" w:cs="Calibri"/>
                <w:color w:val="000000"/>
                <w:sz w:val="20"/>
                <w:szCs w:val="20"/>
                <w:lang w:val="el-GR"/>
              </w:rPr>
              <w:t xml:space="preserve">+11. </w:t>
            </w:r>
          </w:p>
          <w:p w14:paraId="40586653" w14:textId="77777777" w:rsidR="004F635A" w:rsidRDefault="004F635A" w:rsidP="004F635A">
            <w:pPr>
              <w:jc w:val="both"/>
              <w:rPr>
                <w:rFonts w:ascii="Calibri" w:hAnsi="Calibri" w:cs="Calibri"/>
                <w:color w:val="000000"/>
                <w:sz w:val="20"/>
                <w:szCs w:val="20"/>
                <w:lang w:val="el-GR"/>
              </w:rPr>
            </w:pPr>
            <w:r w:rsidRPr="004F635A">
              <w:rPr>
                <w:rFonts w:ascii="Calibri" w:hAnsi="Calibri" w:cs="Calibri"/>
                <w:color w:val="000000"/>
                <w:sz w:val="20"/>
                <w:szCs w:val="20"/>
                <w:lang w:val="el-GR"/>
              </w:rPr>
              <w:t xml:space="preserve">Στόχος είναι η παρατήρηση και ο σχολιασμός των ιδιοτήτων τους, των σημείων τομής με τους άξονες, των τμημάτων που βρίσκονται πάνω ή κάτω από τον άξονα </w:t>
            </w:r>
            <w:r w:rsidRPr="004F635A">
              <w:rPr>
                <w:rFonts w:ascii="Calibri" w:hAnsi="Calibri" w:cs="Calibri"/>
                <w:color w:val="000000"/>
                <w:sz w:val="20"/>
                <w:szCs w:val="20"/>
              </w:rPr>
              <w:t>x</w:t>
            </w:r>
            <w:r w:rsidRPr="004F635A">
              <w:rPr>
                <w:rFonts w:ascii="Calibri" w:hAnsi="Calibri" w:cs="Calibri"/>
                <w:color w:val="000000"/>
                <w:sz w:val="20"/>
                <w:szCs w:val="20"/>
                <w:lang w:val="el-GR"/>
              </w:rPr>
              <w:t>΄</w:t>
            </w:r>
            <w:r w:rsidRPr="004F635A">
              <w:rPr>
                <w:rFonts w:ascii="Calibri" w:hAnsi="Calibri" w:cs="Calibri"/>
                <w:color w:val="000000"/>
                <w:sz w:val="20"/>
                <w:szCs w:val="20"/>
              </w:rPr>
              <w:t>x</w:t>
            </w:r>
            <w:r w:rsidRPr="004F635A">
              <w:rPr>
                <w:rFonts w:ascii="Calibri" w:hAnsi="Calibri" w:cs="Calibri"/>
                <w:color w:val="000000"/>
                <w:sz w:val="20"/>
                <w:szCs w:val="20"/>
                <w:lang w:val="el-GR"/>
              </w:rPr>
              <w:t xml:space="preserve">, κοκ. </w:t>
            </w:r>
          </w:p>
          <w:p w14:paraId="6AC662D0" w14:textId="5CFBBB97" w:rsidR="00DE11E4" w:rsidRPr="00572A4C" w:rsidRDefault="004F635A" w:rsidP="004F635A">
            <w:pPr>
              <w:jc w:val="both"/>
              <w:rPr>
                <w:rFonts w:asciiTheme="minorHAnsi" w:hAnsiTheme="minorHAnsi" w:cstheme="minorHAnsi"/>
                <w:sz w:val="20"/>
                <w:szCs w:val="20"/>
                <w:lang w:val="el-GR"/>
              </w:rPr>
            </w:pPr>
            <w:r w:rsidRPr="004F635A">
              <w:rPr>
                <w:rFonts w:ascii="Calibri" w:hAnsi="Calibri" w:cs="Calibri"/>
                <w:color w:val="000000"/>
                <w:sz w:val="20"/>
                <w:szCs w:val="20"/>
                <w:lang w:val="el-GR"/>
              </w:rPr>
              <w:t>Προτείνεται να γίνουν κατά προτεραιότητα οι ασκήσεις 1 και 2, 5 και 6 της Α΄ Ομάδας και 2, 3 και 5 της Β΄ Ομάδας.</w:t>
            </w:r>
          </w:p>
        </w:tc>
      </w:tr>
      <w:tr w:rsidR="00E3490D" w:rsidRPr="00E3490D" w14:paraId="5E7E6B24" w14:textId="77777777" w:rsidTr="00521182">
        <w:trPr>
          <w:trHeight w:val="700"/>
        </w:trPr>
        <w:tc>
          <w:tcPr>
            <w:tcW w:w="1440" w:type="dxa"/>
            <w:vMerge w:val="restart"/>
            <w:vAlign w:val="center"/>
          </w:tcPr>
          <w:p w14:paraId="6B6B8A51" w14:textId="602ECA38" w:rsidR="00E3490D" w:rsidRPr="00572A4C" w:rsidRDefault="00E3490D"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ΔΕΚΕΜΒΡΙΟΣ</w:t>
            </w:r>
          </w:p>
          <w:p w14:paraId="7723FB59" w14:textId="77777777" w:rsidR="00E3490D" w:rsidRDefault="00E3490D" w:rsidP="009A296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75778E54" w14:textId="33732308" w:rsidR="00E3490D" w:rsidRPr="009A2963" w:rsidRDefault="00E3490D"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4.1</w:t>
            </w:r>
          </w:p>
          <w:p w14:paraId="3A6E84C9" w14:textId="36625585" w:rsidR="00E3490D" w:rsidRPr="009A2963" w:rsidRDefault="00E3490D" w:rsidP="00DE11E4">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CE8EBCF" w14:textId="379A65D2" w:rsidR="00E3490D" w:rsidRPr="00572A4C" w:rsidRDefault="00E3490D"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sz w:val="20"/>
                <w:szCs w:val="20"/>
                <w:lang w:val="el-GR"/>
              </w:rPr>
              <w:t>Πολυώνυμα</w:t>
            </w:r>
          </w:p>
        </w:tc>
        <w:tc>
          <w:tcPr>
            <w:tcW w:w="961" w:type="dxa"/>
            <w:vAlign w:val="center"/>
          </w:tcPr>
          <w:p w14:paraId="4EAB4767" w14:textId="3502712E" w:rsidR="00E3490D" w:rsidRPr="00572A4C" w:rsidRDefault="00E3490D" w:rsidP="00DE11E4">
            <w:pPr>
              <w:autoSpaceDE w:val="0"/>
              <w:autoSpaceDN w:val="0"/>
              <w:adjustRightInd w:val="0"/>
              <w:jc w:val="center"/>
              <w:rPr>
                <w:rFonts w:asciiTheme="minorHAnsi" w:hAnsiTheme="minorHAnsi" w:cstheme="minorHAnsi"/>
                <w:sz w:val="20"/>
                <w:szCs w:val="20"/>
                <w:lang w:val="el-GR"/>
              </w:rPr>
            </w:pPr>
            <w:r w:rsidRPr="004A7812">
              <w:rPr>
                <w:rFonts w:asciiTheme="minorHAnsi" w:hAnsiTheme="minorHAnsi" w:cstheme="minorHAnsi"/>
                <w:bCs/>
                <w:sz w:val="20"/>
                <w:szCs w:val="20"/>
                <w:lang w:val="el-GR"/>
              </w:rPr>
              <w:t>4</w:t>
            </w:r>
            <w:r>
              <w:rPr>
                <w:rFonts w:asciiTheme="minorHAnsi" w:hAnsiTheme="minorHAnsi" w:cstheme="minorHAnsi"/>
                <w:bCs/>
                <w:sz w:val="20"/>
                <w:szCs w:val="20"/>
                <w:lang w:val="el-GR"/>
              </w:rPr>
              <w:t>.1</w:t>
            </w:r>
          </w:p>
        </w:tc>
        <w:tc>
          <w:tcPr>
            <w:tcW w:w="567" w:type="dxa"/>
            <w:vAlign w:val="center"/>
          </w:tcPr>
          <w:p w14:paraId="1BDF2724" w14:textId="5F8B5E87" w:rsidR="00E3490D" w:rsidRPr="00572A4C" w:rsidRDefault="00E3490D"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2421BE16" w14:textId="6DD73EBF" w:rsidR="00E3490D" w:rsidRPr="00CD664E" w:rsidRDefault="00E3490D" w:rsidP="004F635A">
            <w:pPr>
              <w:rPr>
                <w:b/>
                <w:bCs/>
                <w:sz w:val="20"/>
                <w:szCs w:val="20"/>
                <w:lang w:val="el-GR"/>
              </w:rPr>
            </w:pPr>
            <w:r w:rsidRPr="00CD664E">
              <w:rPr>
                <w:rFonts w:ascii="Calibri" w:hAnsi="Calibri" w:cs="Calibri"/>
                <w:b/>
                <w:bCs/>
                <w:color w:val="000000"/>
                <w:sz w:val="20"/>
                <w:szCs w:val="20"/>
                <w:lang w:val="el-GR"/>
              </w:rPr>
              <w:t xml:space="preserve">Ενδεικτική δραστηριότητα 1: </w:t>
            </w:r>
          </w:p>
          <w:p w14:paraId="4696CBB9" w14:textId="758F0FC8" w:rsidR="00E3490D" w:rsidRDefault="00E3490D" w:rsidP="00CD664E">
            <w:pPr>
              <w:jc w:val="both"/>
              <w:rPr>
                <w:rFonts w:ascii="Calibri" w:hAnsi="Calibri" w:cs="Calibri"/>
                <w:color w:val="000000"/>
                <w:sz w:val="20"/>
                <w:szCs w:val="20"/>
                <w:lang w:val="el-GR"/>
              </w:rPr>
            </w:pPr>
            <w:r w:rsidRPr="00CD664E">
              <w:rPr>
                <w:noProof/>
                <w:sz w:val="20"/>
                <w:szCs w:val="20"/>
                <w:lang w:val="en-US" w:eastAsia="en-US"/>
              </w:rPr>
              <w:drawing>
                <wp:anchor distT="0" distB="0" distL="114300" distR="114300" simplePos="0" relativeHeight="251692032" behindDoc="0" locked="0" layoutInCell="1" allowOverlap="1" wp14:anchorId="4EAF3856" wp14:editId="0320DE2C">
                  <wp:simplePos x="0" y="0"/>
                  <wp:positionH relativeFrom="column">
                    <wp:posOffset>1420495</wp:posOffset>
                  </wp:positionH>
                  <wp:positionV relativeFrom="paragraph">
                    <wp:posOffset>172085</wp:posOffset>
                  </wp:positionV>
                  <wp:extent cx="596900" cy="450215"/>
                  <wp:effectExtent l="0" t="0" r="0" b="698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6900" cy="450215"/>
                          </a:xfrm>
                          <a:prstGeom prst="rect">
                            <a:avLst/>
                          </a:prstGeom>
                        </pic:spPr>
                      </pic:pic>
                    </a:graphicData>
                  </a:graphic>
                  <wp14:sizeRelH relativeFrom="margin">
                    <wp14:pctWidth>0</wp14:pctWidth>
                  </wp14:sizeRelH>
                  <wp14:sizeRelV relativeFrom="margin">
                    <wp14:pctHeight>0</wp14:pctHeight>
                  </wp14:sizeRelV>
                </wp:anchor>
              </w:drawing>
            </w:r>
            <w:r w:rsidRPr="00CD664E">
              <w:rPr>
                <w:rFonts w:ascii="Calibri" w:hAnsi="Calibri" w:cs="Calibri"/>
                <w:color w:val="000000"/>
                <w:sz w:val="20"/>
                <w:szCs w:val="20"/>
                <w:lang w:val="el-GR"/>
              </w:rPr>
              <w:t>Από ένα χαρτόνι διαστάσεων 20</w:t>
            </w:r>
            <w:r w:rsidRPr="00CD664E">
              <w:rPr>
                <w:rFonts w:ascii="Calibri" w:hAnsi="Calibri" w:cs="Calibri"/>
                <w:color w:val="000000"/>
                <w:sz w:val="20"/>
                <w:szCs w:val="20"/>
              </w:rPr>
              <w:t>x</w:t>
            </w:r>
            <w:r w:rsidRPr="00CD664E">
              <w:rPr>
                <w:rFonts w:ascii="Calibri" w:hAnsi="Calibri" w:cs="Calibri"/>
                <w:color w:val="000000"/>
                <w:sz w:val="20"/>
                <w:szCs w:val="20"/>
                <w:lang w:val="el-GR"/>
              </w:rPr>
              <w:t xml:space="preserve">30 εκατοστών κόβουμε τετράγωνα πλευράς </w:t>
            </w:r>
            <w:r w:rsidRPr="00CD664E">
              <w:rPr>
                <w:rFonts w:ascii="Calibri" w:hAnsi="Calibri" w:cs="Calibri"/>
                <w:i/>
                <w:iCs/>
                <w:color w:val="000000"/>
                <w:sz w:val="20"/>
                <w:szCs w:val="20"/>
              </w:rPr>
              <w:t>x</w:t>
            </w:r>
            <w:r w:rsidRPr="00CD664E">
              <w:rPr>
                <w:rFonts w:ascii="Calibri" w:hAnsi="Calibri" w:cs="Calibri"/>
                <w:i/>
                <w:iCs/>
                <w:color w:val="000000"/>
                <w:sz w:val="20"/>
                <w:szCs w:val="20"/>
                <w:lang w:val="el-GR"/>
              </w:rPr>
              <w:t xml:space="preserve"> </w:t>
            </w:r>
            <w:r w:rsidRPr="00CD664E">
              <w:rPr>
                <w:rFonts w:ascii="Calibri" w:hAnsi="Calibri" w:cs="Calibri"/>
                <w:color w:val="000000"/>
                <w:sz w:val="20"/>
                <w:szCs w:val="20"/>
                <w:lang w:val="el-GR"/>
              </w:rPr>
              <w:t xml:space="preserve">(όπως φαίνεται στο σχήμα) </w:t>
            </w:r>
          </w:p>
          <w:p w14:paraId="3D862696" w14:textId="6156F720" w:rsidR="00E3490D" w:rsidRPr="00CD664E" w:rsidRDefault="00E3490D" w:rsidP="00CD664E">
            <w:pPr>
              <w:jc w:val="both"/>
              <w:rPr>
                <w:sz w:val="20"/>
                <w:szCs w:val="20"/>
                <w:lang w:val="el-GR"/>
              </w:rPr>
            </w:pPr>
            <w:r w:rsidRPr="00CD664E">
              <w:rPr>
                <w:rFonts w:ascii="Calibri" w:eastAsia="Calibri" w:hAnsi="Calibri"/>
                <w:noProof/>
                <w:sz w:val="20"/>
                <w:szCs w:val="20"/>
                <w:lang w:val="en-US" w:eastAsia="en-US"/>
              </w:rPr>
              <w:drawing>
                <wp:anchor distT="0" distB="0" distL="114935" distR="114935" simplePos="0" relativeHeight="251693056" behindDoc="1" locked="0" layoutInCell="1" allowOverlap="1" wp14:anchorId="31BBB44B" wp14:editId="1D325C57">
                  <wp:simplePos x="0" y="0"/>
                  <wp:positionH relativeFrom="column">
                    <wp:posOffset>1693545</wp:posOffset>
                  </wp:positionH>
                  <wp:positionV relativeFrom="paragraph">
                    <wp:posOffset>22225</wp:posOffset>
                  </wp:positionV>
                  <wp:extent cx="764540" cy="393700"/>
                  <wp:effectExtent l="0" t="0" r="0" b="6350"/>
                  <wp:wrapTight wrapText="bothSides">
                    <wp:wrapPolygon edited="0">
                      <wp:start x="0" y="0"/>
                      <wp:lineTo x="0" y="20903"/>
                      <wp:lineTo x="20990" y="20903"/>
                      <wp:lineTo x="20990" y="0"/>
                      <wp:lineTo x="0" y="0"/>
                    </wp:wrapPolygon>
                  </wp:wrapTight>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srcRect/>
                          <a:stretch>
                            <a:fillRect/>
                          </a:stretch>
                        </pic:blipFill>
                        <pic:spPr bwMode="auto">
                          <a:xfrm>
                            <a:off x="0" y="0"/>
                            <a:ext cx="764540" cy="393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664E">
              <w:rPr>
                <w:rFonts w:ascii="Calibri" w:hAnsi="Calibri" w:cs="Calibri"/>
                <w:color w:val="000000"/>
                <w:sz w:val="20"/>
                <w:szCs w:val="20"/>
                <w:lang w:val="el-GR"/>
              </w:rPr>
              <w:t>με σκοπό να</w:t>
            </w:r>
            <w:r>
              <w:rPr>
                <w:rFonts w:ascii="Calibri" w:hAnsi="Calibri" w:cs="Calibri"/>
                <w:color w:val="000000"/>
                <w:sz w:val="20"/>
                <w:szCs w:val="20"/>
                <w:lang w:val="el-GR"/>
              </w:rPr>
              <w:t xml:space="preserve"> </w:t>
            </w:r>
            <w:r w:rsidRPr="00CD664E">
              <w:rPr>
                <w:rFonts w:ascii="Calibri" w:hAnsi="Calibri" w:cs="Calibri"/>
                <w:color w:val="000000"/>
                <w:sz w:val="20"/>
                <w:szCs w:val="20"/>
                <w:lang w:val="el-GR"/>
              </w:rPr>
              <w:t xml:space="preserve">κατασκευάσουμε ένα κουτί ανοικτό από πάνω. </w:t>
            </w:r>
          </w:p>
          <w:p w14:paraId="5E83251A" w14:textId="4AFCDA7E" w:rsidR="00E3490D" w:rsidRPr="00CD664E" w:rsidRDefault="00E3490D" w:rsidP="00CD664E">
            <w:pPr>
              <w:jc w:val="both"/>
              <w:rPr>
                <w:sz w:val="20"/>
                <w:szCs w:val="20"/>
                <w:lang w:val="el-GR"/>
              </w:rPr>
            </w:pPr>
            <w:r w:rsidRPr="00CD664E">
              <w:rPr>
                <w:rFonts w:ascii="Calibri" w:hAnsi="Calibri" w:cs="Calibri"/>
                <w:color w:val="000000"/>
                <w:sz w:val="20"/>
                <w:szCs w:val="20"/>
                <w:lang w:val="el-GR"/>
              </w:rPr>
              <w:t xml:space="preserve">α) Να βρείτε μια συνάρτηση που να εκφράζει τον όγκο του κουτιού. Τι τιμές μπορεί να πάρει το </w:t>
            </w:r>
            <w:r w:rsidRPr="00CD664E">
              <w:rPr>
                <w:rFonts w:ascii="Calibri" w:hAnsi="Calibri" w:cs="Calibri"/>
                <w:i/>
                <w:iCs/>
                <w:color w:val="000000"/>
                <w:sz w:val="20"/>
                <w:szCs w:val="20"/>
              </w:rPr>
              <w:t>x</w:t>
            </w:r>
            <w:r w:rsidRPr="00CD664E">
              <w:rPr>
                <w:rFonts w:ascii="Calibri" w:hAnsi="Calibri" w:cs="Calibri"/>
                <w:color w:val="000000"/>
                <w:sz w:val="20"/>
                <w:szCs w:val="20"/>
                <w:lang w:val="el-GR"/>
              </w:rPr>
              <w:t xml:space="preserve">; </w:t>
            </w:r>
          </w:p>
          <w:p w14:paraId="63A5E6C3" w14:textId="7F3E54C4" w:rsidR="00E3490D" w:rsidRPr="00CD664E" w:rsidRDefault="00E3490D" w:rsidP="00CD664E">
            <w:pPr>
              <w:jc w:val="both"/>
              <w:rPr>
                <w:sz w:val="20"/>
                <w:szCs w:val="20"/>
                <w:lang w:val="el-GR"/>
              </w:rPr>
            </w:pPr>
            <w:r w:rsidRPr="00CD664E">
              <w:rPr>
                <w:rFonts w:ascii="Calibri" w:hAnsi="Calibri" w:cs="Calibri"/>
                <w:color w:val="000000"/>
                <w:sz w:val="20"/>
                <w:szCs w:val="20"/>
                <w:lang w:val="el-GR"/>
              </w:rPr>
              <w:t xml:space="preserve">β) Ο Γιάννης ισχυρίζεται ότι όσο αυξάνεται το </w:t>
            </w:r>
            <w:r w:rsidRPr="00CD664E">
              <w:rPr>
                <w:rFonts w:ascii="Calibri" w:hAnsi="Calibri" w:cs="Calibri"/>
                <w:i/>
                <w:iCs/>
                <w:color w:val="000000"/>
                <w:sz w:val="20"/>
                <w:szCs w:val="20"/>
              </w:rPr>
              <w:t>x</w:t>
            </w:r>
            <w:r w:rsidRPr="00CD664E">
              <w:rPr>
                <w:rFonts w:ascii="Calibri" w:hAnsi="Calibri" w:cs="Calibri"/>
                <w:color w:val="000000"/>
                <w:sz w:val="20"/>
                <w:szCs w:val="20"/>
                <w:lang w:val="el-GR"/>
              </w:rPr>
              <w:t xml:space="preserve">, μειώνεται ο όγκος. </w:t>
            </w:r>
            <w:r>
              <w:rPr>
                <w:rFonts w:ascii="Calibri" w:hAnsi="Calibri" w:cs="Calibri"/>
                <w:color w:val="000000"/>
                <w:sz w:val="20"/>
                <w:szCs w:val="20"/>
                <w:lang w:val="el-GR"/>
              </w:rPr>
              <w:t xml:space="preserve"> </w:t>
            </w:r>
            <w:r w:rsidRPr="00CD664E">
              <w:rPr>
                <w:rFonts w:ascii="Calibri" w:hAnsi="Calibri" w:cs="Calibri"/>
                <w:color w:val="000000"/>
                <w:sz w:val="20"/>
                <w:szCs w:val="20"/>
                <w:lang w:val="el-GR"/>
              </w:rPr>
              <w:t xml:space="preserve">Να φτιάξετε ένα πίνακα τιμών για να διαπιστώσετε αν ο Γιάννης έχει </w:t>
            </w:r>
            <w:r>
              <w:rPr>
                <w:rFonts w:ascii="Calibri" w:hAnsi="Calibri" w:cs="Calibri"/>
                <w:color w:val="000000"/>
                <w:sz w:val="20"/>
                <w:szCs w:val="20"/>
                <w:lang w:val="el-GR"/>
              </w:rPr>
              <w:t xml:space="preserve"> </w:t>
            </w:r>
            <w:r w:rsidRPr="00CD664E">
              <w:rPr>
                <w:rFonts w:ascii="Calibri" w:hAnsi="Calibri" w:cs="Calibri"/>
                <w:color w:val="000000"/>
                <w:sz w:val="20"/>
                <w:szCs w:val="20"/>
                <w:lang w:val="el-GR"/>
              </w:rPr>
              <w:t xml:space="preserve">δίκιο. </w:t>
            </w:r>
          </w:p>
          <w:p w14:paraId="5AED590F" w14:textId="204E72EC" w:rsidR="00E3490D" w:rsidRPr="00CD664E" w:rsidRDefault="00E3490D" w:rsidP="00CD664E">
            <w:pPr>
              <w:jc w:val="both"/>
              <w:rPr>
                <w:rFonts w:asciiTheme="minorHAnsi" w:hAnsiTheme="minorHAnsi" w:cstheme="minorHAnsi"/>
                <w:sz w:val="20"/>
                <w:szCs w:val="20"/>
                <w:lang w:val="el-GR"/>
              </w:rPr>
            </w:pPr>
            <w:r w:rsidRPr="00CD664E">
              <w:rPr>
                <w:rFonts w:ascii="Calibri" w:hAnsi="Calibri" w:cs="Calibri"/>
                <w:color w:val="000000"/>
                <w:sz w:val="20"/>
                <w:szCs w:val="20"/>
                <w:lang w:val="el-GR"/>
              </w:rPr>
              <w:t xml:space="preserve">γ) Να βρείτε (με προσέγγιση) πόσο πρέπει να είναι το </w:t>
            </w:r>
            <w:r w:rsidRPr="00CD664E">
              <w:rPr>
                <w:rFonts w:ascii="Calibri" w:hAnsi="Calibri" w:cs="Calibri"/>
                <w:i/>
                <w:iCs/>
                <w:color w:val="000000"/>
                <w:sz w:val="20"/>
                <w:szCs w:val="20"/>
              </w:rPr>
              <w:t>x</w:t>
            </w:r>
            <w:r w:rsidRPr="00CD664E">
              <w:rPr>
                <w:rFonts w:ascii="Calibri" w:hAnsi="Calibri" w:cs="Calibri"/>
                <w:i/>
                <w:iCs/>
                <w:color w:val="000000"/>
                <w:sz w:val="20"/>
                <w:szCs w:val="20"/>
                <w:lang w:val="el-GR"/>
              </w:rPr>
              <w:t xml:space="preserve"> </w:t>
            </w:r>
            <w:r w:rsidRPr="00CD664E">
              <w:rPr>
                <w:rFonts w:ascii="Calibri" w:hAnsi="Calibri" w:cs="Calibri"/>
                <w:color w:val="000000"/>
                <w:sz w:val="20"/>
                <w:szCs w:val="20"/>
                <w:lang w:val="el-GR"/>
              </w:rPr>
              <w:t>ώστε το κουτί να έχει το μέγιστο όγκο.</w:t>
            </w:r>
          </w:p>
        </w:tc>
      </w:tr>
      <w:tr w:rsidR="00E3490D" w:rsidRPr="00E3490D" w14:paraId="3489E09D" w14:textId="77777777" w:rsidTr="00521182">
        <w:trPr>
          <w:trHeight w:val="700"/>
        </w:trPr>
        <w:tc>
          <w:tcPr>
            <w:tcW w:w="1440" w:type="dxa"/>
            <w:vMerge/>
            <w:vAlign w:val="center"/>
          </w:tcPr>
          <w:p w14:paraId="07D76D67" w14:textId="0E1E45F4" w:rsidR="00E3490D" w:rsidRPr="00572A4C" w:rsidRDefault="00E3490D" w:rsidP="009A296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3BB0D33" w14:textId="3F068517" w:rsidR="00E3490D" w:rsidRPr="009A2963"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4.1</w:t>
            </w:r>
          </w:p>
          <w:p w14:paraId="6E8CABB5" w14:textId="6A8B7958" w:rsidR="00E3490D" w:rsidRPr="009A2963" w:rsidRDefault="00E3490D" w:rsidP="009A296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267DCC71" w14:textId="2E05DB69" w:rsidR="00E3490D" w:rsidRPr="00572A4C" w:rsidRDefault="00E3490D" w:rsidP="009A2963">
            <w:pPr>
              <w:jc w:val="center"/>
              <w:rPr>
                <w:rFonts w:asciiTheme="minorHAnsi" w:hAnsiTheme="minorHAnsi" w:cstheme="minorHAnsi"/>
                <w:b/>
                <w:sz w:val="20"/>
                <w:szCs w:val="20"/>
                <w:lang w:val="el-GR"/>
              </w:rPr>
            </w:pPr>
            <w:r w:rsidRPr="009A2963">
              <w:rPr>
                <w:rFonts w:asciiTheme="minorHAnsi" w:hAnsiTheme="minorHAnsi" w:cstheme="minorHAnsi"/>
                <w:b/>
                <w:sz w:val="20"/>
                <w:szCs w:val="20"/>
                <w:lang w:val="el-GR"/>
              </w:rPr>
              <w:t>Πολυώνυμα</w:t>
            </w:r>
          </w:p>
        </w:tc>
        <w:tc>
          <w:tcPr>
            <w:tcW w:w="961" w:type="dxa"/>
            <w:vAlign w:val="center"/>
          </w:tcPr>
          <w:p w14:paraId="2CC9F3BC" w14:textId="28787E08" w:rsidR="00E3490D" w:rsidRPr="00572A4C" w:rsidRDefault="00E3490D" w:rsidP="009A2963">
            <w:pPr>
              <w:autoSpaceDE w:val="0"/>
              <w:autoSpaceDN w:val="0"/>
              <w:adjustRightInd w:val="0"/>
              <w:jc w:val="center"/>
              <w:rPr>
                <w:rFonts w:asciiTheme="minorHAnsi" w:hAnsiTheme="minorHAnsi" w:cstheme="minorHAnsi"/>
                <w:sz w:val="20"/>
                <w:szCs w:val="20"/>
              </w:rPr>
            </w:pPr>
            <w:r w:rsidRPr="004A7812">
              <w:rPr>
                <w:rFonts w:asciiTheme="minorHAnsi" w:hAnsiTheme="minorHAnsi" w:cstheme="minorHAnsi"/>
                <w:bCs/>
                <w:sz w:val="20"/>
                <w:szCs w:val="20"/>
                <w:lang w:val="el-GR"/>
              </w:rPr>
              <w:t>4</w:t>
            </w:r>
            <w:r>
              <w:rPr>
                <w:rFonts w:asciiTheme="minorHAnsi" w:hAnsiTheme="minorHAnsi" w:cstheme="minorHAnsi"/>
                <w:bCs/>
                <w:sz w:val="20"/>
                <w:szCs w:val="20"/>
                <w:lang w:val="el-GR"/>
              </w:rPr>
              <w:t>.1</w:t>
            </w:r>
          </w:p>
        </w:tc>
        <w:tc>
          <w:tcPr>
            <w:tcW w:w="567" w:type="dxa"/>
            <w:vAlign w:val="center"/>
          </w:tcPr>
          <w:p w14:paraId="5A98409F" w14:textId="1D39381E" w:rsidR="00E3490D" w:rsidRPr="00572A4C" w:rsidRDefault="00E3490D"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14308BCD" w14:textId="77777777" w:rsidR="00E3490D" w:rsidRPr="00430D19" w:rsidRDefault="00E3490D" w:rsidP="00430D19">
            <w:pPr>
              <w:autoSpaceDE w:val="0"/>
              <w:autoSpaceDN w:val="0"/>
              <w:adjustRightInd w:val="0"/>
              <w:jc w:val="both"/>
              <w:rPr>
                <w:rFonts w:ascii="Calibri" w:hAnsi="Calibri" w:cs="Calibri"/>
                <w:b/>
                <w:bCs/>
                <w:sz w:val="20"/>
                <w:szCs w:val="20"/>
                <w:lang w:val="el-GR"/>
              </w:rPr>
            </w:pPr>
            <w:r w:rsidRPr="00430D19">
              <w:rPr>
                <w:rFonts w:ascii="Calibri" w:hAnsi="Calibri" w:cs="Calibri"/>
                <w:b/>
                <w:bCs/>
                <w:sz w:val="20"/>
                <w:szCs w:val="20"/>
                <w:lang w:val="el-GR"/>
              </w:rPr>
              <w:t>Ενδεικτική δραστηριότητα 2:</w:t>
            </w:r>
          </w:p>
          <w:p w14:paraId="62B104D0" w14:textId="77777777" w:rsidR="00E3490D" w:rsidRPr="00430D19" w:rsidRDefault="00E3490D" w:rsidP="00430D19">
            <w:pPr>
              <w:autoSpaceDE w:val="0"/>
              <w:autoSpaceDN w:val="0"/>
              <w:adjustRightInd w:val="0"/>
              <w:jc w:val="both"/>
              <w:rPr>
                <w:rFonts w:ascii="Calibri" w:hAnsi="Calibri" w:cs="Calibri"/>
                <w:sz w:val="20"/>
                <w:szCs w:val="20"/>
                <w:lang w:val="el-GR"/>
              </w:rPr>
            </w:pPr>
            <w:r w:rsidRPr="00430D19">
              <w:rPr>
                <w:rFonts w:ascii="Calibri" w:hAnsi="Calibri" w:cs="Calibri"/>
                <w:sz w:val="20"/>
                <w:szCs w:val="20"/>
                <w:lang w:val="el-GR"/>
              </w:rPr>
              <w:t>Κατά την εκτόξευση ενός πυραύλου, οι προωθητικές μηχανές του λειτουργούν για λίγα δευτερόλεπτα και μετά σβήνουν. Ο πύραυλος συνεχίζει την κίνησή του προς τα πάνω για λίγο και μετά αρχίζει ελεύθερη πτώση. Κάποια στιγμή ένας μηχανισμός ελευθερώνει ένα αλεξίπτωτο, το οποίο επιβραδύνει την πτώση του πυραύλου ώστε να μην συντριβεί.</w:t>
            </w:r>
          </w:p>
          <w:p w14:paraId="06D2CAAA" w14:textId="77777777" w:rsidR="00E3490D" w:rsidRPr="00430D19" w:rsidRDefault="00E3490D" w:rsidP="00430D19">
            <w:pPr>
              <w:autoSpaceDE w:val="0"/>
              <w:autoSpaceDN w:val="0"/>
              <w:adjustRightInd w:val="0"/>
              <w:jc w:val="both"/>
              <w:rPr>
                <w:rFonts w:ascii="Calibri" w:hAnsi="Calibri" w:cs="Calibri"/>
                <w:sz w:val="20"/>
                <w:szCs w:val="20"/>
                <w:lang w:val="el-GR"/>
              </w:rPr>
            </w:pPr>
            <w:r w:rsidRPr="00430D19">
              <w:rPr>
                <w:rFonts w:ascii="Calibri" w:hAnsi="Calibri" w:cs="Calibri"/>
                <w:noProof/>
                <w:sz w:val="20"/>
                <w:szCs w:val="20"/>
                <w:lang w:val="en-US" w:eastAsia="en-US"/>
              </w:rPr>
              <w:drawing>
                <wp:inline distT="0" distB="0" distL="0" distR="0" wp14:anchorId="42BDA136" wp14:editId="698AA90F">
                  <wp:extent cx="1511300" cy="870029"/>
                  <wp:effectExtent l="0" t="0" r="0" b="63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0255" cy="880941"/>
                          </a:xfrm>
                          <a:prstGeom prst="rect">
                            <a:avLst/>
                          </a:prstGeom>
                          <a:noFill/>
                          <a:ln>
                            <a:noFill/>
                          </a:ln>
                        </pic:spPr>
                      </pic:pic>
                    </a:graphicData>
                  </a:graphic>
                </wp:inline>
              </w:drawing>
            </w:r>
          </w:p>
          <w:p w14:paraId="48ED001B" w14:textId="77777777" w:rsidR="00E3490D" w:rsidRPr="00430D19" w:rsidRDefault="00E3490D" w:rsidP="00430D19">
            <w:pPr>
              <w:pStyle w:val="Default"/>
              <w:jc w:val="both"/>
              <w:rPr>
                <w:sz w:val="20"/>
                <w:szCs w:val="20"/>
              </w:rPr>
            </w:pPr>
            <w:r w:rsidRPr="00430D19">
              <w:rPr>
                <w:sz w:val="20"/>
                <w:szCs w:val="20"/>
              </w:rPr>
              <w:t xml:space="preserve">Στο σχήμα φαίνεται η γραφική παράσταση της ταχύτητας του πυραύλου ως συνάρτησης του χρόνου. </w:t>
            </w:r>
          </w:p>
          <w:p w14:paraId="4729E4D3" w14:textId="1B0C9FC2" w:rsidR="00E3490D" w:rsidRPr="00430D19" w:rsidRDefault="00E3490D" w:rsidP="00430D19">
            <w:pPr>
              <w:pStyle w:val="Default"/>
              <w:jc w:val="both"/>
              <w:rPr>
                <w:sz w:val="20"/>
                <w:szCs w:val="20"/>
              </w:rPr>
            </w:pPr>
            <w:r w:rsidRPr="00430D19">
              <w:rPr>
                <w:sz w:val="20"/>
                <w:szCs w:val="20"/>
              </w:rPr>
              <w:t xml:space="preserve">α) Πόσο χρόνο διάρκεσε η άνοδος του </w:t>
            </w:r>
            <w:r>
              <w:rPr>
                <w:sz w:val="20"/>
                <w:szCs w:val="20"/>
              </w:rPr>
              <w:t>π</w:t>
            </w:r>
            <w:r w:rsidRPr="00430D19">
              <w:rPr>
                <w:sz w:val="20"/>
                <w:szCs w:val="20"/>
              </w:rPr>
              <w:t xml:space="preserve">υραύλου; </w:t>
            </w:r>
          </w:p>
          <w:p w14:paraId="2D3C4467" w14:textId="77777777" w:rsidR="00E3490D" w:rsidRPr="00430D19" w:rsidRDefault="00E3490D" w:rsidP="00430D19">
            <w:pPr>
              <w:pStyle w:val="Default"/>
              <w:jc w:val="both"/>
              <w:rPr>
                <w:sz w:val="20"/>
                <w:szCs w:val="20"/>
              </w:rPr>
            </w:pPr>
            <w:r w:rsidRPr="00430D19">
              <w:rPr>
                <w:sz w:val="20"/>
                <w:szCs w:val="20"/>
              </w:rPr>
              <w:t xml:space="preserve">β) Ποια ήταν η ταχύτητά του τις χρονικές στιγμές 2s, 5s, 8s, 11s, 14s; </w:t>
            </w:r>
          </w:p>
          <w:p w14:paraId="7C18DD69" w14:textId="77777777" w:rsidR="00E3490D" w:rsidRPr="00430D19" w:rsidRDefault="00E3490D" w:rsidP="00430D19">
            <w:pPr>
              <w:pStyle w:val="Default"/>
              <w:jc w:val="both"/>
              <w:rPr>
                <w:sz w:val="20"/>
                <w:szCs w:val="20"/>
              </w:rPr>
            </w:pPr>
            <w:r w:rsidRPr="00430D19">
              <w:rPr>
                <w:sz w:val="20"/>
                <w:szCs w:val="20"/>
              </w:rPr>
              <w:t xml:space="preserve">γ) Τι συμβαίνει τις χρονικές στιγμές 2s, 8s, 11s, 15s; </w:t>
            </w:r>
          </w:p>
          <w:p w14:paraId="1DF3FEFD" w14:textId="60F2F59C" w:rsidR="00E3490D" w:rsidRPr="00430D19" w:rsidRDefault="00E3490D" w:rsidP="00430D19">
            <w:pPr>
              <w:autoSpaceDE w:val="0"/>
              <w:autoSpaceDN w:val="0"/>
              <w:adjustRightInd w:val="0"/>
              <w:jc w:val="both"/>
              <w:rPr>
                <w:rFonts w:ascii="Calibri" w:hAnsi="Calibri" w:cs="Calibri"/>
                <w:sz w:val="20"/>
                <w:szCs w:val="20"/>
                <w:lang w:val="el-GR"/>
              </w:rPr>
            </w:pPr>
            <w:r w:rsidRPr="00430D19">
              <w:rPr>
                <w:rFonts w:ascii="Calibri" w:hAnsi="Calibri" w:cs="Calibri"/>
                <w:sz w:val="20"/>
                <w:szCs w:val="20"/>
                <w:lang w:val="el-GR"/>
              </w:rPr>
              <w:t>δ) Να βρείτε την εξίσωση της παραβολής που περιγράφει την κίνηση τα πρώτα 2</w:t>
            </w:r>
            <w:r w:rsidRPr="00430D19">
              <w:rPr>
                <w:rFonts w:ascii="Calibri" w:hAnsi="Calibri" w:cs="Calibri"/>
                <w:sz w:val="20"/>
                <w:szCs w:val="20"/>
              </w:rPr>
              <w:t>s</w:t>
            </w:r>
            <w:r w:rsidRPr="00430D19">
              <w:rPr>
                <w:rFonts w:ascii="Calibri" w:hAnsi="Calibri" w:cs="Calibri"/>
                <w:sz w:val="20"/>
                <w:szCs w:val="20"/>
                <w:lang w:val="el-GR"/>
              </w:rPr>
              <w:t>.</w:t>
            </w:r>
          </w:p>
        </w:tc>
      </w:tr>
      <w:tr w:rsidR="00DE11E4" w:rsidRPr="00572A4C" w14:paraId="47668B44" w14:textId="77777777" w:rsidTr="006606BF">
        <w:trPr>
          <w:trHeight w:val="964"/>
        </w:trPr>
        <w:tc>
          <w:tcPr>
            <w:tcW w:w="11216" w:type="dxa"/>
            <w:gridSpan w:val="8"/>
            <w:vAlign w:val="center"/>
          </w:tcPr>
          <w:p w14:paraId="7849F304" w14:textId="77777777"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23/12-08/01</w:t>
            </w:r>
          </w:p>
          <w:p w14:paraId="47FCC6E1" w14:textId="77777777"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FF0000"/>
                <w:sz w:val="20"/>
                <w:szCs w:val="20"/>
                <w:lang w:val="el-GR"/>
              </w:rPr>
              <w:t>ΔΙΑΚΟΠΕΣ ΧΡΙΣΤΟΥΓΕΝΝΩΝ</w:t>
            </w:r>
          </w:p>
        </w:tc>
      </w:tr>
      <w:tr w:rsidR="00E3490D" w:rsidRPr="00E3490D" w14:paraId="49A2B0BB" w14:textId="77777777" w:rsidTr="006606BF">
        <w:trPr>
          <w:trHeight w:val="1289"/>
        </w:trPr>
        <w:tc>
          <w:tcPr>
            <w:tcW w:w="1440" w:type="dxa"/>
            <w:vMerge w:val="restart"/>
            <w:vAlign w:val="center"/>
          </w:tcPr>
          <w:p w14:paraId="3DE97044" w14:textId="254553E3" w:rsidR="00E3490D" w:rsidRPr="00572A4C" w:rsidRDefault="00E3490D" w:rsidP="009A2963">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ΙΑΝΟΥΑΡΙΟΣ</w:t>
            </w:r>
          </w:p>
          <w:p w14:paraId="5FF157A5" w14:textId="3B6BD3F1" w:rsidR="00E3490D" w:rsidRPr="00572A4C" w:rsidRDefault="00E3490D" w:rsidP="009A2963">
            <w:pPr>
              <w:autoSpaceDE w:val="0"/>
              <w:autoSpaceDN w:val="0"/>
              <w:adjustRightInd w:val="0"/>
              <w:jc w:val="center"/>
              <w:rPr>
                <w:rFonts w:asciiTheme="minorHAnsi" w:hAnsiTheme="minorHAnsi" w:cstheme="minorHAnsi"/>
                <w:sz w:val="20"/>
                <w:szCs w:val="20"/>
              </w:rPr>
            </w:pPr>
          </w:p>
        </w:tc>
        <w:tc>
          <w:tcPr>
            <w:tcW w:w="1821" w:type="dxa"/>
            <w:vAlign w:val="center"/>
          </w:tcPr>
          <w:p w14:paraId="6280786B" w14:textId="77777777" w:rsidR="00E3490D" w:rsidRDefault="00E3490D" w:rsidP="009A2963">
            <w:pPr>
              <w:autoSpaceDE w:val="0"/>
              <w:autoSpaceDN w:val="0"/>
              <w:adjustRightInd w:val="0"/>
              <w:jc w:val="center"/>
              <w:rPr>
                <w:rFonts w:asciiTheme="minorHAnsi" w:hAnsiTheme="minorHAnsi" w:cstheme="minorHAnsi"/>
                <w:sz w:val="20"/>
                <w:szCs w:val="20"/>
                <w:lang w:val="el-GR"/>
              </w:rPr>
            </w:pPr>
          </w:p>
          <w:p w14:paraId="57E746C5" w14:textId="3D48C93E" w:rsidR="00E3490D"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2</w:t>
            </w:r>
          </w:p>
          <w:p w14:paraId="2C5D2ACA" w14:textId="7A5E6429" w:rsidR="00E3490D" w:rsidRPr="009A2963" w:rsidRDefault="00E3490D"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4(6)</w:t>
            </w:r>
          </w:p>
          <w:p w14:paraId="48BC4CFA" w14:textId="48365C26" w:rsidR="00E3490D" w:rsidRPr="00572A4C" w:rsidRDefault="00E3490D" w:rsidP="00DE11E4">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82FA1D8" w14:textId="64FE0695" w:rsidR="00E3490D" w:rsidRPr="00572A4C" w:rsidRDefault="00E3490D"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sz w:val="20"/>
                <w:szCs w:val="20"/>
                <w:lang w:val="el-GR"/>
              </w:rPr>
              <w:t>Διαίρεση πολυωνύμων</w:t>
            </w:r>
          </w:p>
        </w:tc>
        <w:tc>
          <w:tcPr>
            <w:tcW w:w="961" w:type="dxa"/>
            <w:vAlign w:val="center"/>
          </w:tcPr>
          <w:p w14:paraId="6660A738" w14:textId="46B38092" w:rsidR="00E3490D" w:rsidRPr="00572A4C" w:rsidRDefault="00E3490D"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4.2</w:t>
            </w:r>
          </w:p>
        </w:tc>
        <w:tc>
          <w:tcPr>
            <w:tcW w:w="819" w:type="dxa"/>
            <w:gridSpan w:val="2"/>
            <w:vAlign w:val="center"/>
          </w:tcPr>
          <w:p w14:paraId="24FC01B0" w14:textId="069BE93C" w:rsidR="00E3490D" w:rsidRPr="00572A4C" w:rsidRDefault="00E3490D"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797CF3D2" w14:textId="3AA374EC" w:rsidR="00E3490D" w:rsidRPr="00572A4C"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Προτείνεται να δοθεί έμφαση στη χρήση των θεωρημάτων της υποπαραγράφου "Διαίρεση πολυωνύμου με</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x–ρ" και πιο συγκεκριμένα, στη μεταξύ τους σχέση και στη συνέπεια που έχουν για τη παραγοντοποίηση</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 xml:space="preserve">πολυωνύμου. </w:t>
            </w:r>
          </w:p>
        </w:tc>
      </w:tr>
      <w:tr w:rsidR="00E3490D" w:rsidRPr="00E3490D" w14:paraId="1533F277" w14:textId="77777777" w:rsidTr="006606BF">
        <w:trPr>
          <w:trHeight w:val="1289"/>
        </w:trPr>
        <w:tc>
          <w:tcPr>
            <w:tcW w:w="1440" w:type="dxa"/>
            <w:vMerge/>
            <w:vAlign w:val="center"/>
          </w:tcPr>
          <w:p w14:paraId="0162D014" w14:textId="1E3F5B68" w:rsidR="00E3490D" w:rsidRPr="00572A4C" w:rsidRDefault="00E3490D" w:rsidP="009A2963">
            <w:pPr>
              <w:autoSpaceDE w:val="0"/>
              <w:autoSpaceDN w:val="0"/>
              <w:adjustRightInd w:val="0"/>
              <w:jc w:val="center"/>
              <w:rPr>
                <w:rFonts w:asciiTheme="minorHAnsi" w:hAnsiTheme="minorHAnsi" w:cstheme="minorHAnsi"/>
                <w:sz w:val="20"/>
                <w:szCs w:val="20"/>
              </w:rPr>
            </w:pPr>
          </w:p>
        </w:tc>
        <w:tc>
          <w:tcPr>
            <w:tcW w:w="1821" w:type="dxa"/>
            <w:vAlign w:val="center"/>
          </w:tcPr>
          <w:p w14:paraId="146510F3" w14:textId="77777777" w:rsidR="00E3490D" w:rsidRDefault="00E3490D" w:rsidP="009A2963">
            <w:pPr>
              <w:autoSpaceDE w:val="0"/>
              <w:autoSpaceDN w:val="0"/>
              <w:adjustRightInd w:val="0"/>
              <w:jc w:val="center"/>
              <w:rPr>
                <w:rFonts w:asciiTheme="minorHAnsi" w:hAnsiTheme="minorHAnsi" w:cstheme="minorHAnsi"/>
                <w:sz w:val="20"/>
                <w:szCs w:val="20"/>
                <w:lang w:val="el-GR"/>
              </w:rPr>
            </w:pPr>
          </w:p>
          <w:p w14:paraId="0448097B" w14:textId="77777777" w:rsidR="00E3490D" w:rsidRPr="009A2963"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2</w:t>
            </w:r>
          </w:p>
          <w:p w14:paraId="46D53016" w14:textId="77777777" w:rsidR="00E3490D" w:rsidRPr="00572A4C" w:rsidRDefault="00E3490D" w:rsidP="009A296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EB0EC14" w14:textId="5699C1F4" w:rsidR="00E3490D" w:rsidRPr="00572A4C"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sz w:val="20"/>
                <w:szCs w:val="20"/>
                <w:lang w:val="el-GR"/>
              </w:rPr>
              <w:t>Διαίρεση πολυωνύμων</w:t>
            </w:r>
          </w:p>
        </w:tc>
        <w:tc>
          <w:tcPr>
            <w:tcW w:w="961" w:type="dxa"/>
            <w:vAlign w:val="center"/>
          </w:tcPr>
          <w:p w14:paraId="245D8C1E" w14:textId="63B29364" w:rsidR="00E3490D" w:rsidRPr="00572A4C" w:rsidRDefault="00E3490D" w:rsidP="009A2963">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4.2</w:t>
            </w:r>
          </w:p>
        </w:tc>
        <w:tc>
          <w:tcPr>
            <w:tcW w:w="819" w:type="dxa"/>
            <w:gridSpan w:val="2"/>
            <w:vAlign w:val="center"/>
          </w:tcPr>
          <w:p w14:paraId="33D50E00" w14:textId="64878010" w:rsidR="00E3490D" w:rsidRPr="00572A4C" w:rsidRDefault="00E3490D"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45F9A4CC" w14:textId="2F213B50" w:rsidR="00E3490D" w:rsidRPr="00572A4C"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Για το σχήμα Horner καλό είναι να εξηγηθεί η σχέση του με τους συντελεστές που</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εμφανίζονται κατά τη διαδικασία της διαίρεσης (όπως στο εισαγωγικό παράδειγμα του σχολικού βιβλίου ή</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με άλλο αριθμητικό παράδειγμα)</w:t>
            </w:r>
            <w:r>
              <w:rPr>
                <w:rFonts w:asciiTheme="minorHAnsi" w:hAnsiTheme="minorHAnsi" w:cstheme="minorHAnsi"/>
                <w:sz w:val="20"/>
                <w:szCs w:val="20"/>
                <w:lang w:val="el-GR"/>
              </w:rPr>
              <w:t>.</w:t>
            </w:r>
          </w:p>
        </w:tc>
      </w:tr>
      <w:tr w:rsidR="00E3490D" w:rsidRPr="00E3490D" w14:paraId="4097DA8C" w14:textId="77777777" w:rsidTr="006606BF">
        <w:trPr>
          <w:trHeight w:val="1289"/>
        </w:trPr>
        <w:tc>
          <w:tcPr>
            <w:tcW w:w="1440" w:type="dxa"/>
            <w:vMerge/>
            <w:vAlign w:val="center"/>
          </w:tcPr>
          <w:p w14:paraId="04E9763B" w14:textId="55E1B681" w:rsidR="00E3490D" w:rsidRPr="00572A4C" w:rsidRDefault="00E3490D" w:rsidP="009A296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34A1768" w14:textId="77777777" w:rsidR="00E3490D" w:rsidRDefault="00E3490D" w:rsidP="009A2963">
            <w:pPr>
              <w:autoSpaceDE w:val="0"/>
              <w:autoSpaceDN w:val="0"/>
              <w:adjustRightInd w:val="0"/>
              <w:jc w:val="center"/>
              <w:rPr>
                <w:rFonts w:asciiTheme="minorHAnsi" w:hAnsiTheme="minorHAnsi" w:cstheme="minorHAnsi"/>
                <w:sz w:val="20"/>
                <w:szCs w:val="20"/>
                <w:lang w:val="el-GR"/>
              </w:rPr>
            </w:pPr>
          </w:p>
          <w:p w14:paraId="5C70E358" w14:textId="77777777" w:rsidR="00E3490D" w:rsidRPr="009A2963"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2</w:t>
            </w:r>
          </w:p>
          <w:p w14:paraId="0B69755A" w14:textId="77777777" w:rsidR="00E3490D" w:rsidRPr="00572A4C" w:rsidRDefault="00E3490D" w:rsidP="009A2963">
            <w:pPr>
              <w:pStyle w:val="NormalWeb"/>
              <w:shd w:val="clear" w:color="auto" w:fill="FFFFFF"/>
              <w:spacing w:before="0" w:beforeAutospacing="0"/>
              <w:contextualSpacing/>
              <w:jc w:val="center"/>
              <w:rPr>
                <w:rFonts w:asciiTheme="minorHAnsi" w:hAnsiTheme="minorHAnsi" w:cstheme="minorHAnsi"/>
                <w:sz w:val="20"/>
                <w:szCs w:val="20"/>
              </w:rPr>
            </w:pPr>
          </w:p>
        </w:tc>
        <w:tc>
          <w:tcPr>
            <w:tcW w:w="2180" w:type="dxa"/>
            <w:gridSpan w:val="2"/>
            <w:vAlign w:val="center"/>
          </w:tcPr>
          <w:p w14:paraId="728B9AAA" w14:textId="71CE9CC1" w:rsidR="00E3490D" w:rsidRPr="00111A27" w:rsidRDefault="00E3490D"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sz w:val="20"/>
                <w:szCs w:val="20"/>
                <w:lang w:val="el-GR"/>
              </w:rPr>
              <w:t>Διαίρεση πολυωνύμων</w:t>
            </w:r>
          </w:p>
        </w:tc>
        <w:tc>
          <w:tcPr>
            <w:tcW w:w="961" w:type="dxa"/>
            <w:vAlign w:val="center"/>
          </w:tcPr>
          <w:p w14:paraId="70B951CF" w14:textId="1E6086A3" w:rsidR="00E3490D" w:rsidRPr="00572A4C" w:rsidRDefault="00E3490D"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4.2</w:t>
            </w:r>
          </w:p>
        </w:tc>
        <w:tc>
          <w:tcPr>
            <w:tcW w:w="819" w:type="dxa"/>
            <w:gridSpan w:val="2"/>
            <w:vAlign w:val="center"/>
          </w:tcPr>
          <w:p w14:paraId="10845B54" w14:textId="7819CBB1" w:rsidR="00E3490D" w:rsidRPr="00572A4C" w:rsidRDefault="00E3490D"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18A65858" w14:textId="15B5325C" w:rsidR="00E3490D" w:rsidRPr="00572A4C"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Προτείνεται να συζητηθούν μόνο οι ασκήσεις 1 έως 6 της Α΄ Ομάδας και να μη γίνουν οι ασκήσεις της Β΄</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Ομάδας.</w:t>
            </w:r>
          </w:p>
        </w:tc>
      </w:tr>
      <w:tr w:rsidR="00E3490D" w:rsidRPr="00E3490D" w14:paraId="196344E4" w14:textId="77777777" w:rsidTr="006606BF">
        <w:trPr>
          <w:trHeight w:val="1289"/>
        </w:trPr>
        <w:tc>
          <w:tcPr>
            <w:tcW w:w="1440" w:type="dxa"/>
            <w:vMerge w:val="restart"/>
            <w:vAlign w:val="center"/>
          </w:tcPr>
          <w:p w14:paraId="4ADAAFB2" w14:textId="7572B6D1" w:rsidR="00E3490D" w:rsidRPr="00572A4C" w:rsidRDefault="00E3490D"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ΦΕΒΡΟΥΑΡΙΟΣ</w:t>
            </w:r>
          </w:p>
        </w:tc>
        <w:tc>
          <w:tcPr>
            <w:tcW w:w="1821" w:type="dxa"/>
            <w:vAlign w:val="center"/>
          </w:tcPr>
          <w:p w14:paraId="37B481FA" w14:textId="77777777" w:rsidR="00E3490D" w:rsidRPr="009A2963" w:rsidRDefault="00E3490D" w:rsidP="009A2963">
            <w:pPr>
              <w:pStyle w:val="NormalWeb"/>
              <w:shd w:val="clear" w:color="auto" w:fill="FFFFFF"/>
              <w:spacing w:before="0" w:beforeAutospacing="0"/>
              <w:contextualSpacing/>
              <w:rPr>
                <w:rFonts w:asciiTheme="minorHAnsi" w:hAnsiTheme="minorHAnsi" w:cstheme="minorHAnsi"/>
                <w:sz w:val="20"/>
                <w:szCs w:val="20"/>
              </w:rPr>
            </w:pPr>
          </w:p>
          <w:p w14:paraId="22EB3514" w14:textId="77777777" w:rsidR="00E3490D" w:rsidRPr="009A2963"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4.3</w:t>
            </w:r>
          </w:p>
          <w:p w14:paraId="34601144" w14:textId="47755ED5" w:rsidR="00E3490D" w:rsidRPr="009A2963" w:rsidRDefault="00E3490D" w:rsidP="009A2963">
            <w:pPr>
              <w:pStyle w:val="NormalWeb"/>
              <w:shd w:val="clear" w:color="auto" w:fill="FFFFFF"/>
              <w:spacing w:before="0" w:beforeAutospacing="0"/>
              <w:contextualSpacing/>
              <w:rPr>
                <w:rFonts w:asciiTheme="minorHAnsi" w:hAnsiTheme="minorHAnsi" w:cstheme="minorHAnsi"/>
                <w:sz w:val="20"/>
                <w:szCs w:val="20"/>
              </w:rPr>
            </w:pPr>
            <w:r w:rsidRPr="009A2963">
              <w:rPr>
                <w:rFonts w:asciiTheme="minorHAnsi" w:hAnsiTheme="minorHAnsi" w:cstheme="minorHAnsi"/>
                <w:sz w:val="20"/>
                <w:szCs w:val="20"/>
              </w:rPr>
              <w:t xml:space="preserve">              7 (</w:t>
            </w:r>
            <w:r>
              <w:rPr>
                <w:rFonts w:asciiTheme="minorHAnsi" w:hAnsiTheme="minorHAnsi" w:cstheme="minorHAnsi"/>
                <w:sz w:val="20"/>
                <w:szCs w:val="20"/>
              </w:rPr>
              <w:t>8</w:t>
            </w:r>
            <w:r w:rsidRPr="009A2963">
              <w:rPr>
                <w:rFonts w:asciiTheme="minorHAnsi" w:hAnsiTheme="minorHAnsi" w:cstheme="minorHAnsi"/>
                <w:sz w:val="20"/>
                <w:szCs w:val="20"/>
              </w:rPr>
              <w:t>)</w:t>
            </w:r>
          </w:p>
          <w:p w14:paraId="42931455" w14:textId="77777777" w:rsidR="00E3490D" w:rsidRPr="009A2963" w:rsidRDefault="00E3490D" w:rsidP="009A2963">
            <w:pPr>
              <w:pStyle w:val="NormalWeb"/>
              <w:shd w:val="clear" w:color="auto" w:fill="FFFFFF"/>
              <w:spacing w:before="0" w:beforeAutospacing="0"/>
              <w:contextualSpacing/>
              <w:rPr>
                <w:rFonts w:asciiTheme="minorHAnsi" w:hAnsiTheme="minorHAnsi" w:cstheme="minorHAnsi"/>
                <w:sz w:val="20"/>
                <w:szCs w:val="20"/>
              </w:rPr>
            </w:pPr>
          </w:p>
        </w:tc>
        <w:tc>
          <w:tcPr>
            <w:tcW w:w="2180" w:type="dxa"/>
            <w:gridSpan w:val="2"/>
            <w:vAlign w:val="center"/>
          </w:tcPr>
          <w:p w14:paraId="153F2BFA" w14:textId="77777777" w:rsidR="00E3490D" w:rsidRDefault="00E3490D"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Πολυωνυμικές εξισώσεις</w:t>
            </w:r>
          </w:p>
          <w:p w14:paraId="1F7FE476" w14:textId="3386DE34" w:rsidR="00E3490D" w:rsidRPr="00572A4C"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bCs/>
                <w:sz w:val="20"/>
                <w:szCs w:val="20"/>
                <w:lang w:val="el-GR"/>
              </w:rPr>
              <w:t>και ανισώσεις</w:t>
            </w:r>
          </w:p>
        </w:tc>
        <w:tc>
          <w:tcPr>
            <w:tcW w:w="961" w:type="dxa"/>
            <w:vAlign w:val="center"/>
          </w:tcPr>
          <w:p w14:paraId="086C45B5" w14:textId="20F6ABB5" w:rsidR="00E3490D" w:rsidRPr="009A2963"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4.3</w:t>
            </w:r>
          </w:p>
        </w:tc>
        <w:tc>
          <w:tcPr>
            <w:tcW w:w="819" w:type="dxa"/>
            <w:gridSpan w:val="2"/>
            <w:vAlign w:val="center"/>
          </w:tcPr>
          <w:p w14:paraId="3CBAE521" w14:textId="1526F1B3" w:rsidR="00E3490D" w:rsidRPr="00150478" w:rsidRDefault="00E3490D"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68F4FB8D" w14:textId="40CB3A17" w:rsidR="00E3490D" w:rsidRPr="00430D19"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Στην ενότητα αυτή εισάγονται νέα εργαλεία για την παραγοντοποίηση πολυωνύμων μέσω της οποίας</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επιλύονται στη συνέχεια πολυωνυμικές εξισώσεις και ανισώσεις βαθμού μεγαλύτερου από 2. Αν και οι</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ακέραιες ρίζες ενός τυχαίου πολυωνύμου δεν εμφανίζονται συχνά, παρόλα αυτά το θεώρημα είναι ένα</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χρήσιμο εργαλείο. Ωστόσο, για τη λύση πολυωνυμικής εξίσωσης, έμφαση πρέπει να δοθεί στην</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προτεραιότητα της παραγοντοποίησης του αντίστοιχου πολυωνύμου.</w:t>
            </w:r>
          </w:p>
        </w:tc>
      </w:tr>
      <w:tr w:rsidR="00E3490D" w:rsidRPr="00E3490D" w14:paraId="7967006B" w14:textId="77777777" w:rsidTr="006606BF">
        <w:trPr>
          <w:trHeight w:val="1289"/>
        </w:trPr>
        <w:tc>
          <w:tcPr>
            <w:tcW w:w="1440" w:type="dxa"/>
            <w:vMerge/>
            <w:vAlign w:val="center"/>
          </w:tcPr>
          <w:p w14:paraId="1CA7F7A4" w14:textId="4DA73F67" w:rsidR="00E3490D" w:rsidRPr="00572A4C" w:rsidRDefault="00E3490D" w:rsidP="00DE11E4">
            <w:pPr>
              <w:autoSpaceDE w:val="0"/>
              <w:autoSpaceDN w:val="0"/>
              <w:adjustRightInd w:val="0"/>
              <w:jc w:val="center"/>
              <w:rPr>
                <w:rFonts w:asciiTheme="minorHAnsi" w:hAnsiTheme="minorHAnsi" w:cstheme="minorHAnsi"/>
                <w:sz w:val="20"/>
                <w:szCs w:val="20"/>
              </w:rPr>
            </w:pPr>
          </w:p>
        </w:tc>
        <w:tc>
          <w:tcPr>
            <w:tcW w:w="1821" w:type="dxa"/>
            <w:vAlign w:val="center"/>
          </w:tcPr>
          <w:p w14:paraId="4B820B73" w14:textId="77777777" w:rsidR="00E3490D" w:rsidRPr="009A2963" w:rsidRDefault="00E3490D" w:rsidP="00DE11E4">
            <w:pPr>
              <w:autoSpaceDE w:val="0"/>
              <w:autoSpaceDN w:val="0"/>
              <w:adjustRightInd w:val="0"/>
              <w:jc w:val="center"/>
              <w:rPr>
                <w:rFonts w:asciiTheme="minorHAnsi" w:hAnsiTheme="minorHAnsi" w:cstheme="minorHAnsi"/>
                <w:sz w:val="20"/>
                <w:szCs w:val="20"/>
                <w:lang w:val="el-GR"/>
              </w:rPr>
            </w:pPr>
          </w:p>
          <w:p w14:paraId="56FE24E0" w14:textId="79982597" w:rsidR="00E3490D" w:rsidRPr="009A2963" w:rsidRDefault="00E3490D"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3</w:t>
            </w:r>
          </w:p>
          <w:p w14:paraId="6ED99278" w14:textId="5CE6FFA0" w:rsidR="00E3490D" w:rsidRPr="009A2963" w:rsidRDefault="00E3490D" w:rsidP="00DE11E4">
            <w:pPr>
              <w:pStyle w:val="NormalWeb"/>
              <w:shd w:val="clear" w:color="auto" w:fill="FFFFFF"/>
              <w:spacing w:before="0" w:beforeAutospacing="0"/>
              <w:contextualSpacing/>
              <w:rPr>
                <w:rFonts w:asciiTheme="minorHAnsi" w:hAnsiTheme="minorHAnsi" w:cstheme="minorHAnsi"/>
                <w:sz w:val="20"/>
                <w:szCs w:val="20"/>
              </w:rPr>
            </w:pPr>
            <w:r w:rsidRPr="009A2963">
              <w:rPr>
                <w:rFonts w:asciiTheme="minorHAnsi" w:hAnsiTheme="minorHAnsi" w:cstheme="minorHAnsi"/>
                <w:sz w:val="20"/>
                <w:szCs w:val="20"/>
              </w:rPr>
              <w:t xml:space="preserve">              </w:t>
            </w:r>
          </w:p>
          <w:p w14:paraId="72D40CB1" w14:textId="77777777" w:rsidR="00E3490D" w:rsidRPr="009A2963" w:rsidRDefault="00E3490D" w:rsidP="00DE11E4">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BE52EF5" w14:textId="77777777" w:rsidR="00E3490D" w:rsidRDefault="00E3490D"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Πολυωνυμικές εξισώσεις</w:t>
            </w:r>
          </w:p>
          <w:p w14:paraId="4BF7D265" w14:textId="62474F3C" w:rsidR="00E3490D" w:rsidRPr="00572A4C"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bCs/>
                <w:sz w:val="20"/>
                <w:szCs w:val="20"/>
                <w:lang w:val="el-GR"/>
              </w:rPr>
              <w:t>και ανισώσεις</w:t>
            </w:r>
          </w:p>
        </w:tc>
        <w:tc>
          <w:tcPr>
            <w:tcW w:w="961" w:type="dxa"/>
            <w:vAlign w:val="center"/>
          </w:tcPr>
          <w:p w14:paraId="7D4F3C56" w14:textId="7734974C" w:rsidR="00E3490D" w:rsidRPr="009A2963" w:rsidRDefault="00E3490D"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4.3</w:t>
            </w:r>
          </w:p>
        </w:tc>
        <w:tc>
          <w:tcPr>
            <w:tcW w:w="819" w:type="dxa"/>
            <w:gridSpan w:val="2"/>
            <w:vAlign w:val="center"/>
          </w:tcPr>
          <w:p w14:paraId="63CAB2AA" w14:textId="122C68B2" w:rsidR="00E3490D" w:rsidRPr="00572A4C" w:rsidRDefault="00E3490D"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4BE13A61" w14:textId="404C4579" w:rsidR="00E3490D" w:rsidRPr="00430D19"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Ο προσδιορισμός ρίζας με προσέγγιση είναι ένα χρήσιμο αριθμητικό εργαλείο που μπορεί να συνδεθεί με</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τον τρόπο που θα μπορούσε να προσδιορίσει κανείς μη ακέραια ρίζα αν είχε στη διάθεσή του κάποια</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υπολογιστική μηχανή. Κυρίως όμως, αυτή η μέθοδος, επειδή στηρίζεται στη γεωμετρική ερμηνεία του Θ.</w:t>
            </w:r>
          </w:p>
          <w:p w14:paraId="1A897B13" w14:textId="77777777" w:rsidR="00E3490D" w:rsidRPr="00430D19"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Bolzano, υποστηρίζει την συναρτησιακή προσέγγιση και την οπτικοποίηση των σχετιζόμενων εννοιών.</w:t>
            </w:r>
          </w:p>
          <w:p w14:paraId="5B1E54D4" w14:textId="56DD649F" w:rsidR="00E3490D" w:rsidRPr="00430D19"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Στο πλαίσιο της επίλυσης ανισώσεων, προτείνεται να συζητηθούν και πάλι οι ανισώσεις δευτέρου βαθμού</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και να συνδεθούν (όπως και όλες οι πολυωνυμικές ανισώσεις) με τη γεωμετρική ερμηνεία τους.</w:t>
            </w:r>
          </w:p>
          <w:p w14:paraId="723514AC" w14:textId="0F3A07FF" w:rsidR="00E3490D" w:rsidRPr="00572A4C"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Προτείνεται να συζητηθούν μόνο επιλεγμένες ασκήσεις από τις 1 έως 8 και 10 της Α΄ Ομάδας καθώς και</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 xml:space="preserve">επιλεγμένα προβλήματα της Β΄ Ομάδας, τα οποία οδηγούν στην επίλυση πολυωνυμικών εξισώσεων, </w:t>
            </w:r>
            <w:r>
              <w:rPr>
                <w:rFonts w:asciiTheme="minorHAnsi" w:hAnsiTheme="minorHAnsi" w:cstheme="minorHAnsi"/>
                <w:sz w:val="20"/>
                <w:szCs w:val="20"/>
                <w:lang w:val="el-GR"/>
              </w:rPr>
              <w:t xml:space="preserve">όπως </w:t>
            </w:r>
            <w:r w:rsidRPr="00430D19">
              <w:rPr>
                <w:rFonts w:asciiTheme="minorHAnsi" w:hAnsiTheme="minorHAnsi" w:cstheme="minorHAnsi"/>
                <w:sz w:val="20"/>
                <w:szCs w:val="20"/>
                <w:lang w:val="el-GR"/>
              </w:rPr>
              <w:t>είναι τα προβλήματα 6 και 9.</w:t>
            </w:r>
          </w:p>
        </w:tc>
      </w:tr>
      <w:tr w:rsidR="00E3490D" w:rsidRPr="00E3490D" w14:paraId="3864BDE8" w14:textId="77777777" w:rsidTr="006606BF">
        <w:trPr>
          <w:trHeight w:val="2121"/>
        </w:trPr>
        <w:tc>
          <w:tcPr>
            <w:tcW w:w="1440" w:type="dxa"/>
            <w:vMerge w:val="restart"/>
            <w:vAlign w:val="center"/>
          </w:tcPr>
          <w:p w14:paraId="1394D829" w14:textId="12EA42F6" w:rsidR="00E3490D" w:rsidRPr="00572A4C" w:rsidRDefault="00E3490D" w:rsidP="00DE11E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ΦΕΒΡΟΥΑΡΙΟΣ</w:t>
            </w:r>
          </w:p>
        </w:tc>
        <w:tc>
          <w:tcPr>
            <w:tcW w:w="1843" w:type="dxa"/>
            <w:gridSpan w:val="2"/>
            <w:vAlign w:val="center"/>
          </w:tcPr>
          <w:p w14:paraId="503546DB" w14:textId="77777777" w:rsidR="00E3490D" w:rsidRPr="00572A4C" w:rsidRDefault="00E3490D" w:rsidP="00DE11E4">
            <w:pPr>
              <w:autoSpaceDE w:val="0"/>
              <w:autoSpaceDN w:val="0"/>
              <w:adjustRightInd w:val="0"/>
              <w:jc w:val="center"/>
              <w:rPr>
                <w:rFonts w:asciiTheme="minorHAnsi" w:hAnsiTheme="minorHAnsi" w:cstheme="minorHAnsi"/>
                <w:sz w:val="20"/>
                <w:szCs w:val="20"/>
                <w:lang w:val="el-GR"/>
              </w:rPr>
            </w:pPr>
          </w:p>
        </w:tc>
        <w:tc>
          <w:tcPr>
            <w:tcW w:w="2158" w:type="dxa"/>
            <w:vAlign w:val="center"/>
          </w:tcPr>
          <w:p w14:paraId="406CA7FD" w14:textId="77777777" w:rsidR="00E3490D" w:rsidRDefault="00E3490D"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Πολυωνυμικές εξισώσεις</w:t>
            </w:r>
          </w:p>
          <w:p w14:paraId="48F94259" w14:textId="237568AF" w:rsidR="00E3490D" w:rsidRPr="00572A4C" w:rsidRDefault="00E3490D"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bCs/>
                <w:sz w:val="20"/>
                <w:szCs w:val="20"/>
                <w:lang w:val="el-GR"/>
              </w:rPr>
              <w:t>και ανισώσεις</w:t>
            </w:r>
          </w:p>
        </w:tc>
        <w:tc>
          <w:tcPr>
            <w:tcW w:w="961" w:type="dxa"/>
            <w:vAlign w:val="center"/>
          </w:tcPr>
          <w:p w14:paraId="1D733BB5" w14:textId="1C32D44C" w:rsidR="00E3490D" w:rsidRPr="009A2963" w:rsidRDefault="00E3490D"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4.1</w:t>
            </w:r>
          </w:p>
        </w:tc>
        <w:tc>
          <w:tcPr>
            <w:tcW w:w="819" w:type="dxa"/>
            <w:gridSpan w:val="2"/>
            <w:vAlign w:val="center"/>
          </w:tcPr>
          <w:p w14:paraId="68C64D64" w14:textId="7753F297" w:rsidR="00E3490D" w:rsidRPr="00572A4C" w:rsidRDefault="00E3490D" w:rsidP="00DE11E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w:t>
            </w:r>
          </w:p>
        </w:tc>
        <w:tc>
          <w:tcPr>
            <w:tcW w:w="3995" w:type="dxa"/>
            <w:vAlign w:val="center"/>
          </w:tcPr>
          <w:p w14:paraId="22E23B80" w14:textId="77777777" w:rsidR="00E3490D" w:rsidRPr="00430D19" w:rsidRDefault="00E3490D" w:rsidP="00430D19">
            <w:pPr>
              <w:autoSpaceDE w:val="0"/>
              <w:autoSpaceDN w:val="0"/>
              <w:adjustRightInd w:val="0"/>
              <w:jc w:val="both"/>
              <w:rPr>
                <w:rFonts w:asciiTheme="minorHAnsi" w:hAnsiTheme="minorHAnsi" w:cstheme="minorHAnsi"/>
                <w:b/>
                <w:bCs/>
                <w:sz w:val="20"/>
                <w:szCs w:val="20"/>
                <w:lang w:val="el-GR"/>
              </w:rPr>
            </w:pPr>
            <w:r w:rsidRPr="00430D19">
              <w:rPr>
                <w:rFonts w:asciiTheme="minorHAnsi" w:hAnsiTheme="minorHAnsi" w:cstheme="minorHAnsi"/>
                <w:b/>
                <w:bCs/>
                <w:sz w:val="20"/>
                <w:szCs w:val="20"/>
                <w:lang w:val="el-GR"/>
              </w:rPr>
              <w:t xml:space="preserve">Ενδεικτική δραστηριότητα 1: </w:t>
            </w:r>
          </w:p>
          <w:p w14:paraId="5C1166DA" w14:textId="37166F0E" w:rsidR="00E3490D" w:rsidRPr="00430D19"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 xml:space="preserve">Μια βιομηχανία έχει υπολογίσει ότι για την ημερήσια παραγωγή x μονάδων από ένα προϊόν έχει κόστος , </w:t>
            </w:r>
            <w:r w:rsidRPr="00430D19">
              <w:rPr>
                <w:rFonts w:asciiTheme="minorHAnsi" w:hAnsiTheme="minorHAnsi" w:cstheme="minorHAnsi"/>
                <w:color w:val="000000"/>
                <w:sz w:val="20"/>
                <w:szCs w:val="20"/>
                <w:lang w:val="el-GR"/>
              </w:rPr>
              <w:t>Κ(</w:t>
            </w:r>
            <w:r w:rsidRPr="00430D19">
              <w:rPr>
                <w:rFonts w:asciiTheme="minorHAnsi" w:hAnsiTheme="minorHAnsi" w:cstheme="minorHAnsi"/>
                <w:i/>
                <w:iCs/>
                <w:color w:val="000000"/>
                <w:sz w:val="20"/>
                <w:szCs w:val="20"/>
              </w:rPr>
              <w:t>x</w:t>
            </w:r>
            <w:r w:rsidRPr="00430D19">
              <w:rPr>
                <w:rFonts w:asciiTheme="minorHAnsi" w:hAnsiTheme="minorHAnsi" w:cstheme="minorHAnsi"/>
                <w:color w:val="000000"/>
                <w:sz w:val="20"/>
                <w:szCs w:val="20"/>
                <w:lang w:val="el-GR"/>
              </w:rPr>
              <w:t xml:space="preserve">) </w:t>
            </w:r>
            <w:r w:rsidRPr="00430D19">
              <w:rPr>
                <w:rFonts w:asciiTheme="minorHAnsi" w:hAnsiTheme="minorHAnsi" w:cstheme="minorHAnsi"/>
                <w:color w:val="000000"/>
                <w:sz w:val="20"/>
                <w:szCs w:val="20"/>
              </w:rPr>
              <w:sym w:font="Symbol" w:char="F03D"/>
            </w:r>
            <w:r w:rsidRPr="00430D19">
              <w:rPr>
                <w:rFonts w:asciiTheme="minorHAnsi" w:hAnsiTheme="minorHAnsi" w:cstheme="minorHAnsi"/>
                <w:color w:val="000000"/>
                <w:sz w:val="20"/>
                <w:szCs w:val="20"/>
                <w:lang w:val="el-GR"/>
              </w:rPr>
              <w:t xml:space="preserve"> - 2</w:t>
            </w:r>
            <w:r w:rsidRPr="00430D19">
              <w:rPr>
                <w:rFonts w:asciiTheme="minorHAnsi" w:hAnsiTheme="minorHAnsi" w:cstheme="minorHAnsi"/>
                <w:color w:val="000000"/>
                <w:sz w:val="20"/>
                <w:szCs w:val="20"/>
              </w:rPr>
              <w:t>x</w:t>
            </w:r>
            <w:r w:rsidRPr="00430D19">
              <w:rPr>
                <w:rFonts w:asciiTheme="minorHAnsi" w:hAnsiTheme="minorHAnsi" w:cstheme="minorHAnsi"/>
                <w:color w:val="000000"/>
                <w:sz w:val="20"/>
                <w:szCs w:val="20"/>
                <w:vertAlign w:val="superscript"/>
                <w:lang w:val="el-GR"/>
              </w:rPr>
              <w:t>2</w:t>
            </w:r>
            <w:r w:rsidRPr="00430D19">
              <w:rPr>
                <w:rFonts w:asciiTheme="minorHAnsi" w:hAnsiTheme="minorHAnsi" w:cstheme="minorHAnsi"/>
                <w:color w:val="000000"/>
                <w:sz w:val="20"/>
                <w:szCs w:val="20"/>
                <w:lang w:val="el-GR"/>
              </w:rPr>
              <w:t>+120</w:t>
            </w:r>
            <w:r w:rsidRPr="00430D19">
              <w:rPr>
                <w:rFonts w:asciiTheme="minorHAnsi" w:hAnsiTheme="minorHAnsi" w:cstheme="minorHAnsi"/>
                <w:color w:val="000000"/>
                <w:sz w:val="20"/>
                <w:szCs w:val="20"/>
              </w:rPr>
              <w:t>x</w:t>
            </w:r>
            <w:r w:rsidRPr="00430D19">
              <w:rPr>
                <w:rFonts w:asciiTheme="minorHAnsi" w:hAnsiTheme="minorHAnsi" w:cstheme="minorHAnsi"/>
                <w:color w:val="000000"/>
                <w:sz w:val="20"/>
                <w:szCs w:val="20"/>
                <w:lang w:val="el-GR"/>
              </w:rPr>
              <w:t>+100</w:t>
            </w:r>
            <w:r>
              <w:rPr>
                <w:rFonts w:cstheme="minorHAnsi"/>
                <w:color w:val="000000"/>
                <w:lang w:val="el-GR"/>
              </w:rPr>
              <w:t xml:space="preserve"> </w:t>
            </w:r>
            <w:r w:rsidRPr="00430D19">
              <w:rPr>
                <w:rFonts w:asciiTheme="minorHAnsi" w:hAnsiTheme="minorHAnsi" w:cstheme="minorHAnsi"/>
                <w:sz w:val="20"/>
                <w:szCs w:val="20"/>
                <w:lang w:val="el-GR"/>
              </w:rPr>
              <w:t xml:space="preserve">χιλιάδες ευρώ, ενώ η πώληση αυτών των x μονάδων της αποφέρει έσοδα </w:t>
            </w:r>
          </w:p>
          <w:p w14:paraId="22A3B2BB" w14:textId="74DCBF9C" w:rsidR="00E3490D" w:rsidRPr="00430D19"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color w:val="000000"/>
                <w:sz w:val="20"/>
                <w:szCs w:val="20"/>
                <w:lang w:val="el-GR"/>
              </w:rPr>
              <w:t>Ε(</w:t>
            </w:r>
            <w:r w:rsidRPr="00430D19">
              <w:rPr>
                <w:rFonts w:asciiTheme="minorHAnsi" w:hAnsiTheme="minorHAnsi" w:cstheme="minorHAnsi"/>
                <w:i/>
                <w:iCs/>
                <w:color w:val="000000"/>
                <w:sz w:val="20"/>
                <w:szCs w:val="20"/>
              </w:rPr>
              <w:t>x</w:t>
            </w:r>
            <w:r w:rsidRPr="00430D19">
              <w:rPr>
                <w:rFonts w:asciiTheme="minorHAnsi" w:hAnsiTheme="minorHAnsi" w:cstheme="minorHAnsi"/>
                <w:color w:val="000000"/>
                <w:sz w:val="20"/>
                <w:szCs w:val="20"/>
                <w:lang w:val="el-GR"/>
              </w:rPr>
              <w:t xml:space="preserve">) </w:t>
            </w:r>
            <w:r w:rsidRPr="00430D19">
              <w:rPr>
                <w:rFonts w:asciiTheme="minorHAnsi" w:hAnsiTheme="minorHAnsi" w:cstheme="minorHAnsi"/>
                <w:color w:val="000000"/>
                <w:sz w:val="20"/>
                <w:szCs w:val="20"/>
              </w:rPr>
              <w:sym w:font="Symbol" w:char="F03D"/>
            </w:r>
            <w:r w:rsidRPr="00430D19">
              <w:rPr>
                <w:rFonts w:asciiTheme="minorHAnsi" w:hAnsiTheme="minorHAnsi" w:cstheme="minorHAnsi"/>
                <w:color w:val="000000"/>
                <w:sz w:val="20"/>
                <w:szCs w:val="20"/>
                <w:lang w:val="el-GR"/>
              </w:rPr>
              <w:t xml:space="preserve"> </w:t>
            </w:r>
            <w:r w:rsidRPr="00430D19">
              <w:rPr>
                <w:rFonts w:asciiTheme="minorHAnsi" w:hAnsiTheme="minorHAnsi" w:cstheme="minorHAnsi"/>
                <w:i/>
                <w:iCs/>
                <w:color w:val="000000"/>
                <w:sz w:val="20"/>
                <w:szCs w:val="20"/>
              </w:rPr>
              <w:t>x</w:t>
            </w:r>
            <w:r w:rsidRPr="00430D19">
              <w:rPr>
                <w:rFonts w:asciiTheme="minorHAnsi" w:hAnsiTheme="minorHAnsi" w:cstheme="minorHAnsi"/>
                <w:color w:val="000000"/>
                <w:sz w:val="20"/>
                <w:szCs w:val="20"/>
                <w:vertAlign w:val="superscript"/>
                <w:lang w:val="el-GR"/>
              </w:rPr>
              <w:t>3</w:t>
            </w:r>
            <w:r w:rsidRPr="00430D19">
              <w:rPr>
                <w:rFonts w:asciiTheme="minorHAnsi" w:hAnsiTheme="minorHAnsi" w:cstheme="minorHAnsi"/>
                <w:color w:val="000000"/>
                <w:sz w:val="20"/>
                <w:szCs w:val="20"/>
                <w:lang w:val="el-GR"/>
              </w:rPr>
              <w:t>-</w:t>
            </w:r>
            <w:r w:rsidRPr="00430D19">
              <w:rPr>
                <w:rFonts w:asciiTheme="minorHAnsi" w:hAnsiTheme="minorHAnsi" w:cstheme="minorHAnsi"/>
                <w:color w:val="000000"/>
                <w:sz w:val="20"/>
                <w:szCs w:val="20"/>
              </w:rPr>
              <w:t>x</w:t>
            </w:r>
            <w:r w:rsidRPr="00430D19">
              <w:rPr>
                <w:rFonts w:asciiTheme="minorHAnsi" w:hAnsiTheme="minorHAnsi" w:cstheme="minorHAnsi"/>
                <w:color w:val="000000"/>
                <w:sz w:val="20"/>
                <w:szCs w:val="20"/>
                <w:vertAlign w:val="superscript"/>
                <w:lang w:val="el-GR"/>
              </w:rPr>
              <w:t>2</w:t>
            </w:r>
            <w:r w:rsidRPr="00430D19">
              <w:rPr>
                <w:rFonts w:asciiTheme="minorHAnsi" w:hAnsiTheme="minorHAnsi" w:cstheme="minorHAnsi"/>
                <w:color w:val="000000"/>
                <w:sz w:val="20"/>
                <w:szCs w:val="20"/>
                <w:lang w:val="el-GR"/>
              </w:rPr>
              <w:t>+20</w:t>
            </w:r>
            <w:r w:rsidRPr="00430D19">
              <w:rPr>
                <w:rFonts w:asciiTheme="minorHAnsi" w:hAnsiTheme="minorHAnsi" w:cstheme="minorHAnsi"/>
                <w:color w:val="000000"/>
                <w:sz w:val="20"/>
                <w:szCs w:val="20"/>
              </w:rPr>
              <w:t>x</w:t>
            </w:r>
            <w:r w:rsidRPr="00F12127">
              <w:rPr>
                <w:rFonts w:cstheme="minorHAnsi"/>
                <w:color w:val="000000"/>
                <w:lang w:val="el-GR"/>
              </w:rPr>
              <w:t xml:space="preserve"> </w:t>
            </w:r>
            <w:r w:rsidRPr="00430D19">
              <w:rPr>
                <w:rFonts w:asciiTheme="minorHAnsi" w:hAnsiTheme="minorHAnsi" w:cstheme="minorHAnsi"/>
                <w:sz w:val="20"/>
                <w:szCs w:val="20"/>
                <w:lang w:val="el-GR"/>
              </w:rPr>
              <w:t xml:space="preserve">χιλιάδες ευρώ. Η βιομηχανία μπορεί να παράγει μέχρι 20 μονάδες αυτού του προϊόντος καθημερινά. </w:t>
            </w:r>
          </w:p>
          <w:p w14:paraId="7D0C7B3C" w14:textId="77777777" w:rsidR="00E3490D" w:rsidRPr="00430D19"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 xml:space="preserve">α) Ποια παραγωγή δίνει έσοδα 20.000 ευρώ; </w:t>
            </w:r>
          </w:p>
          <w:p w14:paraId="1A93EFD7" w14:textId="17DE2E78" w:rsidR="00E3490D" w:rsidRPr="00430D19" w:rsidRDefault="00E3490D"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β) Πόσες μονάδες προϊόντος πρέπει να παράγει η βιομηχανία για να έχει κέρδος;</w:t>
            </w:r>
          </w:p>
        </w:tc>
      </w:tr>
      <w:tr w:rsidR="00E3490D" w:rsidRPr="00E3490D" w14:paraId="12E78B06" w14:textId="77777777" w:rsidTr="006606BF">
        <w:trPr>
          <w:trHeight w:val="487"/>
        </w:trPr>
        <w:tc>
          <w:tcPr>
            <w:tcW w:w="1440" w:type="dxa"/>
            <w:vMerge/>
            <w:vAlign w:val="center"/>
          </w:tcPr>
          <w:p w14:paraId="0BD64CF8" w14:textId="18478000" w:rsidR="00E3490D" w:rsidRPr="00572A4C" w:rsidRDefault="00E3490D" w:rsidP="00DE11E4">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75377D9" w14:textId="77777777" w:rsidR="00E3490D" w:rsidRPr="00572A4C" w:rsidRDefault="00E3490D" w:rsidP="009A2963">
            <w:pPr>
              <w:pStyle w:val="NormalWeb"/>
              <w:shd w:val="clear" w:color="auto" w:fill="FFFFFF"/>
              <w:spacing w:before="0" w:beforeAutospacing="0"/>
              <w:contextualSpacing/>
              <w:rPr>
                <w:rFonts w:asciiTheme="minorHAnsi" w:hAnsiTheme="minorHAnsi" w:cstheme="minorHAnsi"/>
                <w:b/>
                <w:bCs/>
                <w:sz w:val="20"/>
                <w:szCs w:val="20"/>
              </w:rPr>
            </w:pPr>
          </w:p>
        </w:tc>
        <w:tc>
          <w:tcPr>
            <w:tcW w:w="2180" w:type="dxa"/>
            <w:gridSpan w:val="2"/>
            <w:vAlign w:val="center"/>
          </w:tcPr>
          <w:p w14:paraId="42982DDB" w14:textId="77777777" w:rsidR="00E3490D" w:rsidRDefault="00E3490D"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Πολυωνυμικές εξισώσεις</w:t>
            </w:r>
          </w:p>
          <w:p w14:paraId="0CBA4706" w14:textId="63240705" w:rsidR="00E3490D" w:rsidRPr="00625B09" w:rsidRDefault="00E3490D"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και ανισώσεις</w:t>
            </w:r>
          </w:p>
        </w:tc>
        <w:tc>
          <w:tcPr>
            <w:tcW w:w="961" w:type="dxa"/>
            <w:vAlign w:val="center"/>
          </w:tcPr>
          <w:p w14:paraId="614376C9" w14:textId="7BFD1DE5" w:rsidR="00E3490D" w:rsidRPr="009A2963" w:rsidRDefault="00E3490D"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5.1</w:t>
            </w:r>
          </w:p>
        </w:tc>
        <w:tc>
          <w:tcPr>
            <w:tcW w:w="819" w:type="dxa"/>
            <w:gridSpan w:val="2"/>
            <w:vAlign w:val="center"/>
          </w:tcPr>
          <w:p w14:paraId="14F6B653" w14:textId="78D8976F" w:rsidR="00E3490D" w:rsidRPr="00572A4C" w:rsidRDefault="00E3490D"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109C552C" w14:textId="77777777" w:rsidR="00E3490D" w:rsidRPr="00430D19" w:rsidRDefault="00E3490D" w:rsidP="00430D19">
            <w:pPr>
              <w:autoSpaceDE w:val="0"/>
              <w:autoSpaceDN w:val="0"/>
              <w:adjustRightInd w:val="0"/>
              <w:jc w:val="both"/>
              <w:rPr>
                <w:rFonts w:asciiTheme="minorHAnsi" w:hAnsiTheme="minorHAnsi" w:cstheme="minorHAnsi"/>
                <w:b/>
                <w:bCs/>
                <w:sz w:val="20"/>
                <w:szCs w:val="20"/>
                <w:lang w:val="el-GR"/>
              </w:rPr>
            </w:pPr>
            <w:r w:rsidRPr="00430D19">
              <w:rPr>
                <w:rFonts w:asciiTheme="minorHAnsi" w:hAnsiTheme="minorHAnsi" w:cstheme="minorHAnsi"/>
                <w:b/>
                <w:bCs/>
                <w:sz w:val="20"/>
                <w:szCs w:val="20"/>
                <w:lang w:val="el-GR"/>
              </w:rPr>
              <w:t xml:space="preserve">Ενδεικτική δραστηριότητα 2: </w:t>
            </w:r>
          </w:p>
          <w:p w14:paraId="57BD4406" w14:textId="587C3620" w:rsidR="00E3490D" w:rsidRPr="00572A4C" w:rsidRDefault="00E3490D" w:rsidP="00430D19">
            <w:pPr>
              <w:autoSpaceDE w:val="0"/>
              <w:autoSpaceDN w:val="0"/>
              <w:adjustRightInd w:val="0"/>
              <w:jc w:val="both"/>
              <w:rPr>
                <w:rFonts w:asciiTheme="minorHAnsi" w:hAnsiTheme="minorHAnsi" w:cstheme="minorHAnsi"/>
                <w:bCs/>
                <w:sz w:val="20"/>
                <w:szCs w:val="20"/>
                <w:lang w:val="el-GR"/>
              </w:rPr>
            </w:pPr>
            <w:r w:rsidRPr="00430D19">
              <w:rPr>
                <w:rFonts w:asciiTheme="minorHAnsi" w:hAnsiTheme="minorHAnsi" w:cstheme="minorHAnsi"/>
                <w:sz w:val="20"/>
                <w:szCs w:val="20"/>
                <w:lang w:val="el-GR"/>
              </w:rPr>
              <w:t>Να εξετάσετε αν η εξίσωση x3 + 2x -2 = 0 έχει ρίζα μεταξύ των αριθμών 0 και 1. Να προσδιορίσετε αυτή τη ρίζα με προσέγγιση εκατοστού, χρησιμοποιώντας υπολογιστή τσέπης. Μπορείτε με τον ίδιο τρόπο να διαπιστώσετε αν υπάρχει ρίζα της εξίσωσης μεταξύ των αριθμών 1 και 2;</w:t>
            </w:r>
          </w:p>
        </w:tc>
      </w:tr>
      <w:tr w:rsidR="004F635A" w:rsidRPr="00E26EAE" w14:paraId="730317D1" w14:textId="77777777" w:rsidTr="006606BF">
        <w:trPr>
          <w:trHeight w:val="487"/>
        </w:trPr>
        <w:tc>
          <w:tcPr>
            <w:tcW w:w="1440" w:type="dxa"/>
            <w:vAlign w:val="center"/>
          </w:tcPr>
          <w:p w14:paraId="1BD420B4" w14:textId="77777777" w:rsidR="004F635A" w:rsidRPr="00572A4C" w:rsidRDefault="004F635A" w:rsidP="004F635A">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1ABA235" w14:textId="77777777" w:rsidR="004F635A" w:rsidRPr="0050776C" w:rsidRDefault="004F635A" w:rsidP="004F635A">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5</w:t>
            </w:r>
          </w:p>
          <w:p w14:paraId="33F75170" w14:textId="707AA8FD" w:rsidR="004F635A" w:rsidRDefault="004F635A" w:rsidP="004F635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13</w:t>
            </w:r>
            <w:r>
              <w:rPr>
                <w:rFonts w:asciiTheme="minorHAnsi" w:hAnsiTheme="minorHAnsi" w:cstheme="minorHAnsi"/>
                <w:b/>
                <w:sz w:val="20"/>
                <w:szCs w:val="20"/>
                <w:lang w:val="en-US"/>
              </w:rPr>
              <w:t xml:space="preserve"> (</w:t>
            </w:r>
            <w:r>
              <w:rPr>
                <w:rFonts w:asciiTheme="minorHAnsi" w:hAnsiTheme="minorHAnsi" w:cstheme="minorHAnsi"/>
                <w:b/>
                <w:sz w:val="20"/>
                <w:szCs w:val="20"/>
                <w:lang w:val="el-GR"/>
              </w:rPr>
              <w:t>16</w:t>
            </w:r>
            <w:r>
              <w:rPr>
                <w:rFonts w:asciiTheme="minorHAnsi" w:hAnsiTheme="minorHAnsi" w:cstheme="minorHAnsi"/>
                <w:b/>
                <w:sz w:val="20"/>
                <w:szCs w:val="20"/>
                <w:lang w:val="en-US"/>
              </w:rPr>
              <w:t>)</w:t>
            </w:r>
          </w:p>
        </w:tc>
        <w:tc>
          <w:tcPr>
            <w:tcW w:w="2180" w:type="dxa"/>
            <w:gridSpan w:val="2"/>
            <w:vAlign w:val="center"/>
          </w:tcPr>
          <w:p w14:paraId="31FC0A6F" w14:textId="2CB1D4AB" w:rsidR="004F635A" w:rsidRPr="009A2963" w:rsidRDefault="004F635A" w:rsidP="004F635A">
            <w:pPr>
              <w:autoSpaceDE w:val="0"/>
              <w:autoSpaceDN w:val="0"/>
              <w:adjustRightInd w:val="0"/>
              <w:jc w:val="center"/>
              <w:rPr>
                <w:rFonts w:asciiTheme="minorHAnsi" w:hAnsiTheme="minorHAnsi" w:cstheme="minorHAnsi"/>
                <w:b/>
                <w:bCs/>
                <w:sz w:val="20"/>
                <w:szCs w:val="20"/>
                <w:lang w:val="el-GR"/>
              </w:rPr>
            </w:pPr>
            <w:r w:rsidRPr="004A7812">
              <w:rPr>
                <w:b/>
                <w:bCs/>
                <w:sz w:val="20"/>
                <w:szCs w:val="20"/>
              </w:rPr>
              <w:t>Εκθετική και Λογαριθμική συνάρτηση</w:t>
            </w:r>
          </w:p>
        </w:tc>
        <w:tc>
          <w:tcPr>
            <w:tcW w:w="961" w:type="dxa"/>
            <w:vAlign w:val="center"/>
          </w:tcPr>
          <w:p w14:paraId="2D290883" w14:textId="77777777" w:rsidR="004F635A" w:rsidRPr="009A2963" w:rsidRDefault="004F635A" w:rsidP="004F635A">
            <w:pPr>
              <w:autoSpaceDE w:val="0"/>
              <w:autoSpaceDN w:val="0"/>
              <w:adjustRightInd w:val="0"/>
              <w:jc w:val="center"/>
              <w:rPr>
                <w:rFonts w:asciiTheme="minorHAnsi" w:hAnsiTheme="minorHAnsi" w:cstheme="minorHAnsi"/>
                <w:sz w:val="20"/>
                <w:szCs w:val="20"/>
                <w:lang w:val="el-GR"/>
              </w:rPr>
            </w:pPr>
          </w:p>
        </w:tc>
        <w:tc>
          <w:tcPr>
            <w:tcW w:w="819" w:type="dxa"/>
            <w:gridSpan w:val="2"/>
            <w:vAlign w:val="center"/>
          </w:tcPr>
          <w:p w14:paraId="3D38672F" w14:textId="20B6E04E" w:rsidR="004F635A" w:rsidRPr="00DE11E4" w:rsidRDefault="004F635A" w:rsidP="004F635A">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w:t>
            </w:r>
            <w:r w:rsidR="00B8324A">
              <w:rPr>
                <w:rFonts w:asciiTheme="minorHAnsi" w:hAnsiTheme="minorHAnsi" w:cstheme="minorHAnsi"/>
                <w:b/>
                <w:bCs/>
                <w:sz w:val="20"/>
                <w:szCs w:val="20"/>
                <w:lang w:val="el-GR"/>
              </w:rPr>
              <w:t>6</w:t>
            </w:r>
          </w:p>
          <w:p w14:paraId="1A38484F" w14:textId="77777777" w:rsidR="004F635A" w:rsidRDefault="004F635A" w:rsidP="004F635A">
            <w:pPr>
              <w:autoSpaceDE w:val="0"/>
              <w:autoSpaceDN w:val="0"/>
              <w:adjustRightInd w:val="0"/>
              <w:jc w:val="center"/>
              <w:rPr>
                <w:rFonts w:asciiTheme="minorHAnsi" w:hAnsiTheme="minorHAnsi" w:cstheme="minorHAnsi"/>
                <w:sz w:val="20"/>
                <w:szCs w:val="20"/>
                <w:lang w:val="el-GR"/>
              </w:rPr>
            </w:pPr>
          </w:p>
        </w:tc>
        <w:tc>
          <w:tcPr>
            <w:tcW w:w="3995" w:type="dxa"/>
            <w:vAlign w:val="center"/>
          </w:tcPr>
          <w:p w14:paraId="7C3AB372" w14:textId="77777777" w:rsidR="004F635A" w:rsidRPr="00572A4C" w:rsidRDefault="004F635A" w:rsidP="004F635A">
            <w:pPr>
              <w:autoSpaceDE w:val="0"/>
              <w:autoSpaceDN w:val="0"/>
              <w:adjustRightInd w:val="0"/>
              <w:jc w:val="both"/>
              <w:rPr>
                <w:rFonts w:asciiTheme="minorHAnsi" w:hAnsiTheme="minorHAnsi" w:cstheme="minorHAnsi"/>
                <w:bCs/>
                <w:sz w:val="20"/>
                <w:szCs w:val="20"/>
                <w:lang w:val="el-GR"/>
              </w:rPr>
            </w:pPr>
          </w:p>
        </w:tc>
      </w:tr>
      <w:tr w:rsidR="00E3490D" w:rsidRPr="00E3490D" w14:paraId="44531CED" w14:textId="77777777" w:rsidTr="006606BF">
        <w:trPr>
          <w:trHeight w:val="487"/>
        </w:trPr>
        <w:tc>
          <w:tcPr>
            <w:tcW w:w="1440" w:type="dxa"/>
            <w:vMerge w:val="restart"/>
            <w:vAlign w:val="center"/>
          </w:tcPr>
          <w:p w14:paraId="533F0EE3" w14:textId="136F4919" w:rsidR="00E3490D" w:rsidRDefault="00E3490D" w:rsidP="00B8324A">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ΜΑΡΤΙΟΣ</w:t>
            </w:r>
          </w:p>
          <w:p w14:paraId="57F995F2" w14:textId="74C45D37" w:rsidR="00E3490D" w:rsidRPr="00572A4C" w:rsidRDefault="00E3490D" w:rsidP="00B8324A">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1AAF230D" w14:textId="77777777" w:rsidR="00E3490D" w:rsidRDefault="00E3490D" w:rsidP="00B8324A">
            <w:pPr>
              <w:autoSpaceDE w:val="0"/>
              <w:autoSpaceDN w:val="0"/>
              <w:adjustRightInd w:val="0"/>
              <w:jc w:val="center"/>
              <w:rPr>
                <w:rFonts w:asciiTheme="minorHAnsi" w:hAnsiTheme="minorHAnsi" w:cstheme="minorHAnsi"/>
                <w:sz w:val="20"/>
                <w:szCs w:val="20"/>
                <w:lang w:val="el-GR"/>
              </w:rPr>
            </w:pPr>
          </w:p>
          <w:p w14:paraId="4BE0733A" w14:textId="77777777" w:rsidR="00E3490D" w:rsidRDefault="00E3490D" w:rsidP="00B8324A">
            <w:pPr>
              <w:autoSpaceDE w:val="0"/>
              <w:autoSpaceDN w:val="0"/>
              <w:adjustRightInd w:val="0"/>
              <w:jc w:val="center"/>
              <w:rPr>
                <w:rFonts w:asciiTheme="minorHAnsi" w:hAnsiTheme="minorHAnsi" w:cstheme="minorHAnsi"/>
                <w:sz w:val="20"/>
                <w:szCs w:val="20"/>
                <w:lang w:val="el-GR"/>
              </w:rPr>
            </w:pPr>
          </w:p>
          <w:p w14:paraId="7CB1592D" w14:textId="101EE189" w:rsidR="00E3490D" w:rsidRDefault="00E3490D" w:rsidP="00B8324A">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0BBF036A" w14:textId="781BAD1C" w:rsidR="00E3490D" w:rsidRDefault="00E3490D" w:rsidP="00B8324A">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5(6)</w:t>
            </w:r>
          </w:p>
          <w:p w14:paraId="1CFA5024" w14:textId="7F0865D3" w:rsidR="00E3490D" w:rsidRPr="00572A4C" w:rsidRDefault="00E3490D" w:rsidP="00B8324A">
            <w:pPr>
              <w:pStyle w:val="NormalWeb"/>
              <w:shd w:val="clear" w:color="auto" w:fill="FFFFFF"/>
              <w:spacing w:before="0" w:beforeAutospacing="0"/>
              <w:contextualSpacing/>
              <w:rPr>
                <w:rFonts w:asciiTheme="minorHAnsi" w:hAnsiTheme="minorHAnsi" w:cstheme="minorHAnsi"/>
                <w:sz w:val="20"/>
                <w:szCs w:val="20"/>
              </w:rPr>
            </w:pPr>
          </w:p>
        </w:tc>
        <w:tc>
          <w:tcPr>
            <w:tcW w:w="2180" w:type="dxa"/>
            <w:gridSpan w:val="2"/>
            <w:vAlign w:val="center"/>
          </w:tcPr>
          <w:p w14:paraId="190C014A" w14:textId="77777777" w:rsidR="00E3490D" w:rsidRDefault="00E3490D" w:rsidP="00B8324A">
            <w:pPr>
              <w:autoSpaceDE w:val="0"/>
              <w:autoSpaceDN w:val="0"/>
              <w:adjustRightInd w:val="0"/>
              <w:jc w:val="center"/>
              <w:rPr>
                <w:rFonts w:asciiTheme="minorHAnsi" w:hAnsiTheme="minorHAnsi" w:cstheme="minorHAnsi"/>
                <w:b/>
                <w:bCs/>
                <w:sz w:val="20"/>
                <w:szCs w:val="20"/>
                <w:lang w:val="el-GR"/>
              </w:rPr>
            </w:pPr>
          </w:p>
          <w:p w14:paraId="5D73460B" w14:textId="7C9A20B0"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b/>
                <w:bCs/>
                <w:sz w:val="20"/>
                <w:szCs w:val="20"/>
                <w:lang w:val="el-GR"/>
              </w:rPr>
              <w:t xml:space="preserve">Εκθετική συνάρτηση </w:t>
            </w:r>
            <w:r w:rsidRPr="004F635A">
              <w:rPr>
                <w:rFonts w:asciiTheme="minorHAnsi" w:hAnsiTheme="minorHAnsi" w:cstheme="minorHAnsi"/>
                <w:b/>
                <w:bCs/>
                <w:color w:val="FF0000"/>
                <w:sz w:val="20"/>
                <w:szCs w:val="20"/>
                <w:lang w:val="el-GR"/>
              </w:rPr>
              <w:t xml:space="preserve">(χωρίς τις εξισώσεις, ανισώσεις και τα συστήματα) </w:t>
            </w:r>
          </w:p>
        </w:tc>
        <w:tc>
          <w:tcPr>
            <w:tcW w:w="961" w:type="dxa"/>
            <w:vAlign w:val="center"/>
          </w:tcPr>
          <w:p w14:paraId="2A52EC6A" w14:textId="3FE4F19B" w:rsidR="00E3490D" w:rsidRPr="009A2963" w:rsidRDefault="00E3490D" w:rsidP="00B8324A">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sz w:val="20"/>
                <w:szCs w:val="20"/>
                <w:lang w:val="el-GR"/>
              </w:rPr>
              <w:t>5.1</w:t>
            </w:r>
          </w:p>
        </w:tc>
        <w:tc>
          <w:tcPr>
            <w:tcW w:w="819" w:type="dxa"/>
            <w:gridSpan w:val="2"/>
            <w:vAlign w:val="center"/>
          </w:tcPr>
          <w:p w14:paraId="4A445EDF" w14:textId="4D158FEA"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3BF86BFA" w14:textId="566A719F" w:rsidR="00E3490D" w:rsidRPr="00572A4C" w:rsidRDefault="00E3490D" w:rsidP="00B8324A">
            <w:pPr>
              <w:autoSpaceDE w:val="0"/>
              <w:autoSpaceDN w:val="0"/>
              <w:adjustRightInd w:val="0"/>
              <w:jc w:val="both"/>
              <w:rPr>
                <w:rFonts w:asciiTheme="minorHAnsi" w:hAnsiTheme="minorHAnsi" w:cstheme="minorHAnsi"/>
                <w:bCs/>
                <w:sz w:val="20"/>
                <w:szCs w:val="20"/>
                <w:lang w:val="el-GR"/>
              </w:rPr>
            </w:pPr>
            <w:r w:rsidRPr="00B8324A">
              <w:rPr>
                <w:rFonts w:asciiTheme="minorHAnsi" w:hAnsiTheme="minorHAnsi" w:cstheme="minorHAnsi"/>
                <w:bCs/>
                <w:sz w:val="20"/>
                <w:szCs w:val="20"/>
                <w:lang w:val="el-GR"/>
              </w:rPr>
              <w:t>Η έννοια της εκθετικής μεταβολής που συνδέεται με σημαντικά φαινόμενα της πραγματικότητας, μπορεί να αποτελέσει την εισαγωγή στην εκθετική συνάρτηση. Αν και συχνά στα πραγματικά φαινόμενα που μελετάμε, οι τιμές της ανεξάρτητης μεταβλητής είναι διακριτές (συχνά είναι φυσικοί αριθμοί), τέτοια φαινόμενα μπορούν να χρησιμοποιηθούν για την μετάβαση στην εκθετική συνάρτηση, δηλαδή σε πεδίο ορισμού τους πραγματικούς. Η έμφαση στη διδασκαλία της εκθετικής συνάρτησης πρέπει να είναι στα προβλήματα και στις ιδιότητες της εκθετικής συνάρτησης όπως προκύπτουν από τη γραφική της παράσταση.</w:t>
            </w:r>
          </w:p>
        </w:tc>
      </w:tr>
      <w:tr w:rsidR="00E3490D" w:rsidRPr="00E3490D" w14:paraId="56664357" w14:textId="77777777" w:rsidTr="006606BF">
        <w:trPr>
          <w:trHeight w:val="487"/>
        </w:trPr>
        <w:tc>
          <w:tcPr>
            <w:tcW w:w="1440" w:type="dxa"/>
            <w:vMerge/>
            <w:vAlign w:val="center"/>
          </w:tcPr>
          <w:p w14:paraId="43899866" w14:textId="320E1244" w:rsidR="00E3490D" w:rsidRPr="00572A4C" w:rsidRDefault="00E3490D" w:rsidP="00B8324A">
            <w:pPr>
              <w:autoSpaceDE w:val="0"/>
              <w:autoSpaceDN w:val="0"/>
              <w:adjustRightInd w:val="0"/>
              <w:jc w:val="center"/>
              <w:rPr>
                <w:rFonts w:asciiTheme="minorHAnsi" w:hAnsiTheme="minorHAnsi" w:cstheme="minorHAnsi"/>
                <w:sz w:val="20"/>
                <w:szCs w:val="20"/>
              </w:rPr>
            </w:pPr>
          </w:p>
        </w:tc>
        <w:tc>
          <w:tcPr>
            <w:tcW w:w="1821" w:type="dxa"/>
            <w:vAlign w:val="center"/>
          </w:tcPr>
          <w:p w14:paraId="300FD490" w14:textId="77777777" w:rsidR="00E3490D" w:rsidRDefault="00E3490D" w:rsidP="00B8324A">
            <w:pPr>
              <w:autoSpaceDE w:val="0"/>
              <w:autoSpaceDN w:val="0"/>
              <w:adjustRightInd w:val="0"/>
              <w:jc w:val="center"/>
              <w:rPr>
                <w:rFonts w:asciiTheme="minorHAnsi" w:hAnsiTheme="minorHAnsi" w:cstheme="minorHAnsi"/>
                <w:sz w:val="20"/>
                <w:szCs w:val="20"/>
                <w:lang w:val="el-GR"/>
              </w:rPr>
            </w:pPr>
          </w:p>
          <w:p w14:paraId="6A5A5EE5" w14:textId="77777777" w:rsidR="00E3490D" w:rsidRDefault="00E3490D" w:rsidP="00B8324A">
            <w:pPr>
              <w:autoSpaceDE w:val="0"/>
              <w:autoSpaceDN w:val="0"/>
              <w:adjustRightInd w:val="0"/>
              <w:jc w:val="center"/>
              <w:rPr>
                <w:rFonts w:asciiTheme="minorHAnsi" w:hAnsiTheme="minorHAnsi" w:cstheme="minorHAnsi"/>
                <w:sz w:val="20"/>
                <w:szCs w:val="20"/>
                <w:lang w:val="el-GR"/>
              </w:rPr>
            </w:pPr>
          </w:p>
          <w:p w14:paraId="27F75514" w14:textId="77777777" w:rsidR="00E3490D" w:rsidRDefault="00E3490D" w:rsidP="00B8324A">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5687AA98" w14:textId="30BAFA3E" w:rsidR="00E3490D" w:rsidRPr="00572A4C" w:rsidRDefault="00E3490D" w:rsidP="00B8324A">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p>
          <w:p w14:paraId="10A854E7" w14:textId="77777777" w:rsidR="00E3490D" w:rsidRPr="00572A4C" w:rsidRDefault="00E3490D" w:rsidP="00B8324A">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2DA86A41" w14:textId="77777777" w:rsidR="00E3490D" w:rsidRDefault="00E3490D" w:rsidP="00B8324A">
            <w:pPr>
              <w:autoSpaceDE w:val="0"/>
              <w:autoSpaceDN w:val="0"/>
              <w:adjustRightInd w:val="0"/>
              <w:jc w:val="center"/>
              <w:rPr>
                <w:rFonts w:asciiTheme="minorHAnsi" w:hAnsiTheme="minorHAnsi" w:cstheme="minorHAnsi"/>
                <w:b/>
                <w:bCs/>
                <w:sz w:val="20"/>
                <w:szCs w:val="20"/>
                <w:lang w:val="el-GR"/>
              </w:rPr>
            </w:pPr>
          </w:p>
          <w:p w14:paraId="08F8E46D" w14:textId="3100FBB5"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b/>
                <w:bCs/>
                <w:sz w:val="20"/>
                <w:szCs w:val="20"/>
                <w:lang w:val="el-GR"/>
              </w:rPr>
              <w:t xml:space="preserve">Εκθετική συνάρτηση </w:t>
            </w:r>
            <w:r w:rsidRPr="004F635A">
              <w:rPr>
                <w:rFonts w:asciiTheme="minorHAnsi" w:hAnsiTheme="minorHAnsi" w:cstheme="minorHAnsi"/>
                <w:b/>
                <w:bCs/>
                <w:color w:val="FF0000"/>
                <w:sz w:val="20"/>
                <w:szCs w:val="20"/>
                <w:lang w:val="el-GR"/>
              </w:rPr>
              <w:t xml:space="preserve">(χωρίς τις εξισώσεις, ανισώσεις και τα συστήματα) </w:t>
            </w:r>
          </w:p>
        </w:tc>
        <w:tc>
          <w:tcPr>
            <w:tcW w:w="961" w:type="dxa"/>
            <w:vAlign w:val="center"/>
          </w:tcPr>
          <w:p w14:paraId="4F5FD9DA" w14:textId="0DC51C29" w:rsidR="00E3490D" w:rsidRPr="004F635A" w:rsidRDefault="00E3490D" w:rsidP="00B8324A">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sz w:val="20"/>
                <w:szCs w:val="20"/>
                <w:lang w:val="el-GR"/>
              </w:rPr>
              <w:t>5.1</w:t>
            </w:r>
          </w:p>
        </w:tc>
        <w:tc>
          <w:tcPr>
            <w:tcW w:w="819" w:type="dxa"/>
            <w:gridSpan w:val="2"/>
            <w:vAlign w:val="center"/>
          </w:tcPr>
          <w:p w14:paraId="2B355923" w14:textId="5DD5F65B"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10518928" w14:textId="77777777" w:rsidR="00E3490D" w:rsidRPr="00B8324A" w:rsidRDefault="00E3490D" w:rsidP="00B8324A">
            <w:pPr>
              <w:autoSpaceDE w:val="0"/>
              <w:autoSpaceDN w:val="0"/>
              <w:adjustRightInd w:val="0"/>
              <w:jc w:val="both"/>
              <w:rPr>
                <w:rFonts w:asciiTheme="minorHAnsi" w:hAnsiTheme="minorHAnsi" w:cstheme="minorHAnsi"/>
                <w:bCs/>
                <w:sz w:val="20"/>
                <w:szCs w:val="20"/>
                <w:lang w:val="el-GR"/>
              </w:rPr>
            </w:pPr>
            <w:r w:rsidRPr="00B8324A">
              <w:rPr>
                <w:rFonts w:ascii="Calibri" w:hAnsi="Calibri" w:cs="Calibri"/>
                <w:bCs/>
                <w:sz w:val="20"/>
                <w:szCs w:val="20"/>
                <w:lang w:val="el-GR"/>
              </w:rPr>
              <w:t xml:space="preserve"> </w:t>
            </w:r>
            <w:r w:rsidRPr="00B8324A">
              <w:rPr>
                <w:rFonts w:asciiTheme="minorHAnsi" w:hAnsiTheme="minorHAnsi" w:cstheme="minorHAnsi"/>
                <w:bCs/>
                <w:sz w:val="20"/>
                <w:szCs w:val="20"/>
                <w:lang w:val="el-GR"/>
              </w:rPr>
              <w:t>Να μη διδαχθούν οι εξισώσεις, οι ανισώσεις και τα συστήματα της παραγράφου.</w:t>
            </w:r>
          </w:p>
          <w:p w14:paraId="549AEC40" w14:textId="4F5BF40A" w:rsidR="00E3490D" w:rsidRPr="00B8324A" w:rsidRDefault="00E3490D" w:rsidP="00B8324A">
            <w:pPr>
              <w:autoSpaceDE w:val="0"/>
              <w:autoSpaceDN w:val="0"/>
              <w:adjustRightInd w:val="0"/>
              <w:jc w:val="both"/>
              <w:rPr>
                <w:rFonts w:asciiTheme="minorHAnsi" w:hAnsiTheme="minorHAnsi" w:cstheme="minorHAnsi"/>
                <w:b/>
                <w:bCs/>
                <w:sz w:val="20"/>
                <w:szCs w:val="20"/>
                <w:lang w:val="el-GR"/>
              </w:rPr>
            </w:pPr>
            <w:r w:rsidRPr="00B8324A">
              <w:rPr>
                <w:rFonts w:asciiTheme="minorHAnsi" w:hAnsiTheme="minorHAnsi" w:cstheme="minorHAnsi"/>
                <w:bCs/>
                <w:sz w:val="20"/>
                <w:szCs w:val="20"/>
                <w:lang w:val="el-GR"/>
              </w:rPr>
              <w:t>Προτείνεται η άσκηση 1 της Α ομάδας και επιπλέον να δοθεί έμφαση στα προβλήματα της Β΄ Ομάδας, με προτεραιότητα στις 6, 7 και 8.</w:t>
            </w:r>
          </w:p>
        </w:tc>
      </w:tr>
      <w:tr w:rsidR="00E3490D" w:rsidRPr="00B8324A" w14:paraId="2F6EE340" w14:textId="77777777" w:rsidTr="006606BF">
        <w:trPr>
          <w:trHeight w:val="487"/>
        </w:trPr>
        <w:tc>
          <w:tcPr>
            <w:tcW w:w="1440" w:type="dxa"/>
            <w:vMerge/>
            <w:vAlign w:val="center"/>
          </w:tcPr>
          <w:p w14:paraId="5D5CB54F" w14:textId="04AC8E97" w:rsidR="00E3490D" w:rsidRPr="00572A4C" w:rsidRDefault="00E3490D" w:rsidP="00B8324A">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1DC3C94" w14:textId="77777777" w:rsidR="00E3490D" w:rsidRDefault="00E3490D" w:rsidP="00B8324A">
            <w:pPr>
              <w:autoSpaceDE w:val="0"/>
              <w:autoSpaceDN w:val="0"/>
              <w:adjustRightInd w:val="0"/>
              <w:jc w:val="center"/>
              <w:rPr>
                <w:rFonts w:asciiTheme="minorHAnsi" w:hAnsiTheme="minorHAnsi" w:cstheme="minorHAnsi"/>
                <w:sz w:val="20"/>
                <w:szCs w:val="20"/>
                <w:lang w:val="el-GR"/>
              </w:rPr>
            </w:pPr>
          </w:p>
          <w:p w14:paraId="190CCB24" w14:textId="77777777" w:rsidR="00E3490D" w:rsidRDefault="00E3490D" w:rsidP="00B8324A">
            <w:pPr>
              <w:autoSpaceDE w:val="0"/>
              <w:autoSpaceDN w:val="0"/>
              <w:adjustRightInd w:val="0"/>
              <w:jc w:val="center"/>
              <w:rPr>
                <w:rFonts w:asciiTheme="minorHAnsi" w:hAnsiTheme="minorHAnsi" w:cstheme="minorHAnsi"/>
                <w:sz w:val="20"/>
                <w:szCs w:val="20"/>
                <w:lang w:val="el-GR"/>
              </w:rPr>
            </w:pPr>
          </w:p>
          <w:p w14:paraId="1AD9E199" w14:textId="77777777" w:rsidR="00E3490D" w:rsidRDefault="00E3490D" w:rsidP="00B8324A">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33B062EE" w14:textId="6BFF004A" w:rsidR="00E3490D" w:rsidRPr="00572A4C" w:rsidRDefault="00E3490D" w:rsidP="00B8324A">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p>
          <w:p w14:paraId="48A4852B" w14:textId="77777777" w:rsidR="00E3490D" w:rsidRPr="00572A4C" w:rsidRDefault="00E3490D" w:rsidP="00B8324A">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18D15C8C" w14:textId="77777777" w:rsidR="00E3490D" w:rsidRDefault="00E3490D" w:rsidP="00B8324A">
            <w:pPr>
              <w:autoSpaceDE w:val="0"/>
              <w:autoSpaceDN w:val="0"/>
              <w:adjustRightInd w:val="0"/>
              <w:jc w:val="center"/>
              <w:rPr>
                <w:rFonts w:asciiTheme="minorHAnsi" w:hAnsiTheme="minorHAnsi" w:cstheme="minorHAnsi"/>
                <w:b/>
                <w:bCs/>
                <w:sz w:val="20"/>
                <w:szCs w:val="20"/>
                <w:lang w:val="el-GR"/>
              </w:rPr>
            </w:pPr>
          </w:p>
          <w:p w14:paraId="6A95AAEB" w14:textId="32D82713"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b/>
                <w:bCs/>
                <w:sz w:val="20"/>
                <w:szCs w:val="20"/>
                <w:lang w:val="el-GR"/>
              </w:rPr>
              <w:t xml:space="preserve">Εκθετική συνάρτηση </w:t>
            </w:r>
            <w:r w:rsidRPr="004F635A">
              <w:rPr>
                <w:rFonts w:asciiTheme="minorHAnsi" w:hAnsiTheme="minorHAnsi" w:cstheme="minorHAnsi"/>
                <w:b/>
                <w:bCs/>
                <w:color w:val="FF0000"/>
                <w:sz w:val="20"/>
                <w:szCs w:val="20"/>
                <w:lang w:val="el-GR"/>
              </w:rPr>
              <w:t xml:space="preserve">(χωρίς τις εξισώσεις, ανισώσεις και τα συστήματα) </w:t>
            </w:r>
          </w:p>
        </w:tc>
        <w:tc>
          <w:tcPr>
            <w:tcW w:w="961" w:type="dxa"/>
            <w:vAlign w:val="center"/>
          </w:tcPr>
          <w:p w14:paraId="0ACAF395" w14:textId="5BDF09CF" w:rsidR="00E3490D" w:rsidRPr="004F635A" w:rsidRDefault="00E3490D" w:rsidP="00B8324A">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sz w:val="20"/>
                <w:szCs w:val="20"/>
                <w:lang w:val="el-GR"/>
              </w:rPr>
              <w:t>5.1</w:t>
            </w:r>
          </w:p>
        </w:tc>
        <w:tc>
          <w:tcPr>
            <w:tcW w:w="819" w:type="dxa"/>
            <w:gridSpan w:val="2"/>
            <w:vAlign w:val="center"/>
          </w:tcPr>
          <w:p w14:paraId="26EF586C" w14:textId="01E96DA4"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1514CD53" w14:textId="77777777" w:rsidR="00E3490D" w:rsidRPr="00B8324A" w:rsidRDefault="00E3490D" w:rsidP="00B8324A">
            <w:pPr>
              <w:autoSpaceDE w:val="0"/>
              <w:autoSpaceDN w:val="0"/>
              <w:adjustRightInd w:val="0"/>
              <w:jc w:val="both"/>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 xml:space="preserve">Ενδεικτική δραστηριότητα 1: </w:t>
            </w:r>
          </w:p>
          <w:p w14:paraId="0DD293E0" w14:textId="7C5C0CE0" w:rsidR="00E3490D" w:rsidRPr="00B8324A" w:rsidRDefault="00E3490D" w:rsidP="00B8324A">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Τα βακτήρια είναι πολύ μικροί, μονοκύτταροι οργανισμοί που είναι μακράν οι πιο πολυπληθείς οργανισμοί στη Γη, οι οποίοι αναπαράγονται μέσω μιας διεργασίας που ονομάζεται διχοτόμηση: ένα κύτταρο χωρίζεται στη μέση, σχηματίζοντας δύο "θυγατρικά κύτταρα". Ένα τέτοιο βακτήριο είναι η σαλμονέλα (</w:t>
            </w:r>
            <w:proofErr w:type="spellStart"/>
            <w:r w:rsidRPr="00B8324A">
              <w:rPr>
                <w:rFonts w:asciiTheme="minorHAnsi" w:hAnsiTheme="minorHAnsi" w:cstheme="minorHAnsi"/>
                <w:sz w:val="20"/>
                <w:szCs w:val="20"/>
                <w:lang w:val="el-GR"/>
              </w:rPr>
              <w:t>salmonella</w:t>
            </w:r>
            <w:proofErr w:type="spellEnd"/>
            <w:r w:rsidRPr="00B8324A">
              <w:rPr>
                <w:rFonts w:asciiTheme="minorHAnsi" w:hAnsiTheme="minorHAnsi" w:cstheme="minorHAnsi"/>
                <w:sz w:val="20"/>
                <w:szCs w:val="20"/>
                <w:lang w:val="el-GR"/>
              </w:rPr>
              <w:t xml:space="preserve">), το οποίο σε θερμοκρασία περιβάλλοντος 35 ° C διαιρείται κάθε ώρα και σχηματίζονται δυο άλλα βακτήρια. Ας υποθέσουμε ότι σε μια μερίδα </w:t>
            </w:r>
            <w:r w:rsidRPr="00B8324A">
              <w:rPr>
                <w:rFonts w:asciiTheme="minorHAnsi" w:hAnsiTheme="minorHAnsi" w:cstheme="minorHAnsi"/>
                <w:sz w:val="20"/>
                <w:szCs w:val="20"/>
                <w:lang w:val="el-GR"/>
              </w:rPr>
              <w:lastRenderedPageBreak/>
              <w:t xml:space="preserve">τροφής υπάρχουν 100 βακτήρια σαλμονέλας και ότι η θερμοκρασία περιβάλλοντος είναι 35 ° C. </w:t>
            </w:r>
          </w:p>
          <w:p w14:paraId="67C026CB" w14:textId="763E9E7E" w:rsidR="00E3490D" w:rsidRDefault="00E3490D" w:rsidP="00B8324A">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α) Να συμπληρώσετε τον παρακάτω πίνακα</w:t>
            </w:r>
            <w:r>
              <w:rPr>
                <w:rFonts w:asciiTheme="minorHAnsi" w:hAnsiTheme="minorHAnsi" w:cstheme="minorHAnsi"/>
                <w:sz w:val="20"/>
                <w:szCs w:val="20"/>
                <w:lang w:val="el-GR"/>
              </w:rPr>
              <w:t>:</w:t>
            </w:r>
          </w:p>
          <w:p w14:paraId="12E56914" w14:textId="40E2D318" w:rsidR="00E3490D" w:rsidRDefault="00E3490D" w:rsidP="00B8324A">
            <w:pPr>
              <w:autoSpaceDE w:val="0"/>
              <w:autoSpaceDN w:val="0"/>
              <w:adjustRightInd w:val="0"/>
              <w:jc w:val="both"/>
              <w:rPr>
                <w:rFonts w:asciiTheme="minorHAnsi" w:hAnsiTheme="minorHAnsi" w:cstheme="minorHAnsi"/>
                <w:sz w:val="20"/>
                <w:szCs w:val="20"/>
                <w:lang w:val="el-GR"/>
              </w:rPr>
            </w:pPr>
          </w:p>
          <w:tbl>
            <w:tblPr>
              <w:tblStyle w:val="TableGrid"/>
              <w:tblpPr w:leftFromText="180" w:rightFromText="180" w:vertAnchor="text" w:tblpY="-120"/>
              <w:tblOverlap w:val="never"/>
              <w:tblW w:w="3882" w:type="dxa"/>
              <w:tblLayout w:type="fixed"/>
              <w:tblLook w:val="04A0" w:firstRow="1" w:lastRow="0" w:firstColumn="1" w:lastColumn="0" w:noHBand="0" w:noVBand="1"/>
            </w:tblPr>
            <w:tblGrid>
              <w:gridCol w:w="1617"/>
              <w:gridCol w:w="529"/>
              <w:gridCol w:w="255"/>
              <w:gridCol w:w="383"/>
              <w:gridCol w:w="306"/>
              <w:gridCol w:w="396"/>
              <w:gridCol w:w="396"/>
            </w:tblGrid>
            <w:tr w:rsidR="00E3490D" w:rsidRPr="00E3490D" w14:paraId="2604C5F8" w14:textId="77777777" w:rsidTr="00401AFE">
              <w:trPr>
                <w:trHeight w:val="250"/>
              </w:trPr>
              <w:tc>
                <w:tcPr>
                  <w:tcW w:w="1617" w:type="dxa"/>
                </w:tcPr>
                <w:p w14:paraId="1ACE1DC9" w14:textId="77777777" w:rsidR="00E3490D" w:rsidRPr="001A63D5" w:rsidRDefault="00E3490D" w:rsidP="00401AFE">
                  <w:pPr>
                    <w:rPr>
                      <w:rFonts w:asciiTheme="minorHAnsi" w:hAnsiTheme="minorHAnsi" w:cstheme="minorHAnsi"/>
                      <w:sz w:val="20"/>
                      <w:szCs w:val="20"/>
                      <w:lang w:val="el-GR"/>
                    </w:rPr>
                  </w:pPr>
                  <w:r w:rsidRPr="001A63D5">
                    <w:rPr>
                      <w:rFonts w:asciiTheme="minorHAnsi" w:hAnsiTheme="minorHAnsi" w:cstheme="minorHAnsi"/>
                      <w:color w:val="000000"/>
                      <w:sz w:val="20"/>
                      <w:szCs w:val="20"/>
                      <w:lang w:val="el-GR"/>
                    </w:rPr>
                    <w:t xml:space="preserve">Χρόνος (σε ώρες) </w:t>
                  </w:r>
                </w:p>
              </w:tc>
              <w:tc>
                <w:tcPr>
                  <w:tcW w:w="529" w:type="dxa"/>
                </w:tcPr>
                <w:p w14:paraId="70596E73" w14:textId="77777777" w:rsidR="00E3490D" w:rsidRPr="001A63D5" w:rsidRDefault="00E3490D" w:rsidP="00401AF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0</w:t>
                  </w:r>
                </w:p>
              </w:tc>
              <w:tc>
                <w:tcPr>
                  <w:tcW w:w="255" w:type="dxa"/>
                </w:tcPr>
                <w:p w14:paraId="31EF2817" w14:textId="77777777" w:rsidR="00E3490D" w:rsidRPr="001A63D5" w:rsidRDefault="00E3490D" w:rsidP="00401AF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1</w:t>
                  </w:r>
                </w:p>
              </w:tc>
              <w:tc>
                <w:tcPr>
                  <w:tcW w:w="383" w:type="dxa"/>
                </w:tcPr>
                <w:p w14:paraId="3EE1CD00" w14:textId="77777777" w:rsidR="00E3490D" w:rsidRPr="001A63D5" w:rsidRDefault="00E3490D" w:rsidP="00401AF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2</w:t>
                  </w:r>
                </w:p>
              </w:tc>
              <w:tc>
                <w:tcPr>
                  <w:tcW w:w="306" w:type="dxa"/>
                </w:tcPr>
                <w:p w14:paraId="77826040" w14:textId="77777777" w:rsidR="00E3490D" w:rsidRPr="001A63D5" w:rsidRDefault="00E3490D" w:rsidP="00401AF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3</w:t>
                  </w:r>
                </w:p>
              </w:tc>
              <w:tc>
                <w:tcPr>
                  <w:tcW w:w="396" w:type="dxa"/>
                </w:tcPr>
                <w:p w14:paraId="5FB35CA0" w14:textId="77777777" w:rsidR="00E3490D" w:rsidRPr="001A63D5" w:rsidRDefault="00E3490D" w:rsidP="00401AF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4</w:t>
                  </w:r>
                </w:p>
              </w:tc>
              <w:tc>
                <w:tcPr>
                  <w:tcW w:w="396" w:type="dxa"/>
                </w:tcPr>
                <w:p w14:paraId="7EF55D2F" w14:textId="77777777" w:rsidR="00E3490D" w:rsidRPr="001A63D5" w:rsidRDefault="00E3490D" w:rsidP="00401AF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5</w:t>
                  </w:r>
                </w:p>
              </w:tc>
            </w:tr>
            <w:tr w:rsidR="00E3490D" w:rsidRPr="00E3490D" w14:paraId="10D62396" w14:textId="77777777" w:rsidTr="00401AFE">
              <w:trPr>
                <w:trHeight w:val="250"/>
              </w:trPr>
              <w:tc>
                <w:tcPr>
                  <w:tcW w:w="1617" w:type="dxa"/>
                </w:tcPr>
                <w:p w14:paraId="202B722B" w14:textId="77777777" w:rsidR="00E3490D" w:rsidRPr="001A63D5" w:rsidRDefault="00E3490D" w:rsidP="00401AFE">
                  <w:pPr>
                    <w:rPr>
                      <w:rFonts w:asciiTheme="minorHAnsi" w:hAnsiTheme="minorHAnsi" w:cstheme="minorHAnsi"/>
                      <w:sz w:val="20"/>
                      <w:szCs w:val="20"/>
                      <w:lang w:val="el-GR"/>
                    </w:rPr>
                  </w:pPr>
                  <w:r w:rsidRPr="001A63D5">
                    <w:rPr>
                      <w:rFonts w:asciiTheme="minorHAnsi" w:hAnsiTheme="minorHAnsi" w:cstheme="minorHAnsi"/>
                      <w:color w:val="000000"/>
                      <w:sz w:val="20"/>
                      <w:szCs w:val="20"/>
                      <w:lang w:val="el-GR"/>
                    </w:rPr>
                    <w:t xml:space="preserve">Αριθμός βακτηρίων </w:t>
                  </w:r>
                </w:p>
              </w:tc>
              <w:tc>
                <w:tcPr>
                  <w:tcW w:w="529" w:type="dxa"/>
                </w:tcPr>
                <w:p w14:paraId="3DC7A281" w14:textId="77777777" w:rsidR="00E3490D" w:rsidRPr="001A63D5" w:rsidRDefault="00E3490D" w:rsidP="00401AF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100</w:t>
                  </w:r>
                </w:p>
              </w:tc>
              <w:tc>
                <w:tcPr>
                  <w:tcW w:w="255" w:type="dxa"/>
                </w:tcPr>
                <w:p w14:paraId="2EB20243" w14:textId="77777777" w:rsidR="00E3490D" w:rsidRPr="001A63D5" w:rsidRDefault="00E3490D" w:rsidP="00401AFE">
                  <w:pPr>
                    <w:jc w:val="center"/>
                    <w:rPr>
                      <w:rFonts w:asciiTheme="minorHAnsi" w:hAnsiTheme="minorHAnsi" w:cstheme="minorHAnsi"/>
                      <w:sz w:val="20"/>
                      <w:szCs w:val="20"/>
                      <w:lang w:val="el-GR"/>
                    </w:rPr>
                  </w:pPr>
                </w:p>
              </w:tc>
              <w:tc>
                <w:tcPr>
                  <w:tcW w:w="383" w:type="dxa"/>
                </w:tcPr>
                <w:p w14:paraId="7E0D7E2E" w14:textId="77777777" w:rsidR="00E3490D" w:rsidRPr="001A63D5" w:rsidRDefault="00E3490D" w:rsidP="00401AFE">
                  <w:pPr>
                    <w:jc w:val="center"/>
                    <w:rPr>
                      <w:rFonts w:asciiTheme="minorHAnsi" w:hAnsiTheme="minorHAnsi" w:cstheme="minorHAnsi"/>
                      <w:sz w:val="20"/>
                      <w:szCs w:val="20"/>
                      <w:lang w:val="el-GR"/>
                    </w:rPr>
                  </w:pPr>
                </w:p>
              </w:tc>
              <w:tc>
                <w:tcPr>
                  <w:tcW w:w="306" w:type="dxa"/>
                </w:tcPr>
                <w:p w14:paraId="66AEB39A" w14:textId="77777777" w:rsidR="00E3490D" w:rsidRPr="001A63D5" w:rsidRDefault="00E3490D" w:rsidP="00401AFE">
                  <w:pPr>
                    <w:jc w:val="center"/>
                    <w:rPr>
                      <w:rFonts w:asciiTheme="minorHAnsi" w:hAnsiTheme="minorHAnsi" w:cstheme="minorHAnsi"/>
                      <w:sz w:val="20"/>
                      <w:szCs w:val="20"/>
                      <w:lang w:val="el-GR"/>
                    </w:rPr>
                  </w:pPr>
                </w:p>
              </w:tc>
              <w:tc>
                <w:tcPr>
                  <w:tcW w:w="396" w:type="dxa"/>
                </w:tcPr>
                <w:p w14:paraId="572D15C0" w14:textId="77777777" w:rsidR="00E3490D" w:rsidRPr="001A63D5" w:rsidRDefault="00E3490D" w:rsidP="00401AFE">
                  <w:pPr>
                    <w:jc w:val="center"/>
                    <w:rPr>
                      <w:rFonts w:asciiTheme="minorHAnsi" w:hAnsiTheme="minorHAnsi" w:cstheme="minorHAnsi"/>
                      <w:sz w:val="20"/>
                      <w:szCs w:val="20"/>
                      <w:lang w:val="el-GR"/>
                    </w:rPr>
                  </w:pPr>
                </w:p>
              </w:tc>
              <w:tc>
                <w:tcPr>
                  <w:tcW w:w="396" w:type="dxa"/>
                </w:tcPr>
                <w:p w14:paraId="77A85BC9" w14:textId="77777777" w:rsidR="00E3490D" w:rsidRPr="001A63D5" w:rsidRDefault="00E3490D" w:rsidP="00401AFE">
                  <w:pPr>
                    <w:jc w:val="center"/>
                    <w:rPr>
                      <w:rFonts w:asciiTheme="minorHAnsi" w:hAnsiTheme="minorHAnsi" w:cstheme="minorHAnsi"/>
                      <w:sz w:val="20"/>
                      <w:szCs w:val="20"/>
                      <w:lang w:val="el-GR"/>
                    </w:rPr>
                  </w:pPr>
                </w:p>
              </w:tc>
            </w:tr>
          </w:tbl>
          <w:p w14:paraId="6A589679" w14:textId="2E27AFFA" w:rsidR="00E3490D" w:rsidRPr="00B8324A" w:rsidRDefault="00E3490D" w:rsidP="00B8324A">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 xml:space="preserve">β) Να αποτυπώσετε τα δεδομένα του πίνακα με σημεία σε κατάλληλο σύστημα ορθογωνίων αξόνων. Η σχέση μεταξύ του αριθμού των βακτηρίων και χρόνου είναι γραμμική; Να αιτιολογήσετε την απάντησή σας. </w:t>
            </w:r>
          </w:p>
          <w:p w14:paraId="63919777" w14:textId="77777777" w:rsidR="00E3490D" w:rsidRPr="00B8324A" w:rsidRDefault="00E3490D" w:rsidP="00B8324A">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 xml:space="preserve">γ) Να εκτιμήσετε το χρόνο που θα υπάρχουν α) 1200 βακτήρια , β) 4.550 βακτήρια και γ) περισσότερα από 7.200 βακτήρια στη μερίδα τροφής. </w:t>
            </w:r>
          </w:p>
          <w:p w14:paraId="636CA591" w14:textId="77777777" w:rsidR="00E3490D" w:rsidRPr="00B8324A" w:rsidRDefault="00E3490D" w:rsidP="00B8324A">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δ) Να γράψετε μια σχέση που να εκφράζει το πλήθος των βακτηρίων σαλμονέλας ως συνάρτηση του χρόνου . Ποιο είναι το πεδίο ορισμού της συνάρτησης ;</w:t>
            </w:r>
          </w:p>
          <w:p w14:paraId="6054BABB" w14:textId="77777777" w:rsidR="00E3490D" w:rsidRDefault="00E3490D" w:rsidP="00B8324A">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ε) Μπορούμε να υπολογίσουμε ανά πάσα χρονική στιγμή τον πληθυσμό των βακτηρίων; Θα είχαν νόημα για το συγκεκριμένο πρόβλημα οι αρνητικές τιμές για α) για το χρόνο και β) για τον πληθυσμό των βακτηρίων;</w:t>
            </w:r>
          </w:p>
          <w:p w14:paraId="225812E5" w14:textId="77777777" w:rsidR="00E3490D" w:rsidRPr="00401AFE" w:rsidRDefault="00E3490D" w:rsidP="00401AFE">
            <w:pPr>
              <w:rPr>
                <w:rFonts w:asciiTheme="minorHAnsi" w:hAnsiTheme="minorHAnsi" w:cstheme="minorHAnsi"/>
                <w:b/>
                <w:bCs/>
                <w:sz w:val="20"/>
                <w:szCs w:val="20"/>
                <w:lang w:val="el-GR"/>
              </w:rPr>
            </w:pPr>
            <w:r w:rsidRPr="00401AFE">
              <w:rPr>
                <w:rFonts w:asciiTheme="minorHAnsi" w:hAnsiTheme="minorHAnsi" w:cstheme="minorHAnsi"/>
                <w:b/>
                <w:bCs/>
                <w:sz w:val="20"/>
                <w:szCs w:val="20"/>
                <w:lang w:val="el-GR"/>
              </w:rPr>
              <w:t>Ενδεικτική δραστηριότητα 2:</w:t>
            </w:r>
          </w:p>
          <w:p w14:paraId="20676D6A" w14:textId="77777777" w:rsidR="00E3490D" w:rsidRDefault="00E3490D" w:rsidP="00401AFE">
            <w:pPr>
              <w:rPr>
                <w:rFonts w:ascii="Calibri" w:hAnsi="Calibri" w:cs="Calibri"/>
                <w:sz w:val="20"/>
                <w:szCs w:val="20"/>
                <w:lang w:val="el-GR"/>
              </w:rPr>
            </w:pPr>
            <w:r w:rsidRPr="00401AFE">
              <w:rPr>
                <w:rFonts w:ascii="Calibri" w:hAnsi="Calibri" w:cs="Calibri"/>
                <w:sz w:val="20"/>
                <w:szCs w:val="20"/>
                <w:lang w:val="el-GR"/>
              </w:rPr>
              <w:t xml:space="preserve">Να δοθούν οι γραφικές παραστάσεις των ακόλουθων ομάδων συναρτήσεων. Να ζητηθεί από τους μαθητές να συγκρίνουν τα γραφήματά τους και να προσδιορίσουν τυχόν ομοιότητες και διαφορές που αφορούν </w:t>
            </w:r>
          </w:p>
          <w:p w14:paraId="5418176E" w14:textId="77777777" w:rsidR="00E3490D" w:rsidRDefault="00E3490D" w:rsidP="00401AFE">
            <w:pPr>
              <w:rPr>
                <w:rFonts w:ascii="Calibri" w:hAnsi="Calibri" w:cs="Calibri"/>
                <w:sz w:val="20"/>
                <w:szCs w:val="20"/>
                <w:lang w:val="el-GR"/>
              </w:rPr>
            </w:pPr>
            <w:r w:rsidRPr="00401AFE">
              <w:rPr>
                <w:rFonts w:ascii="Calibri" w:hAnsi="Calibri" w:cs="Calibri"/>
                <w:sz w:val="20"/>
                <w:szCs w:val="20"/>
                <w:lang w:val="el-GR"/>
              </w:rPr>
              <w:t xml:space="preserve">α) το πεδίο ορισμού, </w:t>
            </w:r>
          </w:p>
          <w:p w14:paraId="4B83F58B" w14:textId="77777777" w:rsidR="00E3490D" w:rsidRDefault="00E3490D" w:rsidP="00401AFE">
            <w:pPr>
              <w:rPr>
                <w:rFonts w:ascii="Calibri" w:hAnsi="Calibri" w:cs="Calibri"/>
                <w:sz w:val="20"/>
                <w:szCs w:val="20"/>
                <w:lang w:val="el-GR"/>
              </w:rPr>
            </w:pPr>
            <w:r w:rsidRPr="00401AFE">
              <w:rPr>
                <w:rFonts w:ascii="Calibri" w:hAnsi="Calibri" w:cs="Calibri"/>
                <w:sz w:val="20"/>
                <w:szCs w:val="20"/>
                <w:lang w:val="el-GR"/>
              </w:rPr>
              <w:t xml:space="preserve">β) το σύνολο τιμών, </w:t>
            </w:r>
          </w:p>
          <w:p w14:paraId="7B0780FC" w14:textId="77777777" w:rsidR="00E3490D" w:rsidRDefault="00E3490D" w:rsidP="00401AFE">
            <w:pPr>
              <w:rPr>
                <w:rFonts w:ascii="Calibri" w:hAnsi="Calibri" w:cs="Calibri"/>
                <w:sz w:val="20"/>
                <w:szCs w:val="20"/>
                <w:lang w:val="el-GR"/>
              </w:rPr>
            </w:pPr>
            <w:r w:rsidRPr="00401AFE">
              <w:rPr>
                <w:rFonts w:ascii="Calibri" w:hAnsi="Calibri" w:cs="Calibri"/>
                <w:sz w:val="20"/>
                <w:szCs w:val="20"/>
                <w:lang w:val="el-GR"/>
              </w:rPr>
              <w:t xml:space="preserve">γ) τα σημεία τομής με τους άξονες, </w:t>
            </w:r>
          </w:p>
          <w:p w14:paraId="25F32577" w14:textId="77777777" w:rsidR="00E3490D" w:rsidRDefault="00E3490D" w:rsidP="00401AFE">
            <w:pPr>
              <w:rPr>
                <w:rFonts w:ascii="Calibri" w:hAnsi="Calibri" w:cs="Calibri"/>
                <w:sz w:val="20"/>
                <w:szCs w:val="20"/>
                <w:lang w:val="el-GR"/>
              </w:rPr>
            </w:pPr>
            <w:r w:rsidRPr="00401AFE">
              <w:rPr>
                <w:rFonts w:ascii="Calibri" w:hAnsi="Calibri" w:cs="Calibri"/>
                <w:sz w:val="20"/>
                <w:szCs w:val="20"/>
                <w:lang w:val="el-GR"/>
              </w:rPr>
              <w:t xml:space="preserve">δ) τη μονοτονία, </w:t>
            </w:r>
          </w:p>
          <w:p w14:paraId="68C1EE3D" w14:textId="77777777" w:rsidR="00E3490D" w:rsidRDefault="00E3490D" w:rsidP="00401AFE">
            <w:pPr>
              <w:rPr>
                <w:rFonts w:ascii="Calibri" w:hAnsi="Calibri" w:cs="Calibri"/>
                <w:sz w:val="20"/>
                <w:szCs w:val="20"/>
                <w:lang w:val="el-GR"/>
              </w:rPr>
            </w:pPr>
            <w:r w:rsidRPr="00401AFE">
              <w:rPr>
                <w:rFonts w:ascii="Calibri" w:hAnsi="Calibri" w:cs="Calibri"/>
                <w:sz w:val="20"/>
                <w:szCs w:val="20"/>
                <w:lang w:val="el-GR"/>
              </w:rPr>
              <w:t xml:space="preserve">ε) τις ασύμπτωτες και </w:t>
            </w:r>
          </w:p>
          <w:p w14:paraId="27D9908B" w14:textId="7BF107B7" w:rsidR="00E3490D" w:rsidRPr="00401AFE" w:rsidRDefault="00E3490D" w:rsidP="00401AFE">
            <w:pPr>
              <w:rPr>
                <w:rFonts w:ascii="Calibri" w:hAnsi="Calibri" w:cs="Calibri"/>
                <w:sz w:val="20"/>
                <w:szCs w:val="20"/>
                <w:lang w:val="el-GR"/>
              </w:rPr>
            </w:pPr>
            <w:r w:rsidRPr="00401AFE">
              <w:rPr>
                <w:rFonts w:ascii="Calibri" w:hAnsi="Calibri" w:cs="Calibri"/>
                <w:sz w:val="20"/>
                <w:szCs w:val="20"/>
                <w:lang w:val="el-GR"/>
              </w:rPr>
              <w:t>στ) τη συμμετρία.</w:t>
            </w:r>
          </w:p>
          <w:p w14:paraId="097B89EF" w14:textId="77777777" w:rsidR="00E3490D" w:rsidRPr="00401AFE" w:rsidRDefault="00E3490D" w:rsidP="00401AFE">
            <w:pPr>
              <w:pStyle w:val="ListParagraph"/>
              <w:numPr>
                <w:ilvl w:val="0"/>
                <w:numId w:val="7"/>
              </w:numPr>
              <w:spacing w:after="0" w:line="240" w:lineRule="auto"/>
              <w:rPr>
                <w:rFonts w:ascii="Calibri" w:hAnsi="Calibri" w:cs="Calibri"/>
                <w:sz w:val="20"/>
                <w:szCs w:val="20"/>
              </w:rPr>
            </w:pP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1</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2</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=3∙</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w:p>
          <w:p w14:paraId="608AE48F" w14:textId="65159ED7" w:rsidR="00E3490D" w:rsidRPr="00401AFE" w:rsidRDefault="00E3490D" w:rsidP="00401AFE">
            <w:pPr>
              <w:pStyle w:val="ListParagraph"/>
              <w:spacing w:after="0" w:line="240" w:lineRule="auto"/>
              <w:rPr>
                <w:rFonts w:ascii="Calibri" w:hAnsi="Calibri" w:cs="Calibri"/>
                <w:sz w:val="20"/>
                <w:szCs w:val="20"/>
              </w:rPr>
            </w:pPr>
            <w:r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3</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=-3∙</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4</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=4∙</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w:p>
          <w:p w14:paraId="4B6F2767" w14:textId="77777777" w:rsidR="00E3490D" w:rsidRPr="00401AFE" w:rsidRDefault="00E3490D" w:rsidP="00401AFE">
            <w:pPr>
              <w:pStyle w:val="ListParagraph"/>
              <w:numPr>
                <w:ilvl w:val="0"/>
                <w:numId w:val="7"/>
              </w:numPr>
              <w:spacing w:after="0" w:line="240" w:lineRule="auto"/>
              <w:rPr>
                <w:rFonts w:ascii="Calibri" w:hAnsi="Calibri" w:cs="Calibri"/>
                <w:sz w:val="20"/>
                <w:szCs w:val="20"/>
              </w:rPr>
            </w:pPr>
            <m:oMath>
              <m:r>
                <w:rPr>
                  <w:rFonts w:ascii="Cambria Math" w:hAnsi="Cambria Math" w:cs="Calibri"/>
                  <w:sz w:val="20"/>
                  <w:szCs w:val="20"/>
                </w:rPr>
                <m:t>f</m:t>
              </m:r>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m:oMath>
              <m:r>
                <w:rPr>
                  <w:rFonts w:ascii="Cambria Math" w:hAnsi="Cambria Math" w:cs="Calibri"/>
                  <w:sz w:val="20"/>
                  <w:szCs w:val="20"/>
                </w:rPr>
                <m:t>g</m:t>
              </m:r>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4</m:t>
                  </m:r>
                </m:den>
              </m:f>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w:p>
          <w:p w14:paraId="4B1A9F01" w14:textId="77777777" w:rsidR="00E3490D" w:rsidRPr="00401AFE" w:rsidRDefault="00E3490D" w:rsidP="00401AFE">
            <w:pPr>
              <w:pStyle w:val="ListParagraph"/>
              <w:numPr>
                <w:ilvl w:val="0"/>
                <w:numId w:val="7"/>
              </w:numPr>
              <w:spacing w:after="0" w:line="240" w:lineRule="auto"/>
              <w:rPr>
                <w:rFonts w:cstheme="minorHAnsi"/>
                <w:sz w:val="20"/>
                <w:szCs w:val="20"/>
              </w:rPr>
            </w:pP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1</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2</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r>
                <w:rPr>
                  <w:rFonts w:ascii="Cambria Math" w:hAnsi="Cambria Math" w:cs="Calibri"/>
                  <w:sz w:val="20"/>
                  <w:szCs w:val="20"/>
                </w:rPr>
                <m:t>+3</m:t>
              </m:r>
            </m:oMath>
            <w:r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3</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x-3</m:t>
                  </m:r>
                </m:sup>
              </m:sSup>
            </m:oMath>
            <w:r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4</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x-3</m:t>
                  </m:r>
                </m:sup>
              </m:sSup>
              <m:r>
                <w:rPr>
                  <w:rFonts w:ascii="Cambria Math" w:hAnsi="Cambria Math" w:cs="Calibri"/>
                  <w:sz w:val="20"/>
                  <w:szCs w:val="20"/>
                </w:rPr>
                <m:t>+3</m:t>
              </m:r>
            </m:oMath>
            <w:r w:rsidRPr="00401AFE">
              <w:rPr>
                <w:rFonts w:ascii="Calibri" w:eastAsiaTheme="minorEastAsia" w:hAnsi="Calibri" w:cs="Calibri"/>
                <w:sz w:val="20"/>
                <w:szCs w:val="20"/>
              </w:rPr>
              <w:t>,</w:t>
            </w:r>
          </w:p>
          <w:p w14:paraId="471FF10A" w14:textId="467D2C55" w:rsidR="00E3490D" w:rsidRPr="00B8324A" w:rsidRDefault="00E3490D" w:rsidP="00401AFE">
            <w:pPr>
              <w:pStyle w:val="ListParagraph"/>
              <w:numPr>
                <w:ilvl w:val="0"/>
                <w:numId w:val="7"/>
              </w:numPr>
              <w:spacing w:after="0" w:line="240" w:lineRule="auto"/>
              <w:rPr>
                <w:rFonts w:cstheme="minorHAnsi"/>
                <w:sz w:val="20"/>
                <w:szCs w:val="20"/>
              </w:rPr>
            </w:pPr>
            <m:oMath>
              <m:r>
                <w:rPr>
                  <w:rFonts w:ascii="Cambria Math" w:hAnsi="Cambria Math" w:cs="Calibri"/>
                  <w:sz w:val="20"/>
                  <w:szCs w:val="20"/>
                </w:rPr>
                <m:t>f</m:t>
              </m:r>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m:oMath>
              <m:r>
                <w:rPr>
                  <w:rFonts w:ascii="Cambria Math" w:hAnsi="Cambria Math" w:cs="Calibri"/>
                  <w:sz w:val="20"/>
                  <w:szCs w:val="20"/>
                </w:rPr>
                <m:t>g</m:t>
              </m:r>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d>
                    <m:dPr>
                      <m:ctrlPr>
                        <w:rPr>
                          <w:rFonts w:ascii="Cambria Math" w:hAnsi="Cambria Math" w:cs="Calibri"/>
                          <w:i/>
                          <w:sz w:val="20"/>
                          <w:szCs w:val="20"/>
                        </w:rPr>
                      </m:ctrlPr>
                    </m:dPr>
                    <m:e>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2</m:t>
                          </m:r>
                        </m:den>
                      </m:f>
                    </m:e>
                  </m:d>
                </m:e>
                <m:sup>
                  <m:r>
                    <w:rPr>
                      <w:rFonts w:ascii="Cambria Math" w:hAnsi="Cambria Math" w:cs="Calibri"/>
                      <w:sz w:val="20"/>
                      <w:szCs w:val="20"/>
                    </w:rPr>
                    <m:t>x</m:t>
                  </m:r>
                </m:sup>
              </m:sSup>
              <m:r>
                <w:rPr>
                  <w:rFonts w:ascii="Cambria Math" w:hAnsi="Cambria Math" w:cs="Calibri"/>
                  <w:sz w:val="20"/>
                  <w:szCs w:val="20"/>
                </w:rPr>
                <m:t>.</m:t>
              </m:r>
            </m:oMath>
          </w:p>
        </w:tc>
      </w:tr>
      <w:tr w:rsidR="00B8324A" w:rsidRPr="00E3490D" w14:paraId="6DEDDE38" w14:textId="77777777" w:rsidTr="006606BF">
        <w:trPr>
          <w:trHeight w:val="487"/>
        </w:trPr>
        <w:tc>
          <w:tcPr>
            <w:tcW w:w="1440" w:type="dxa"/>
            <w:vAlign w:val="center"/>
          </w:tcPr>
          <w:p w14:paraId="2B15694E" w14:textId="3DD39B09" w:rsidR="00B8324A" w:rsidRPr="00572A4C" w:rsidRDefault="00E3490D" w:rsidP="00B8324A">
            <w:pPr>
              <w:autoSpaceDE w:val="0"/>
              <w:autoSpaceDN w:val="0"/>
              <w:adjustRightInd w:val="0"/>
              <w:jc w:val="center"/>
              <w:rPr>
                <w:rFonts w:asciiTheme="minorHAnsi" w:hAnsiTheme="minorHAnsi" w:cstheme="minorHAnsi"/>
                <w:sz w:val="20"/>
                <w:szCs w:val="20"/>
              </w:rPr>
            </w:pPr>
            <w:bookmarkStart w:id="1" w:name="_Hlk116380588"/>
            <w:r>
              <w:rPr>
                <w:rFonts w:asciiTheme="minorHAnsi" w:hAnsiTheme="minorHAnsi" w:cstheme="minorHAnsi"/>
                <w:sz w:val="20"/>
                <w:szCs w:val="20"/>
                <w:lang w:val="el-GR"/>
              </w:rPr>
              <w:lastRenderedPageBreak/>
              <w:t>ΜΑΡΤΙΟΣ</w:t>
            </w:r>
          </w:p>
          <w:p w14:paraId="747856DF" w14:textId="77777777" w:rsidR="00B8324A" w:rsidRPr="00572A4C" w:rsidRDefault="00B8324A" w:rsidP="00B8324A">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1CCE25F" w14:textId="436412FF" w:rsidR="00B8324A" w:rsidRDefault="00B8324A" w:rsidP="00B8324A">
            <w:pPr>
              <w:autoSpaceDE w:val="0"/>
              <w:autoSpaceDN w:val="0"/>
              <w:adjustRightInd w:val="0"/>
              <w:jc w:val="center"/>
              <w:rPr>
                <w:rFonts w:asciiTheme="minorHAnsi" w:hAnsiTheme="minorHAnsi" w:cstheme="minorHAnsi"/>
                <w:sz w:val="20"/>
                <w:szCs w:val="20"/>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5.2</w:t>
            </w:r>
          </w:p>
          <w:p w14:paraId="7139AA95" w14:textId="473C280A" w:rsidR="00C1781F" w:rsidRPr="00C1781F" w:rsidRDefault="00C1781F"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 (4)</w:t>
            </w:r>
          </w:p>
          <w:p w14:paraId="47A9A611" w14:textId="4E2A8F6B" w:rsidR="00B8324A" w:rsidRPr="00572A4C" w:rsidRDefault="00B8324A" w:rsidP="00B8324A">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9AC051C" w14:textId="77777777" w:rsidR="00B8324A" w:rsidRDefault="00B8324A" w:rsidP="00B8324A">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Λογάριθμοι</w:t>
            </w:r>
          </w:p>
          <w:p w14:paraId="27C5E5AA" w14:textId="26E8BD1F" w:rsidR="00B8324A" w:rsidRPr="002B3496" w:rsidRDefault="00B8324A" w:rsidP="00B8324A">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 xml:space="preserve"> </w:t>
            </w:r>
            <w:r w:rsidRPr="00B8324A">
              <w:rPr>
                <w:rFonts w:asciiTheme="minorHAnsi" w:hAnsiTheme="minorHAnsi" w:cstheme="minorHAnsi"/>
                <w:b/>
                <w:bCs/>
                <w:color w:val="FF0000"/>
                <w:sz w:val="20"/>
                <w:szCs w:val="20"/>
                <w:lang w:val="el-GR"/>
              </w:rPr>
              <w:t xml:space="preserve">(χωρίς τον τύπο αλλαγής βάσης) </w:t>
            </w:r>
          </w:p>
          <w:p w14:paraId="5254BA28" w14:textId="4C7AC92E" w:rsidR="00B8324A" w:rsidRPr="00572A4C" w:rsidRDefault="00B8324A" w:rsidP="00B8324A">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17768486" w14:textId="0716056B" w:rsidR="00B8324A" w:rsidRPr="00572A4C" w:rsidRDefault="00B8324A" w:rsidP="00B8324A">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5.2</w:t>
            </w:r>
          </w:p>
        </w:tc>
        <w:tc>
          <w:tcPr>
            <w:tcW w:w="819" w:type="dxa"/>
            <w:gridSpan w:val="2"/>
            <w:vAlign w:val="center"/>
          </w:tcPr>
          <w:p w14:paraId="38C6C30D" w14:textId="2AA2AE5B" w:rsidR="00B8324A" w:rsidRPr="00572A4C" w:rsidRDefault="00B8324A"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7775DB73" w14:textId="5929C9BC" w:rsidR="00C1781F" w:rsidRPr="00C1781F" w:rsidRDefault="00C1781F" w:rsidP="00C1781F">
            <w:pPr>
              <w:autoSpaceDE w:val="0"/>
              <w:autoSpaceDN w:val="0"/>
              <w:adjustRightInd w:val="0"/>
              <w:jc w:val="both"/>
              <w:rPr>
                <w:rFonts w:asciiTheme="minorHAnsi" w:hAnsiTheme="minorHAnsi" w:cstheme="minorHAnsi"/>
                <w:b/>
                <w:bCs/>
                <w:sz w:val="20"/>
                <w:szCs w:val="20"/>
                <w:lang w:val="el-GR"/>
              </w:rPr>
            </w:pPr>
            <w:r w:rsidRPr="00C1781F">
              <w:rPr>
                <w:rFonts w:asciiTheme="minorHAnsi" w:hAnsiTheme="minorHAnsi" w:cstheme="minorHAnsi"/>
                <w:sz w:val="20"/>
                <w:szCs w:val="20"/>
                <w:lang w:val="el-GR"/>
              </w:rPr>
              <w:t>Μια προσπάθεια απομνημόνευσης τύπων και τεχνασμάτων χωρίς νόημα δεν είναι μαθησιακά αποδοτική</w:t>
            </w:r>
            <w:r>
              <w:rPr>
                <w:rFonts w:asciiTheme="minorHAnsi" w:hAnsiTheme="minorHAnsi" w:cstheme="minorHAnsi"/>
                <w:sz w:val="20"/>
                <w:szCs w:val="20"/>
                <w:lang w:val="el-GR"/>
              </w:rPr>
              <w:t xml:space="preserve"> </w:t>
            </w:r>
            <w:r w:rsidRPr="00C1781F">
              <w:rPr>
                <w:rFonts w:asciiTheme="minorHAnsi" w:hAnsiTheme="minorHAnsi" w:cstheme="minorHAnsi"/>
                <w:sz w:val="20"/>
                <w:szCs w:val="20"/>
                <w:lang w:val="el-GR"/>
              </w:rPr>
              <w:t xml:space="preserve">και δεν ενθαρρύνεται. Προτείνεται να δοθεί </w:t>
            </w:r>
            <w:r w:rsidRPr="00C1781F">
              <w:rPr>
                <w:rFonts w:asciiTheme="minorHAnsi" w:hAnsiTheme="minorHAnsi" w:cstheme="minorHAnsi"/>
                <w:b/>
                <w:bCs/>
                <w:sz w:val="20"/>
                <w:szCs w:val="20"/>
                <w:lang w:val="el-GR"/>
              </w:rPr>
              <w:t>έμφαση στα παραδείγματα 1 και 2 που περιγράφουν την</w:t>
            </w:r>
          </w:p>
          <w:p w14:paraId="7F70C68E" w14:textId="77777777" w:rsidR="00C1781F" w:rsidRPr="00C1781F" w:rsidRDefault="00C1781F" w:rsidP="00C1781F">
            <w:pPr>
              <w:autoSpaceDE w:val="0"/>
              <w:autoSpaceDN w:val="0"/>
              <w:adjustRightInd w:val="0"/>
              <w:jc w:val="both"/>
              <w:rPr>
                <w:rFonts w:asciiTheme="minorHAnsi" w:hAnsiTheme="minorHAnsi" w:cstheme="minorHAnsi"/>
                <w:sz w:val="20"/>
                <w:szCs w:val="20"/>
                <w:lang w:val="el-GR"/>
              </w:rPr>
            </w:pPr>
            <w:r w:rsidRPr="00C1781F">
              <w:rPr>
                <w:rFonts w:asciiTheme="minorHAnsi" w:hAnsiTheme="minorHAnsi" w:cstheme="minorHAnsi"/>
                <w:b/>
                <w:bCs/>
                <w:sz w:val="20"/>
                <w:szCs w:val="20"/>
                <w:lang w:val="el-GR"/>
              </w:rPr>
              <w:t xml:space="preserve">κλίμακα Richter για τη μέτρηση των σεισμών και το </w:t>
            </w:r>
            <w:proofErr w:type="spellStart"/>
            <w:r w:rsidRPr="00C1781F">
              <w:rPr>
                <w:rFonts w:asciiTheme="minorHAnsi" w:hAnsiTheme="minorHAnsi" w:cstheme="minorHAnsi"/>
                <w:b/>
                <w:bCs/>
                <w:sz w:val="20"/>
                <w:szCs w:val="20"/>
                <w:lang w:val="el-GR"/>
              </w:rPr>
              <w:t>pH</w:t>
            </w:r>
            <w:proofErr w:type="spellEnd"/>
            <w:r w:rsidRPr="00C1781F">
              <w:rPr>
                <w:rFonts w:asciiTheme="minorHAnsi" w:hAnsiTheme="minorHAnsi" w:cstheme="minorHAnsi"/>
                <w:b/>
                <w:bCs/>
                <w:sz w:val="20"/>
                <w:szCs w:val="20"/>
                <w:lang w:val="el-GR"/>
              </w:rPr>
              <w:t xml:space="preserve"> για την οξύτητα ενός διαλύματος</w:t>
            </w:r>
            <w:r w:rsidRPr="00C1781F">
              <w:rPr>
                <w:rFonts w:asciiTheme="minorHAnsi" w:hAnsiTheme="minorHAnsi" w:cstheme="minorHAnsi"/>
                <w:sz w:val="20"/>
                <w:szCs w:val="20"/>
                <w:lang w:val="el-GR"/>
              </w:rPr>
              <w:t>.</w:t>
            </w:r>
          </w:p>
          <w:p w14:paraId="3C35904E" w14:textId="64025903" w:rsidR="00B8324A" w:rsidRPr="00572A4C" w:rsidRDefault="00C1781F" w:rsidP="00C1781F">
            <w:pPr>
              <w:autoSpaceDE w:val="0"/>
              <w:autoSpaceDN w:val="0"/>
              <w:adjustRightInd w:val="0"/>
              <w:jc w:val="both"/>
              <w:rPr>
                <w:rFonts w:asciiTheme="minorHAnsi" w:hAnsiTheme="minorHAnsi" w:cstheme="minorHAnsi"/>
                <w:sz w:val="20"/>
                <w:szCs w:val="20"/>
                <w:lang w:val="el-GR"/>
              </w:rPr>
            </w:pPr>
            <w:r w:rsidRPr="00C1781F">
              <w:rPr>
                <w:rFonts w:asciiTheme="minorHAnsi" w:hAnsiTheme="minorHAnsi" w:cstheme="minorHAnsi"/>
                <w:sz w:val="20"/>
                <w:szCs w:val="20"/>
                <w:lang w:val="el-GR"/>
              </w:rPr>
              <w:t xml:space="preserve">Προτείνεται να γίνουν κατά προτεραιότητα οι </w:t>
            </w:r>
            <w:r w:rsidRPr="00C1781F">
              <w:rPr>
                <w:rFonts w:asciiTheme="minorHAnsi" w:hAnsiTheme="minorHAnsi" w:cstheme="minorHAnsi"/>
                <w:sz w:val="20"/>
                <w:szCs w:val="20"/>
                <w:lang w:val="el-GR"/>
              </w:rPr>
              <w:lastRenderedPageBreak/>
              <w:t xml:space="preserve">ασκήσεις της Α΄ Ομάδας με έμφαση στα προβλήματα και </w:t>
            </w:r>
            <w:r w:rsidRPr="00C1781F">
              <w:rPr>
                <w:rFonts w:asciiTheme="minorHAnsi" w:hAnsiTheme="minorHAnsi" w:cstheme="minorHAnsi"/>
                <w:color w:val="FF0000"/>
                <w:sz w:val="20"/>
                <w:szCs w:val="20"/>
                <w:lang w:val="el-GR"/>
              </w:rPr>
              <w:t>να μη γίνουν οι ασκήσεις της Β΄ Ομάδας.</w:t>
            </w:r>
          </w:p>
        </w:tc>
      </w:tr>
      <w:bookmarkEnd w:id="1"/>
      <w:tr w:rsidR="00B8324A" w:rsidRPr="00E3490D" w14:paraId="1F0AE989" w14:textId="77777777" w:rsidTr="006606BF">
        <w:trPr>
          <w:trHeight w:val="731"/>
        </w:trPr>
        <w:tc>
          <w:tcPr>
            <w:tcW w:w="1440" w:type="dxa"/>
            <w:vAlign w:val="center"/>
          </w:tcPr>
          <w:p w14:paraId="60B30077" w14:textId="73973F40" w:rsidR="00B8324A" w:rsidRPr="00E3490D"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ΜΑΡΤΙΟΣ</w:t>
            </w:r>
          </w:p>
          <w:p w14:paraId="531EFFF3" w14:textId="77777777" w:rsidR="00B8324A" w:rsidRPr="00572A4C" w:rsidRDefault="00B8324A" w:rsidP="00B8324A">
            <w:pPr>
              <w:autoSpaceDE w:val="0"/>
              <w:autoSpaceDN w:val="0"/>
              <w:adjustRightInd w:val="0"/>
              <w:jc w:val="center"/>
              <w:rPr>
                <w:rFonts w:asciiTheme="minorHAnsi" w:hAnsiTheme="minorHAnsi" w:cstheme="minorHAnsi"/>
                <w:sz w:val="20"/>
                <w:szCs w:val="20"/>
              </w:rPr>
            </w:pPr>
          </w:p>
          <w:p w14:paraId="2C32569E" w14:textId="51FA1A75" w:rsidR="00B8324A" w:rsidRPr="00572A4C" w:rsidRDefault="00B8324A" w:rsidP="00B8324A">
            <w:pPr>
              <w:autoSpaceDE w:val="0"/>
              <w:autoSpaceDN w:val="0"/>
              <w:adjustRightInd w:val="0"/>
              <w:jc w:val="center"/>
              <w:rPr>
                <w:rFonts w:asciiTheme="minorHAnsi" w:hAnsiTheme="minorHAnsi" w:cstheme="minorHAnsi"/>
                <w:sz w:val="20"/>
                <w:szCs w:val="20"/>
              </w:rPr>
            </w:pPr>
          </w:p>
        </w:tc>
        <w:tc>
          <w:tcPr>
            <w:tcW w:w="1821" w:type="dxa"/>
            <w:vAlign w:val="center"/>
          </w:tcPr>
          <w:p w14:paraId="3C9F5BFB" w14:textId="77777777" w:rsidR="00B8324A" w:rsidRDefault="00B8324A" w:rsidP="00B8324A">
            <w:pPr>
              <w:autoSpaceDE w:val="0"/>
              <w:autoSpaceDN w:val="0"/>
              <w:adjustRightInd w:val="0"/>
              <w:jc w:val="center"/>
              <w:rPr>
                <w:rFonts w:asciiTheme="minorHAnsi" w:hAnsiTheme="minorHAnsi" w:cstheme="minorHAnsi"/>
                <w:sz w:val="20"/>
                <w:szCs w:val="20"/>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5.2</w:t>
            </w:r>
          </w:p>
          <w:p w14:paraId="2231C876" w14:textId="77777777" w:rsidR="00B8324A" w:rsidRPr="00572A4C" w:rsidRDefault="00B8324A" w:rsidP="00B8324A">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0EB6DF0C" w14:textId="77777777" w:rsidR="00B8324A" w:rsidRDefault="00B8324A" w:rsidP="00B8324A">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Λογάριθμοι</w:t>
            </w:r>
          </w:p>
          <w:p w14:paraId="5E563682" w14:textId="11FA5D50" w:rsidR="00B8324A" w:rsidRPr="002B3496" w:rsidRDefault="00B8324A" w:rsidP="00B8324A">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 xml:space="preserve"> </w:t>
            </w:r>
            <w:r w:rsidRPr="00B8324A">
              <w:rPr>
                <w:rFonts w:asciiTheme="minorHAnsi" w:hAnsiTheme="minorHAnsi" w:cstheme="minorHAnsi"/>
                <w:b/>
                <w:bCs/>
                <w:color w:val="FF0000"/>
                <w:sz w:val="20"/>
                <w:szCs w:val="20"/>
                <w:lang w:val="el-GR"/>
              </w:rPr>
              <w:t xml:space="preserve">(χωρίς τον τύπο αλλαγής βάσης) </w:t>
            </w:r>
          </w:p>
        </w:tc>
        <w:tc>
          <w:tcPr>
            <w:tcW w:w="961" w:type="dxa"/>
            <w:vAlign w:val="center"/>
          </w:tcPr>
          <w:p w14:paraId="2C760D5E" w14:textId="05979388" w:rsidR="00B8324A" w:rsidRPr="00572A4C" w:rsidRDefault="00B8324A"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Cs/>
                <w:sz w:val="20"/>
                <w:szCs w:val="20"/>
                <w:lang w:val="el-GR"/>
              </w:rPr>
              <w:t>5.2</w:t>
            </w:r>
          </w:p>
        </w:tc>
        <w:tc>
          <w:tcPr>
            <w:tcW w:w="819" w:type="dxa"/>
            <w:gridSpan w:val="2"/>
            <w:vAlign w:val="center"/>
          </w:tcPr>
          <w:p w14:paraId="47EB9774" w14:textId="59C2671B" w:rsidR="00B8324A" w:rsidRPr="00572A4C" w:rsidRDefault="00B8324A"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69D8EF08" w14:textId="77777777" w:rsidR="00C1781F" w:rsidRPr="00C1781F" w:rsidRDefault="00C1781F" w:rsidP="00C1781F">
            <w:pPr>
              <w:rPr>
                <w:rFonts w:ascii="Calibri" w:hAnsi="Calibri" w:cs="Calibri"/>
                <w:b/>
                <w:bCs/>
                <w:sz w:val="20"/>
                <w:szCs w:val="20"/>
                <w:lang w:val="el-GR"/>
              </w:rPr>
            </w:pPr>
            <w:r w:rsidRPr="00C1781F">
              <w:rPr>
                <w:rFonts w:ascii="Calibri" w:hAnsi="Calibri" w:cs="Calibri"/>
                <w:b/>
                <w:bCs/>
                <w:sz w:val="20"/>
                <w:szCs w:val="20"/>
                <w:lang w:val="el-GR"/>
              </w:rPr>
              <w:t>Ενδεικτική δραστηριότητα:</w:t>
            </w:r>
          </w:p>
          <w:p w14:paraId="56F06634" w14:textId="77777777" w:rsidR="00C1781F" w:rsidRDefault="00C1781F" w:rsidP="00C1781F">
            <w:pPr>
              <w:jc w:val="both"/>
              <w:rPr>
                <w:rFonts w:ascii="Calibri" w:hAnsi="Calibri" w:cs="Calibri"/>
                <w:sz w:val="20"/>
                <w:szCs w:val="20"/>
                <w:lang w:val="el-GR"/>
              </w:rPr>
            </w:pPr>
            <w:r w:rsidRPr="00C1781F">
              <w:rPr>
                <w:rFonts w:ascii="Calibri" w:hAnsi="Calibri" w:cs="Calibri"/>
                <w:sz w:val="20"/>
                <w:szCs w:val="20"/>
                <w:lang w:val="el-GR"/>
              </w:rPr>
              <w:t xml:space="preserve">Για απλό ήχο δεδομένης έντασης Ι, η ένταση του υποκειμενικού αισθήματος που αντιλαμβάνεται κάποιος ακροατής ονομάζεται ακουστότητα L του ήχου. </w:t>
            </w:r>
          </w:p>
          <w:p w14:paraId="5B8430CB" w14:textId="77777777" w:rsidR="00C1781F" w:rsidRDefault="00C1781F" w:rsidP="00C1781F">
            <w:pPr>
              <w:jc w:val="both"/>
              <w:rPr>
                <w:rFonts w:ascii="Calibri" w:hAnsi="Calibri" w:cs="Calibri"/>
                <w:color w:val="000000"/>
                <w:sz w:val="20"/>
                <w:szCs w:val="20"/>
                <w:lang w:val="el-GR"/>
              </w:rPr>
            </w:pPr>
            <w:r w:rsidRPr="00C1781F">
              <w:rPr>
                <w:rFonts w:ascii="Calibri" w:hAnsi="Calibri" w:cs="Calibri"/>
                <w:sz w:val="20"/>
                <w:szCs w:val="20"/>
                <w:lang w:val="el-GR"/>
              </w:rPr>
              <w:t xml:space="preserve">Για την ακουστότητα L χρησιμοποιείται ως μονάδα μέτρησης το 1 </w:t>
            </w:r>
            <w:proofErr w:type="spellStart"/>
            <w:r w:rsidRPr="00C1781F">
              <w:rPr>
                <w:rFonts w:ascii="Calibri" w:hAnsi="Calibri" w:cs="Calibri"/>
                <w:sz w:val="20"/>
                <w:szCs w:val="20"/>
                <w:lang w:val="el-GR"/>
              </w:rPr>
              <w:t>decibel</w:t>
            </w:r>
            <w:proofErr w:type="spellEnd"/>
            <w:r w:rsidRPr="00C1781F">
              <w:rPr>
                <w:rFonts w:ascii="Calibri" w:hAnsi="Calibri" w:cs="Calibri"/>
                <w:sz w:val="20"/>
                <w:szCs w:val="20"/>
                <w:lang w:val="el-GR"/>
              </w:rPr>
              <w:t xml:space="preserve"> και για την ένταση Ι το watt/m2.</w:t>
            </w:r>
            <w:r w:rsidRPr="00C1781F">
              <w:rPr>
                <w:rFonts w:ascii="Calibri" w:hAnsi="Calibri" w:cs="Calibri"/>
                <w:color w:val="000000"/>
                <w:sz w:val="20"/>
                <w:szCs w:val="20"/>
                <w:lang w:val="el-GR"/>
              </w:rPr>
              <w:t xml:space="preserve"> </w:t>
            </w:r>
          </w:p>
          <w:p w14:paraId="071C13DA" w14:textId="30AFB955" w:rsidR="00C1781F" w:rsidRDefault="00C1781F" w:rsidP="00C1781F">
            <w:pPr>
              <w:jc w:val="both"/>
              <w:rPr>
                <w:rFonts w:ascii="Calibri" w:hAnsi="Calibri" w:cs="Calibri"/>
                <w:color w:val="000000"/>
                <w:sz w:val="20"/>
                <w:szCs w:val="20"/>
                <w:lang w:val="el-GR"/>
              </w:rPr>
            </w:pPr>
            <w:r w:rsidRPr="00C1781F">
              <w:rPr>
                <w:rFonts w:ascii="Calibri" w:hAnsi="Calibri" w:cs="Calibri"/>
                <w:color w:val="000000"/>
                <w:sz w:val="20"/>
                <w:szCs w:val="20"/>
                <w:lang w:val="el-GR"/>
              </w:rPr>
              <w:t xml:space="preserve">Έχει βρεθεί πειραματικά ότι η ακουστότητα </w:t>
            </w:r>
            <w:r w:rsidRPr="00C1781F">
              <w:rPr>
                <w:rFonts w:ascii="Calibri" w:hAnsi="Calibri" w:cs="Calibri"/>
                <w:color w:val="000000"/>
                <w:sz w:val="20"/>
                <w:szCs w:val="20"/>
              </w:rPr>
              <w:t>L</w:t>
            </w:r>
            <w:r w:rsidRPr="00C1781F">
              <w:rPr>
                <w:rFonts w:ascii="Calibri" w:hAnsi="Calibri" w:cs="Calibri"/>
                <w:color w:val="000000"/>
                <w:sz w:val="20"/>
                <w:szCs w:val="20"/>
                <w:lang w:val="el-GR"/>
              </w:rPr>
              <w:t xml:space="preserve"> σχετίζεται με την ένταση Ι με λογαριθμικό τρόπο , σύμφωνα με τον τύπο  </w:t>
            </w:r>
            <w:r w:rsidRPr="00C1781F">
              <w:rPr>
                <w:rFonts w:ascii="Calibri" w:hAnsi="Calibri" w:cs="Calibri"/>
                <w:color w:val="000000"/>
                <w:sz w:val="20"/>
                <w:szCs w:val="20"/>
              </w:rPr>
              <w:t>L</w:t>
            </w:r>
            <m:oMath>
              <m:r>
                <w:rPr>
                  <w:rFonts w:ascii="Cambria Math" w:hAnsi="Cambria Math" w:cs="Calibri"/>
                  <w:sz w:val="20"/>
                  <w:szCs w:val="20"/>
                  <w:lang w:val="el-GR"/>
                </w:rPr>
                <m:t>=10∙log</m:t>
              </m:r>
              <m:f>
                <m:fPr>
                  <m:ctrlPr>
                    <w:rPr>
                      <w:rFonts w:ascii="Cambria Math" w:hAnsi="Cambria Math" w:cs="Calibri"/>
                      <w:i/>
                      <w:sz w:val="20"/>
                      <w:szCs w:val="20"/>
                      <w:lang w:val="el-GR"/>
                    </w:rPr>
                  </m:ctrlPr>
                </m:fPr>
                <m:num>
                  <m:r>
                    <m:rPr>
                      <m:sty m:val="p"/>
                    </m:rPr>
                    <w:rPr>
                      <w:rFonts w:ascii="Cambria Math" w:hAnsi="Cambria Math" w:cs="Calibri"/>
                      <w:color w:val="000000"/>
                      <w:sz w:val="20"/>
                      <w:szCs w:val="20"/>
                      <w:lang w:val="el-GR"/>
                    </w:rPr>
                    <m:t>Ι</m:t>
                  </m:r>
                </m:num>
                <m:den>
                  <m:r>
                    <m:rPr>
                      <m:sty m:val="p"/>
                    </m:rPr>
                    <w:rPr>
                      <w:rFonts w:ascii="Cambria Math" w:hAnsi="Cambria Math" w:cs="Calibri"/>
                      <w:color w:val="000000"/>
                      <w:sz w:val="20"/>
                      <w:szCs w:val="20"/>
                      <w:lang w:val="el-GR"/>
                    </w:rPr>
                    <m:t xml:space="preserve">Ι0 </m:t>
                  </m:r>
                </m:den>
              </m:f>
            </m:oMath>
            <w:r w:rsidRPr="00C1781F">
              <w:rPr>
                <w:rFonts w:ascii="Calibri" w:eastAsiaTheme="minorEastAsia" w:hAnsi="Calibri" w:cs="Calibri"/>
                <w:sz w:val="20"/>
                <w:szCs w:val="20"/>
                <w:lang w:val="el-GR"/>
              </w:rPr>
              <w:t xml:space="preserve">,  </w:t>
            </w:r>
            <w:r w:rsidRPr="00C1781F">
              <w:rPr>
                <w:rFonts w:ascii="Calibri" w:hAnsi="Calibri" w:cs="Calibri"/>
                <w:color w:val="000000"/>
                <w:sz w:val="20"/>
                <w:szCs w:val="20"/>
                <w:lang w:val="el-GR"/>
              </w:rPr>
              <w:t>όπου Ι</w:t>
            </w:r>
            <w:r w:rsidRPr="00C12765">
              <w:rPr>
                <w:rFonts w:ascii="Calibri" w:hAnsi="Calibri" w:cs="Calibri"/>
                <w:color w:val="000000"/>
                <w:sz w:val="20"/>
                <w:szCs w:val="20"/>
                <w:lang w:val="el-GR"/>
              </w:rPr>
              <w:t>0</w:t>
            </w:r>
            <w:r w:rsidRPr="00C1781F">
              <w:rPr>
                <w:rFonts w:ascii="Calibri" w:hAnsi="Calibri" w:cs="Calibri"/>
                <w:color w:val="000000"/>
                <w:sz w:val="20"/>
                <w:szCs w:val="20"/>
                <w:lang w:val="el-GR"/>
              </w:rPr>
              <w:t xml:space="preserve">  η μικρότερη ένταση ήχου που μπορεί να ακούσει το αυτί του ανθρώπου, και είναι περίπου ίση με 10</w:t>
            </w:r>
            <w:r w:rsidRPr="00C1781F">
              <w:rPr>
                <w:rFonts w:ascii="Calibri" w:hAnsi="Calibri" w:cs="Calibri"/>
                <w:color w:val="000000"/>
                <w:sz w:val="20"/>
                <w:szCs w:val="20"/>
                <w:vertAlign w:val="superscript"/>
              </w:rPr>
              <w:sym w:font="Symbol" w:char="F02D"/>
            </w:r>
            <w:r w:rsidRPr="00C1781F">
              <w:rPr>
                <w:rFonts w:ascii="Calibri" w:hAnsi="Calibri" w:cs="Calibri"/>
                <w:color w:val="000000"/>
                <w:sz w:val="20"/>
                <w:szCs w:val="20"/>
                <w:vertAlign w:val="superscript"/>
                <w:lang w:val="el-GR"/>
              </w:rPr>
              <w:t>12</w:t>
            </w:r>
            <w:r w:rsidRPr="00C1781F">
              <w:rPr>
                <w:rFonts w:ascii="Calibri" w:hAnsi="Calibri" w:cs="Calibri"/>
                <w:color w:val="000000"/>
                <w:sz w:val="20"/>
                <w:szCs w:val="20"/>
                <w:lang w:val="el-GR"/>
              </w:rPr>
              <w:t xml:space="preserve"> </w:t>
            </w:r>
            <w:r w:rsidRPr="00C1781F">
              <w:rPr>
                <w:rFonts w:ascii="Calibri" w:hAnsi="Calibri" w:cs="Calibri"/>
                <w:color w:val="000000"/>
                <w:sz w:val="20"/>
                <w:szCs w:val="20"/>
              </w:rPr>
              <w:t>watt</w:t>
            </w:r>
            <w:r w:rsidRPr="00C1781F">
              <w:rPr>
                <w:rFonts w:ascii="Calibri" w:hAnsi="Calibri" w:cs="Calibri"/>
                <w:color w:val="000000"/>
                <w:sz w:val="20"/>
                <w:szCs w:val="20"/>
                <w:lang w:val="el-GR"/>
              </w:rPr>
              <w:t>/</w:t>
            </w:r>
            <w:r w:rsidRPr="00C1781F">
              <w:rPr>
                <w:rFonts w:ascii="Calibri" w:hAnsi="Calibri" w:cs="Calibri"/>
                <w:color w:val="000000"/>
                <w:sz w:val="20"/>
                <w:szCs w:val="20"/>
              </w:rPr>
              <w:t>m</w:t>
            </w:r>
            <w:r w:rsidRPr="00C1781F">
              <w:rPr>
                <w:rFonts w:ascii="Calibri" w:hAnsi="Calibri" w:cs="Calibri"/>
                <w:color w:val="000000"/>
                <w:sz w:val="20"/>
                <w:szCs w:val="20"/>
                <w:vertAlign w:val="superscript"/>
                <w:lang w:val="el-GR"/>
              </w:rPr>
              <w:t>2</w:t>
            </w:r>
            <w:r w:rsidRPr="00C1781F">
              <w:rPr>
                <w:rFonts w:ascii="Calibri" w:hAnsi="Calibri" w:cs="Calibri"/>
                <w:color w:val="000000"/>
                <w:sz w:val="20"/>
                <w:szCs w:val="20"/>
                <w:lang w:val="el-GR"/>
              </w:rPr>
              <w:t xml:space="preserve"> . </w:t>
            </w:r>
          </w:p>
          <w:p w14:paraId="4256F939" w14:textId="20D27373" w:rsidR="00C1781F" w:rsidRPr="00C1781F" w:rsidRDefault="00C1781F" w:rsidP="00C1781F">
            <w:pPr>
              <w:jc w:val="both"/>
              <w:rPr>
                <w:rFonts w:ascii="Calibri" w:hAnsi="Calibri" w:cs="Calibri"/>
                <w:color w:val="000000"/>
                <w:sz w:val="20"/>
                <w:szCs w:val="20"/>
                <w:lang w:val="el-GR"/>
              </w:rPr>
            </w:pPr>
            <w:r w:rsidRPr="00C1781F">
              <w:rPr>
                <w:rFonts w:ascii="Calibri" w:hAnsi="Calibri" w:cs="Calibri"/>
                <w:color w:val="000000"/>
                <w:sz w:val="20"/>
                <w:szCs w:val="20"/>
                <w:lang w:val="el-GR"/>
              </w:rPr>
              <w:t xml:space="preserve">Να υπολογίσετε την ακουστότητα </w:t>
            </w:r>
            <w:r w:rsidR="00C12765" w:rsidRPr="00C1781F">
              <w:rPr>
                <w:rFonts w:ascii="Calibri" w:hAnsi="Calibri" w:cs="Calibri"/>
                <w:sz w:val="20"/>
                <w:szCs w:val="20"/>
                <w:lang w:val="el-GR"/>
              </w:rPr>
              <w:t>L</w:t>
            </w:r>
            <w:r w:rsidR="00C12765" w:rsidRPr="00C1781F">
              <w:rPr>
                <w:rFonts w:ascii="Calibri" w:hAnsi="Calibri" w:cs="Calibri"/>
                <w:color w:val="000000"/>
                <w:sz w:val="20"/>
                <w:szCs w:val="20"/>
                <w:lang w:val="el-GR"/>
              </w:rPr>
              <w:t xml:space="preserve"> </w:t>
            </w:r>
            <w:r w:rsidRPr="00C1781F">
              <w:rPr>
                <w:rFonts w:ascii="Calibri" w:hAnsi="Calibri" w:cs="Calibri"/>
                <w:color w:val="000000"/>
                <w:sz w:val="20"/>
                <w:szCs w:val="20"/>
                <w:lang w:val="el-GR"/>
              </w:rPr>
              <w:t>απλού ήχου έντασης</w:t>
            </w:r>
            <w:r w:rsidR="00C12765" w:rsidRPr="00C12765">
              <w:rPr>
                <w:rFonts w:ascii="Calibri" w:hAnsi="Calibri" w:cs="Calibri"/>
                <w:color w:val="000000"/>
                <w:sz w:val="20"/>
                <w:szCs w:val="20"/>
                <w:lang w:val="el-GR"/>
              </w:rPr>
              <w:t xml:space="preserve"> </w:t>
            </w:r>
            <w:r w:rsidR="00C12765" w:rsidRPr="00C1781F">
              <w:rPr>
                <w:rFonts w:ascii="Calibri" w:hAnsi="Calibri" w:cs="Calibri"/>
                <w:sz w:val="20"/>
                <w:szCs w:val="20"/>
                <w:lang w:val="el-GR"/>
              </w:rPr>
              <w:t>Ι</w:t>
            </w:r>
            <w:r w:rsidRPr="00C1781F">
              <w:rPr>
                <w:rFonts w:ascii="Calibri" w:hAnsi="Calibri" w:cs="Calibri"/>
                <w:color w:val="000000"/>
                <w:sz w:val="20"/>
                <w:szCs w:val="20"/>
                <w:lang w:val="el-GR"/>
              </w:rPr>
              <w:t xml:space="preserve">: </w:t>
            </w:r>
          </w:p>
          <w:p w14:paraId="32BBC841" w14:textId="77777777" w:rsidR="00C1781F" w:rsidRDefault="00C1781F" w:rsidP="00C1781F">
            <w:pPr>
              <w:jc w:val="both"/>
              <w:rPr>
                <w:rFonts w:ascii="Calibri" w:hAnsi="Calibri" w:cs="Calibri"/>
                <w:color w:val="000000"/>
                <w:sz w:val="20"/>
                <w:szCs w:val="20"/>
                <w:lang w:val="el-GR"/>
              </w:rPr>
            </w:pPr>
            <w:r w:rsidRPr="00C1781F">
              <w:rPr>
                <w:rFonts w:ascii="Calibri" w:hAnsi="Calibri" w:cs="Calibri"/>
                <w:color w:val="000000"/>
                <w:sz w:val="20"/>
                <w:szCs w:val="20"/>
                <w:lang w:val="el-GR"/>
              </w:rPr>
              <w:t>α) 10</w:t>
            </w:r>
            <w:r w:rsidRPr="00C1781F">
              <w:rPr>
                <w:rFonts w:ascii="Calibri" w:hAnsi="Calibri" w:cs="Calibri"/>
                <w:color w:val="000000"/>
                <w:sz w:val="20"/>
                <w:szCs w:val="20"/>
                <w:vertAlign w:val="superscript"/>
                <w:lang w:val="el-GR"/>
              </w:rPr>
              <w:t>-6</w:t>
            </w:r>
            <w:r w:rsidRPr="00C1781F">
              <w:rPr>
                <w:rFonts w:ascii="Calibri" w:hAnsi="Calibri" w:cs="Calibri"/>
                <w:color w:val="000000"/>
                <w:sz w:val="20"/>
                <w:szCs w:val="20"/>
                <w:lang w:val="el-GR"/>
              </w:rPr>
              <w:t xml:space="preserve"> </w:t>
            </w:r>
            <w:r w:rsidRPr="00C1781F">
              <w:rPr>
                <w:rFonts w:ascii="Calibri" w:hAnsi="Calibri" w:cs="Calibri"/>
                <w:color w:val="000000"/>
                <w:sz w:val="20"/>
                <w:szCs w:val="20"/>
              </w:rPr>
              <w:t>watt</w:t>
            </w:r>
            <w:r w:rsidRPr="00C1781F">
              <w:rPr>
                <w:rFonts w:ascii="Calibri" w:hAnsi="Calibri" w:cs="Calibri"/>
                <w:color w:val="000000"/>
                <w:sz w:val="20"/>
                <w:szCs w:val="20"/>
                <w:lang w:val="el-GR"/>
              </w:rPr>
              <w:t>/</w:t>
            </w:r>
            <w:r w:rsidRPr="00C1781F">
              <w:rPr>
                <w:rFonts w:ascii="Calibri" w:hAnsi="Calibri" w:cs="Calibri"/>
                <w:color w:val="000000"/>
                <w:sz w:val="20"/>
                <w:szCs w:val="20"/>
              </w:rPr>
              <w:t>m</w:t>
            </w:r>
            <w:r w:rsidRPr="00C1781F">
              <w:rPr>
                <w:rFonts w:ascii="Calibri" w:hAnsi="Calibri" w:cs="Calibri"/>
                <w:color w:val="000000"/>
                <w:sz w:val="20"/>
                <w:szCs w:val="20"/>
                <w:vertAlign w:val="superscript"/>
                <w:lang w:val="el-GR"/>
              </w:rPr>
              <w:t>2</w:t>
            </w:r>
            <w:r w:rsidRPr="00C1781F">
              <w:rPr>
                <w:rFonts w:ascii="Calibri" w:hAnsi="Calibri" w:cs="Calibri"/>
                <w:color w:val="000000"/>
                <w:sz w:val="20"/>
                <w:szCs w:val="20"/>
                <w:lang w:val="el-GR"/>
              </w:rPr>
              <w:t xml:space="preserve"> και </w:t>
            </w:r>
          </w:p>
          <w:p w14:paraId="150FED2F" w14:textId="284D47B4" w:rsidR="00B8324A" w:rsidRPr="00572A4C" w:rsidRDefault="00C1781F" w:rsidP="00C1781F">
            <w:pPr>
              <w:jc w:val="both"/>
              <w:rPr>
                <w:rFonts w:asciiTheme="minorHAnsi" w:hAnsiTheme="minorHAnsi" w:cstheme="minorHAnsi"/>
                <w:sz w:val="20"/>
                <w:szCs w:val="20"/>
                <w:lang w:val="el-GR"/>
              </w:rPr>
            </w:pPr>
            <w:r w:rsidRPr="00C1781F">
              <w:rPr>
                <w:rFonts w:ascii="Calibri" w:hAnsi="Calibri" w:cs="Calibri"/>
                <w:color w:val="000000"/>
                <w:sz w:val="20"/>
                <w:szCs w:val="20"/>
                <w:lang w:val="el-GR"/>
              </w:rPr>
              <w:t>β) δεκαπλάσιας από το Ι</w:t>
            </w:r>
            <w:r w:rsidRPr="00C1781F">
              <w:rPr>
                <w:rFonts w:ascii="Calibri" w:hAnsi="Calibri" w:cs="Calibri"/>
                <w:color w:val="000000"/>
                <w:sz w:val="20"/>
                <w:szCs w:val="20"/>
                <w:vertAlign w:val="subscript"/>
                <w:lang w:val="el-GR"/>
              </w:rPr>
              <w:t>0</w:t>
            </w:r>
            <w:r w:rsidRPr="00C1781F">
              <w:rPr>
                <w:rFonts w:ascii="Calibri" w:hAnsi="Calibri" w:cs="Calibri"/>
                <w:color w:val="000000"/>
                <w:sz w:val="20"/>
                <w:szCs w:val="20"/>
                <w:lang w:val="el-GR"/>
              </w:rPr>
              <w:t>.</w:t>
            </w:r>
          </w:p>
        </w:tc>
      </w:tr>
      <w:tr w:rsidR="00E3490D" w:rsidRPr="00E3490D" w14:paraId="35B84F9D" w14:textId="77777777" w:rsidTr="006606BF">
        <w:trPr>
          <w:trHeight w:val="731"/>
        </w:trPr>
        <w:tc>
          <w:tcPr>
            <w:tcW w:w="1440" w:type="dxa"/>
            <w:vMerge w:val="restart"/>
            <w:vAlign w:val="center"/>
          </w:tcPr>
          <w:p w14:paraId="7AD2FB98" w14:textId="60CBE21F" w:rsidR="00E3490D" w:rsidRPr="00572A4C" w:rsidRDefault="00E3490D" w:rsidP="00B8324A">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ΑΠΡΙΛΙΟΣ</w:t>
            </w:r>
          </w:p>
          <w:p w14:paraId="5DB5423F" w14:textId="77777777" w:rsidR="00E3490D" w:rsidRPr="00572A4C" w:rsidRDefault="00E3490D" w:rsidP="00E3490D">
            <w:pPr>
              <w:autoSpaceDE w:val="0"/>
              <w:autoSpaceDN w:val="0"/>
              <w:adjustRightInd w:val="0"/>
              <w:jc w:val="center"/>
              <w:rPr>
                <w:rFonts w:asciiTheme="minorHAnsi" w:hAnsiTheme="minorHAnsi" w:cstheme="minorHAnsi"/>
                <w:sz w:val="20"/>
                <w:szCs w:val="20"/>
              </w:rPr>
            </w:pPr>
          </w:p>
        </w:tc>
        <w:tc>
          <w:tcPr>
            <w:tcW w:w="1821" w:type="dxa"/>
            <w:vAlign w:val="center"/>
          </w:tcPr>
          <w:p w14:paraId="7EFF001C" w14:textId="69BCBFE3" w:rsidR="00E3490D" w:rsidRPr="00B8324A" w:rsidRDefault="00E3490D" w:rsidP="00B8324A">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w:t>
            </w:r>
            <w:r>
              <w:rPr>
                <w:rFonts w:asciiTheme="minorHAnsi" w:hAnsiTheme="minorHAnsi" w:cstheme="minorHAnsi"/>
                <w:sz w:val="20"/>
                <w:szCs w:val="20"/>
                <w:lang w:val="el-GR"/>
              </w:rPr>
              <w:t>3</w:t>
            </w:r>
          </w:p>
          <w:p w14:paraId="17B42198" w14:textId="068C3225" w:rsidR="00E3490D" w:rsidRPr="00B8324A"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 (6)</w:t>
            </w:r>
          </w:p>
          <w:p w14:paraId="0DBB52D1" w14:textId="77777777" w:rsidR="00E3490D" w:rsidRPr="00572A4C" w:rsidRDefault="00E3490D" w:rsidP="00B8324A">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9F47B20" w14:textId="77777777" w:rsidR="00E3490D" w:rsidRDefault="00E3490D" w:rsidP="00B8324A">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Λογαριθμική συνάρτηση</w:t>
            </w:r>
          </w:p>
          <w:p w14:paraId="6664CCED" w14:textId="1C07FFFE"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sidRPr="00B8324A">
              <w:rPr>
                <w:rFonts w:asciiTheme="minorHAnsi" w:hAnsiTheme="minorHAnsi" w:cstheme="minorHAnsi"/>
                <w:b/>
                <w:bCs/>
                <w:sz w:val="20"/>
                <w:szCs w:val="20"/>
                <w:lang w:val="el-GR"/>
              </w:rPr>
              <w:t xml:space="preserve"> </w:t>
            </w:r>
            <w:r w:rsidRPr="00B8324A">
              <w:rPr>
                <w:rFonts w:asciiTheme="minorHAnsi" w:hAnsiTheme="minorHAnsi" w:cstheme="minorHAnsi"/>
                <w:b/>
                <w:bCs/>
                <w:color w:val="FF0000"/>
                <w:sz w:val="20"/>
                <w:szCs w:val="20"/>
                <w:lang w:val="el-GR"/>
              </w:rPr>
              <w:t>(να διδαχθούν μόνο οι λογαριθμικές συναρτήσεις με βάση το 10 και το e και να μη διδαχθούν οι εξισώσεις, οι ανισώσεις και τα συστήματα)</w:t>
            </w:r>
          </w:p>
        </w:tc>
        <w:tc>
          <w:tcPr>
            <w:tcW w:w="961" w:type="dxa"/>
            <w:vAlign w:val="center"/>
          </w:tcPr>
          <w:p w14:paraId="4416985C" w14:textId="5A0E16DC"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Cs/>
                <w:sz w:val="20"/>
                <w:szCs w:val="20"/>
                <w:lang w:val="el-GR"/>
              </w:rPr>
              <w:t>5.3</w:t>
            </w:r>
          </w:p>
        </w:tc>
        <w:tc>
          <w:tcPr>
            <w:tcW w:w="819" w:type="dxa"/>
            <w:gridSpan w:val="2"/>
            <w:vAlign w:val="center"/>
          </w:tcPr>
          <w:p w14:paraId="31DFC95B" w14:textId="15736A32"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7FD21E3B" w14:textId="3C118E7C" w:rsidR="00E3490D" w:rsidRPr="00C12765" w:rsidRDefault="00E3490D" w:rsidP="00C12765">
            <w:pPr>
              <w:autoSpaceDE w:val="0"/>
              <w:autoSpaceDN w:val="0"/>
              <w:adjustRightInd w:val="0"/>
              <w:jc w:val="both"/>
              <w:rPr>
                <w:rFonts w:asciiTheme="minorHAnsi" w:hAnsiTheme="minorHAnsi" w:cstheme="minorHAnsi"/>
                <w:sz w:val="20"/>
                <w:szCs w:val="20"/>
                <w:lang w:val="el-GR"/>
              </w:rPr>
            </w:pPr>
            <w:r w:rsidRPr="00C12765">
              <w:rPr>
                <w:rFonts w:asciiTheme="minorHAnsi" w:hAnsiTheme="minorHAnsi" w:cstheme="minorHAnsi"/>
                <w:sz w:val="20"/>
                <w:szCs w:val="20"/>
                <w:lang w:val="el-GR"/>
              </w:rPr>
              <w:t>Κατ' αντιστοιχία με την εκθετική συνάρτηση, έμφαση θα πρέπει να δοθεί σε προβλήματα και στις ιδιότητες της λογαριθμικής συνάρτησης όπως προκύπτουν από τη γραφική της παράσταση.</w:t>
            </w:r>
          </w:p>
          <w:p w14:paraId="3ADEABBB" w14:textId="6945A7CB" w:rsidR="00E3490D" w:rsidRPr="00C12765" w:rsidRDefault="00E3490D" w:rsidP="00C12765">
            <w:pPr>
              <w:autoSpaceDE w:val="0"/>
              <w:autoSpaceDN w:val="0"/>
              <w:adjustRightInd w:val="0"/>
              <w:jc w:val="both"/>
              <w:rPr>
                <w:rFonts w:asciiTheme="minorHAnsi" w:hAnsiTheme="minorHAnsi" w:cstheme="minorHAnsi"/>
                <w:sz w:val="20"/>
                <w:szCs w:val="20"/>
                <w:lang w:val="el-GR"/>
              </w:rPr>
            </w:pPr>
            <w:r w:rsidRPr="00C12765">
              <w:rPr>
                <w:rFonts w:asciiTheme="minorHAnsi" w:hAnsiTheme="minorHAnsi" w:cstheme="minorHAnsi"/>
                <w:sz w:val="20"/>
                <w:szCs w:val="20"/>
                <w:lang w:val="el-GR"/>
              </w:rPr>
              <w:t xml:space="preserve">Θα διδαχθούν μόνο οι συναρτήσεις </w:t>
            </w:r>
            <w:proofErr w:type="spellStart"/>
            <w:r w:rsidRPr="00C12765">
              <w:rPr>
                <w:rFonts w:asciiTheme="minorHAnsi" w:hAnsiTheme="minorHAnsi" w:cstheme="minorHAnsi"/>
                <w:sz w:val="20"/>
                <w:szCs w:val="20"/>
                <w:lang w:val="el-GR"/>
              </w:rPr>
              <w:t>f(x)=logx</w:t>
            </w:r>
            <w:proofErr w:type="spellEnd"/>
            <w:r w:rsidRPr="00C12765">
              <w:rPr>
                <w:rFonts w:asciiTheme="minorHAnsi" w:hAnsiTheme="minorHAnsi" w:cstheme="minorHAnsi"/>
                <w:sz w:val="20"/>
                <w:szCs w:val="20"/>
                <w:lang w:val="el-GR"/>
              </w:rPr>
              <w:t xml:space="preserve"> και </w:t>
            </w:r>
            <w:proofErr w:type="spellStart"/>
            <w:r w:rsidRPr="00C12765">
              <w:rPr>
                <w:rFonts w:asciiTheme="minorHAnsi" w:hAnsiTheme="minorHAnsi" w:cstheme="minorHAnsi"/>
                <w:sz w:val="20"/>
                <w:szCs w:val="20"/>
                <w:lang w:val="el-GR"/>
              </w:rPr>
              <w:t>f(x)=lnx</w:t>
            </w:r>
            <w:proofErr w:type="spellEnd"/>
            <w:r w:rsidRPr="00C12765">
              <w:rPr>
                <w:rFonts w:asciiTheme="minorHAnsi" w:hAnsiTheme="minorHAnsi" w:cstheme="minorHAnsi"/>
                <w:sz w:val="20"/>
                <w:szCs w:val="20"/>
                <w:lang w:val="el-GR"/>
              </w:rPr>
              <w:t xml:space="preserve">. </w:t>
            </w:r>
          </w:p>
          <w:p w14:paraId="713C69EB" w14:textId="14D447C1" w:rsidR="00E3490D" w:rsidRPr="00C12765" w:rsidRDefault="00E3490D" w:rsidP="00C12765">
            <w:pPr>
              <w:autoSpaceDE w:val="0"/>
              <w:autoSpaceDN w:val="0"/>
              <w:adjustRightInd w:val="0"/>
              <w:jc w:val="both"/>
              <w:rPr>
                <w:rFonts w:asciiTheme="minorHAnsi" w:hAnsiTheme="minorHAnsi" w:cstheme="minorHAnsi"/>
                <w:b/>
                <w:bCs/>
                <w:sz w:val="20"/>
                <w:szCs w:val="20"/>
                <w:lang w:val="el-GR"/>
              </w:rPr>
            </w:pPr>
            <w:r w:rsidRPr="00C12765">
              <w:rPr>
                <w:rFonts w:asciiTheme="minorHAnsi" w:hAnsiTheme="minorHAnsi" w:cstheme="minorHAnsi"/>
                <w:b/>
                <w:bCs/>
                <w:sz w:val="20"/>
                <w:szCs w:val="20"/>
                <w:lang w:val="el-GR"/>
              </w:rPr>
              <w:t>Προτείνεται να συζητηθούν μόνο οι ασκήσεις: 2, 4, 7 και 8 της Α΄ Ομάδας.</w:t>
            </w:r>
          </w:p>
        </w:tc>
      </w:tr>
      <w:tr w:rsidR="00E3490D" w:rsidRPr="00E3490D" w14:paraId="79107DE9" w14:textId="77777777" w:rsidTr="006606BF">
        <w:trPr>
          <w:trHeight w:val="731"/>
        </w:trPr>
        <w:tc>
          <w:tcPr>
            <w:tcW w:w="1440" w:type="dxa"/>
            <w:vMerge/>
            <w:vAlign w:val="center"/>
          </w:tcPr>
          <w:p w14:paraId="35D65579" w14:textId="77777777" w:rsidR="00E3490D" w:rsidRDefault="00E3490D" w:rsidP="00B8324A">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BA6C666" w14:textId="77777777" w:rsidR="00E3490D" w:rsidRPr="00B8324A" w:rsidRDefault="00E3490D" w:rsidP="00B8324A">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w:t>
            </w:r>
            <w:r>
              <w:rPr>
                <w:rFonts w:asciiTheme="minorHAnsi" w:hAnsiTheme="minorHAnsi" w:cstheme="minorHAnsi"/>
                <w:sz w:val="20"/>
                <w:szCs w:val="20"/>
                <w:lang w:val="el-GR"/>
              </w:rPr>
              <w:t>3</w:t>
            </w:r>
          </w:p>
          <w:p w14:paraId="08160D74" w14:textId="5173762F" w:rsidR="00E3490D" w:rsidRPr="00B8324A" w:rsidRDefault="00E3490D" w:rsidP="00B8324A">
            <w:pPr>
              <w:autoSpaceDE w:val="0"/>
              <w:autoSpaceDN w:val="0"/>
              <w:adjustRightInd w:val="0"/>
              <w:jc w:val="center"/>
              <w:rPr>
                <w:rFonts w:asciiTheme="minorHAnsi" w:hAnsiTheme="minorHAnsi" w:cstheme="minorHAnsi"/>
                <w:sz w:val="20"/>
                <w:szCs w:val="20"/>
                <w:lang w:val="el-GR"/>
              </w:rPr>
            </w:pPr>
          </w:p>
          <w:p w14:paraId="7A99DE97" w14:textId="77777777" w:rsidR="00E3490D" w:rsidRPr="00572A4C" w:rsidRDefault="00E3490D" w:rsidP="00B8324A">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1AA57C09" w14:textId="77777777" w:rsidR="00E3490D" w:rsidRDefault="00E3490D" w:rsidP="00B8324A">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Λογαριθμική συνάρτηση</w:t>
            </w:r>
          </w:p>
          <w:p w14:paraId="7BFD4CAD" w14:textId="3324823F"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sidRPr="00B8324A">
              <w:rPr>
                <w:rFonts w:asciiTheme="minorHAnsi" w:hAnsiTheme="minorHAnsi" w:cstheme="minorHAnsi"/>
                <w:b/>
                <w:bCs/>
                <w:sz w:val="20"/>
                <w:szCs w:val="20"/>
                <w:lang w:val="el-GR"/>
              </w:rPr>
              <w:t xml:space="preserve"> </w:t>
            </w:r>
            <w:r w:rsidRPr="00B8324A">
              <w:rPr>
                <w:rFonts w:asciiTheme="minorHAnsi" w:hAnsiTheme="minorHAnsi" w:cstheme="minorHAnsi"/>
                <w:b/>
                <w:bCs/>
                <w:color w:val="FF0000"/>
                <w:sz w:val="20"/>
                <w:szCs w:val="20"/>
                <w:lang w:val="el-GR"/>
              </w:rPr>
              <w:t>(να διδαχθούν μόνο οι λογαριθμικές συναρτήσεις με βάση το 10 και το e και να μη διδαχθούν οι εξισώσεις, οι ανισώσεις και τα συστήματα)</w:t>
            </w:r>
          </w:p>
        </w:tc>
        <w:tc>
          <w:tcPr>
            <w:tcW w:w="961" w:type="dxa"/>
            <w:vAlign w:val="center"/>
          </w:tcPr>
          <w:p w14:paraId="3F737292" w14:textId="40475300"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Cs/>
                <w:sz w:val="20"/>
                <w:szCs w:val="20"/>
                <w:lang w:val="el-GR"/>
              </w:rPr>
              <w:t>5.3</w:t>
            </w:r>
          </w:p>
        </w:tc>
        <w:tc>
          <w:tcPr>
            <w:tcW w:w="819" w:type="dxa"/>
            <w:gridSpan w:val="2"/>
            <w:vAlign w:val="center"/>
          </w:tcPr>
          <w:p w14:paraId="4AFF3044" w14:textId="0AB03637" w:rsidR="00E3490D" w:rsidRPr="00572A4C"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6CD5B58A" w14:textId="77777777" w:rsidR="00E3490D" w:rsidRDefault="00E3490D" w:rsidP="00C12765">
            <w:pPr>
              <w:autoSpaceDE w:val="0"/>
              <w:autoSpaceDN w:val="0"/>
              <w:adjustRightInd w:val="0"/>
              <w:jc w:val="both"/>
              <w:rPr>
                <w:rFonts w:asciiTheme="minorHAnsi" w:hAnsiTheme="minorHAnsi" w:cstheme="minorHAnsi"/>
                <w:sz w:val="20"/>
                <w:szCs w:val="20"/>
                <w:lang w:val="el-GR"/>
              </w:rPr>
            </w:pPr>
            <w:r w:rsidRPr="00C12765">
              <w:rPr>
                <w:rFonts w:asciiTheme="minorHAnsi" w:hAnsiTheme="minorHAnsi" w:cstheme="minorHAnsi"/>
                <w:sz w:val="20"/>
                <w:szCs w:val="20"/>
                <w:lang w:val="el-GR"/>
              </w:rPr>
              <w:t xml:space="preserve">Ωστόσο, για λόγους κατανόησης της σχέσης με την αντίστοιχη εκθετική συνάρτηση, θα μπορούσαν αν αναφερθούν και οι λογαριθμικές συναρτήσεις με βάση α, με 0&lt;α&lt;1, σε αυτή την περίπτωση όμως, θα πρέπει να επισημανθεί ότι η διδακτέα ύλη περιορίζεται στις </w:t>
            </w:r>
            <w:r w:rsidRPr="00C12765">
              <w:rPr>
                <w:rFonts w:asciiTheme="minorHAnsi" w:hAnsiTheme="minorHAnsi" w:cstheme="minorHAnsi"/>
                <w:sz w:val="20"/>
                <w:szCs w:val="20"/>
                <w:lang w:val="en-US"/>
              </w:rPr>
              <w:t>f</w:t>
            </w:r>
            <w:r w:rsidRPr="00C12765">
              <w:rPr>
                <w:rFonts w:asciiTheme="minorHAnsi" w:hAnsiTheme="minorHAnsi" w:cstheme="minorHAnsi"/>
                <w:sz w:val="20"/>
                <w:szCs w:val="20"/>
                <w:lang w:val="el-GR"/>
              </w:rPr>
              <w:t>(</w:t>
            </w:r>
            <w:r w:rsidRPr="00C12765">
              <w:rPr>
                <w:rFonts w:asciiTheme="minorHAnsi" w:hAnsiTheme="minorHAnsi" w:cstheme="minorHAnsi"/>
                <w:sz w:val="20"/>
                <w:szCs w:val="20"/>
                <w:lang w:val="en-US"/>
              </w:rPr>
              <w:t>x</w:t>
            </w:r>
            <w:r w:rsidRPr="00C12765">
              <w:rPr>
                <w:rFonts w:asciiTheme="minorHAnsi" w:hAnsiTheme="minorHAnsi" w:cstheme="minorHAnsi"/>
                <w:sz w:val="20"/>
                <w:szCs w:val="20"/>
                <w:lang w:val="el-GR"/>
              </w:rPr>
              <w:t>)=</w:t>
            </w:r>
            <w:proofErr w:type="spellStart"/>
            <w:r w:rsidRPr="00C12765">
              <w:rPr>
                <w:rFonts w:asciiTheme="minorHAnsi" w:hAnsiTheme="minorHAnsi" w:cstheme="minorHAnsi"/>
                <w:sz w:val="20"/>
                <w:szCs w:val="20"/>
                <w:lang w:val="en-US"/>
              </w:rPr>
              <w:t>logx</w:t>
            </w:r>
            <w:proofErr w:type="spellEnd"/>
            <w:r w:rsidRPr="00C12765">
              <w:rPr>
                <w:rFonts w:asciiTheme="minorHAnsi" w:hAnsiTheme="minorHAnsi" w:cstheme="minorHAnsi"/>
                <w:sz w:val="20"/>
                <w:szCs w:val="20"/>
                <w:lang w:val="el-GR"/>
              </w:rPr>
              <w:t xml:space="preserve"> και </w:t>
            </w:r>
            <w:r w:rsidRPr="00C12765">
              <w:rPr>
                <w:rFonts w:asciiTheme="minorHAnsi" w:hAnsiTheme="minorHAnsi" w:cstheme="minorHAnsi"/>
                <w:sz w:val="20"/>
                <w:szCs w:val="20"/>
                <w:lang w:val="en-US"/>
              </w:rPr>
              <w:t>f</w:t>
            </w:r>
            <w:r w:rsidRPr="00C12765">
              <w:rPr>
                <w:rFonts w:asciiTheme="minorHAnsi" w:hAnsiTheme="minorHAnsi" w:cstheme="minorHAnsi"/>
                <w:sz w:val="20"/>
                <w:szCs w:val="20"/>
                <w:lang w:val="el-GR"/>
              </w:rPr>
              <w:t>(</w:t>
            </w:r>
            <w:r w:rsidRPr="00C12765">
              <w:rPr>
                <w:rFonts w:asciiTheme="minorHAnsi" w:hAnsiTheme="minorHAnsi" w:cstheme="minorHAnsi"/>
                <w:sz w:val="20"/>
                <w:szCs w:val="20"/>
                <w:lang w:val="en-US"/>
              </w:rPr>
              <w:t>x</w:t>
            </w:r>
            <w:r w:rsidRPr="00C12765">
              <w:rPr>
                <w:rFonts w:asciiTheme="minorHAnsi" w:hAnsiTheme="minorHAnsi" w:cstheme="minorHAnsi"/>
                <w:sz w:val="20"/>
                <w:szCs w:val="20"/>
                <w:lang w:val="el-GR"/>
              </w:rPr>
              <w:t>)=</w:t>
            </w:r>
            <w:proofErr w:type="spellStart"/>
            <w:r w:rsidRPr="00C12765">
              <w:rPr>
                <w:rFonts w:asciiTheme="minorHAnsi" w:hAnsiTheme="minorHAnsi" w:cstheme="minorHAnsi"/>
                <w:sz w:val="20"/>
                <w:szCs w:val="20"/>
                <w:lang w:val="en-US"/>
              </w:rPr>
              <w:t>lnx</w:t>
            </w:r>
            <w:proofErr w:type="spellEnd"/>
            <w:r w:rsidRPr="00C12765">
              <w:rPr>
                <w:rFonts w:asciiTheme="minorHAnsi" w:hAnsiTheme="minorHAnsi" w:cstheme="minorHAnsi"/>
                <w:sz w:val="20"/>
                <w:szCs w:val="20"/>
                <w:lang w:val="el-GR"/>
              </w:rPr>
              <w:t>.</w:t>
            </w:r>
          </w:p>
          <w:p w14:paraId="3AEB89C1" w14:textId="5DA2655E" w:rsidR="00E3490D" w:rsidRPr="00C12765" w:rsidRDefault="00E3490D" w:rsidP="00C12765">
            <w:pPr>
              <w:autoSpaceDE w:val="0"/>
              <w:autoSpaceDN w:val="0"/>
              <w:adjustRightInd w:val="0"/>
              <w:jc w:val="both"/>
              <w:rPr>
                <w:rFonts w:asciiTheme="minorHAnsi" w:hAnsiTheme="minorHAnsi" w:cstheme="minorHAnsi"/>
                <w:sz w:val="20"/>
                <w:szCs w:val="20"/>
                <w:lang w:val="el-GR"/>
              </w:rPr>
            </w:pPr>
            <w:r w:rsidRPr="00C12765">
              <w:rPr>
                <w:rFonts w:asciiTheme="minorHAnsi" w:hAnsiTheme="minorHAnsi" w:cstheme="minorHAnsi"/>
                <w:b/>
                <w:bCs/>
                <w:color w:val="FF0000"/>
                <w:sz w:val="20"/>
                <w:szCs w:val="20"/>
                <w:lang w:val="el-GR"/>
              </w:rPr>
              <w:t>Να μη διδαχθούν οι εξισώσεις, οι ανισώσεις και τα συστήματα της παραγράφου.</w:t>
            </w:r>
          </w:p>
        </w:tc>
      </w:tr>
      <w:tr w:rsidR="00B8324A" w:rsidRPr="00E3490D" w14:paraId="087A4D2E" w14:textId="77777777" w:rsidTr="006606BF">
        <w:trPr>
          <w:trHeight w:val="731"/>
        </w:trPr>
        <w:tc>
          <w:tcPr>
            <w:tcW w:w="1440" w:type="dxa"/>
            <w:vAlign w:val="center"/>
          </w:tcPr>
          <w:p w14:paraId="69F3D426" w14:textId="12EA7488" w:rsidR="00B8324A" w:rsidRDefault="00E3490D"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ΜΑΙΟΣ</w:t>
            </w:r>
          </w:p>
        </w:tc>
        <w:tc>
          <w:tcPr>
            <w:tcW w:w="1821" w:type="dxa"/>
            <w:vAlign w:val="center"/>
          </w:tcPr>
          <w:p w14:paraId="0F879826" w14:textId="77777777" w:rsidR="00B8324A" w:rsidRPr="00B8324A" w:rsidRDefault="00B8324A" w:rsidP="00B8324A">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w:t>
            </w:r>
            <w:r>
              <w:rPr>
                <w:rFonts w:asciiTheme="minorHAnsi" w:hAnsiTheme="minorHAnsi" w:cstheme="minorHAnsi"/>
                <w:sz w:val="20"/>
                <w:szCs w:val="20"/>
                <w:lang w:val="el-GR"/>
              </w:rPr>
              <w:t>3</w:t>
            </w:r>
          </w:p>
          <w:p w14:paraId="5FE4B123" w14:textId="23744CF0" w:rsidR="00B8324A" w:rsidRPr="00B8324A" w:rsidRDefault="00B8324A" w:rsidP="00B8324A">
            <w:pPr>
              <w:autoSpaceDE w:val="0"/>
              <w:autoSpaceDN w:val="0"/>
              <w:adjustRightInd w:val="0"/>
              <w:jc w:val="center"/>
              <w:rPr>
                <w:rFonts w:asciiTheme="minorHAnsi" w:hAnsiTheme="minorHAnsi" w:cstheme="minorHAnsi"/>
                <w:sz w:val="20"/>
                <w:szCs w:val="20"/>
                <w:lang w:val="el-GR"/>
              </w:rPr>
            </w:pPr>
          </w:p>
          <w:p w14:paraId="4A1EACF1" w14:textId="77777777" w:rsidR="00B8324A" w:rsidRPr="00572A4C" w:rsidRDefault="00B8324A" w:rsidP="00B8324A">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25A51999" w14:textId="77777777" w:rsidR="00F9414C" w:rsidRDefault="00B8324A" w:rsidP="00B8324A">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Λογαριθμική συνάρτηση</w:t>
            </w:r>
          </w:p>
          <w:p w14:paraId="15DD6C0D" w14:textId="49D3CBB6" w:rsidR="00B8324A" w:rsidRPr="00572A4C" w:rsidRDefault="00F9414C" w:rsidP="00B8324A">
            <w:pPr>
              <w:autoSpaceDE w:val="0"/>
              <w:autoSpaceDN w:val="0"/>
              <w:adjustRightInd w:val="0"/>
              <w:jc w:val="center"/>
              <w:rPr>
                <w:rFonts w:asciiTheme="minorHAnsi" w:hAnsiTheme="minorHAnsi" w:cstheme="minorHAnsi"/>
                <w:sz w:val="20"/>
                <w:szCs w:val="20"/>
                <w:lang w:val="el-GR"/>
              </w:rPr>
            </w:pPr>
            <w:r w:rsidRPr="00B8324A">
              <w:rPr>
                <w:rFonts w:asciiTheme="minorHAnsi" w:hAnsiTheme="minorHAnsi" w:cstheme="minorHAnsi"/>
                <w:b/>
                <w:bCs/>
                <w:color w:val="FF0000"/>
                <w:sz w:val="20"/>
                <w:szCs w:val="20"/>
                <w:lang w:val="el-GR"/>
              </w:rPr>
              <w:t>(να διδαχθούν μόνο οι λογαριθμικές συναρτήσεις με βάση το 10 και το e και να μη διδαχθούν οι εξισώσεις, οι ανισώσεις και τα συστήματα)</w:t>
            </w:r>
            <w:r w:rsidR="00B8324A" w:rsidRPr="00B8324A">
              <w:rPr>
                <w:rFonts w:asciiTheme="minorHAnsi" w:hAnsiTheme="minorHAnsi" w:cstheme="minorHAnsi"/>
                <w:b/>
                <w:bCs/>
                <w:sz w:val="20"/>
                <w:szCs w:val="20"/>
                <w:lang w:val="el-GR"/>
              </w:rPr>
              <w:t xml:space="preserve"> </w:t>
            </w:r>
          </w:p>
        </w:tc>
        <w:tc>
          <w:tcPr>
            <w:tcW w:w="961" w:type="dxa"/>
            <w:vAlign w:val="center"/>
          </w:tcPr>
          <w:p w14:paraId="6A86E1AC" w14:textId="500DCF6E" w:rsidR="00B8324A" w:rsidRPr="00572A4C" w:rsidRDefault="00B8324A"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Cs/>
                <w:sz w:val="20"/>
                <w:szCs w:val="20"/>
                <w:lang w:val="el-GR"/>
              </w:rPr>
              <w:t>5.3</w:t>
            </w:r>
          </w:p>
        </w:tc>
        <w:tc>
          <w:tcPr>
            <w:tcW w:w="819" w:type="dxa"/>
            <w:gridSpan w:val="2"/>
            <w:vAlign w:val="center"/>
          </w:tcPr>
          <w:p w14:paraId="538C711B" w14:textId="562AF0FB" w:rsidR="00B8324A" w:rsidRPr="00572A4C" w:rsidRDefault="00B8324A" w:rsidP="00B8324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95" w:type="dxa"/>
            <w:vAlign w:val="center"/>
          </w:tcPr>
          <w:p w14:paraId="1D8E7F0B" w14:textId="77777777" w:rsidR="00F9414C" w:rsidRPr="00F9414C" w:rsidRDefault="00F9414C" w:rsidP="00F9414C">
            <w:pPr>
              <w:autoSpaceDE w:val="0"/>
              <w:autoSpaceDN w:val="0"/>
              <w:adjustRightInd w:val="0"/>
              <w:jc w:val="both"/>
              <w:rPr>
                <w:rFonts w:asciiTheme="minorHAnsi" w:hAnsiTheme="minorHAnsi" w:cstheme="minorHAnsi"/>
                <w:b/>
                <w:bCs/>
                <w:sz w:val="20"/>
                <w:szCs w:val="20"/>
                <w:lang w:val="el-GR"/>
              </w:rPr>
            </w:pPr>
            <w:r w:rsidRPr="00F9414C">
              <w:rPr>
                <w:rFonts w:asciiTheme="minorHAnsi" w:hAnsiTheme="minorHAnsi" w:cstheme="minorHAnsi"/>
                <w:b/>
                <w:bCs/>
                <w:sz w:val="20"/>
                <w:szCs w:val="20"/>
                <w:lang w:val="el-GR"/>
              </w:rPr>
              <w:t xml:space="preserve">Ενδεικτική δραστηριότητα: </w:t>
            </w:r>
          </w:p>
          <w:p w14:paraId="3829C3BA" w14:textId="77777777" w:rsidR="00F9414C" w:rsidRDefault="00F9414C" w:rsidP="00F9414C">
            <w:pPr>
              <w:autoSpaceDE w:val="0"/>
              <w:autoSpaceDN w:val="0"/>
              <w:adjustRightInd w:val="0"/>
              <w:jc w:val="both"/>
              <w:rPr>
                <w:rFonts w:asciiTheme="minorHAnsi" w:hAnsiTheme="minorHAnsi" w:cstheme="minorHAnsi"/>
                <w:sz w:val="20"/>
                <w:szCs w:val="20"/>
                <w:lang w:val="el-GR"/>
              </w:rPr>
            </w:pPr>
            <w:r w:rsidRPr="00F9414C">
              <w:rPr>
                <w:rFonts w:asciiTheme="minorHAnsi" w:hAnsiTheme="minorHAnsi" w:cstheme="minorHAnsi"/>
                <w:sz w:val="20"/>
                <w:szCs w:val="20"/>
                <w:lang w:val="el-GR"/>
              </w:rPr>
              <w:t>Προτείνεται να χρησιμοποιηθεί το μικροπείραμα «Λογαριθμική μεταβολή – Κλίμακα Richter» από τα εμπλουτισμένα σχολικά βιβλία, για την κατανόηση της</w:t>
            </w:r>
            <w:r w:rsidRPr="00F9414C">
              <w:rPr>
                <w:rFonts w:asciiTheme="minorHAnsi" w:hAnsiTheme="minorHAnsi" w:cstheme="minorHAnsi"/>
                <w:b/>
                <w:bCs/>
                <w:sz w:val="20"/>
                <w:szCs w:val="20"/>
                <w:lang w:val="el-GR"/>
              </w:rPr>
              <w:t xml:space="preserve"> </w:t>
            </w:r>
            <w:r w:rsidRPr="00F9414C">
              <w:rPr>
                <w:rFonts w:asciiTheme="minorHAnsi" w:hAnsiTheme="minorHAnsi" w:cstheme="minorHAnsi"/>
                <w:sz w:val="20"/>
                <w:szCs w:val="20"/>
                <w:lang w:val="el-GR"/>
              </w:rPr>
              <w:t xml:space="preserve">λογαριθμικής μεταβολής. </w:t>
            </w:r>
          </w:p>
          <w:p w14:paraId="7EAC9CFD" w14:textId="35467FB4" w:rsidR="00F9414C" w:rsidRPr="00F9414C" w:rsidRDefault="00F9414C" w:rsidP="00F9414C">
            <w:pPr>
              <w:autoSpaceDE w:val="0"/>
              <w:autoSpaceDN w:val="0"/>
              <w:adjustRightInd w:val="0"/>
              <w:jc w:val="both"/>
              <w:rPr>
                <w:rFonts w:asciiTheme="minorHAnsi" w:hAnsiTheme="minorHAnsi" w:cstheme="minorHAnsi"/>
                <w:sz w:val="20"/>
                <w:szCs w:val="20"/>
                <w:lang w:val="el-GR"/>
              </w:rPr>
            </w:pPr>
            <w:r w:rsidRPr="004C0B8D">
              <w:rPr>
                <w:rFonts w:ascii="Calibri" w:hAnsi="Calibri" w:cs="Calibri"/>
                <w:noProof/>
                <w:color w:val="000000"/>
                <w:lang w:val="en-US" w:eastAsia="en-US"/>
              </w:rPr>
              <w:drawing>
                <wp:anchor distT="0" distB="0" distL="114935" distR="114935" simplePos="0" relativeHeight="251685888" behindDoc="1" locked="0" layoutInCell="1" allowOverlap="1" wp14:anchorId="6C9DDAA7" wp14:editId="31921C71">
                  <wp:simplePos x="0" y="0"/>
                  <wp:positionH relativeFrom="column">
                    <wp:posOffset>-679450</wp:posOffset>
                  </wp:positionH>
                  <wp:positionV relativeFrom="paragraph">
                    <wp:posOffset>150495</wp:posOffset>
                  </wp:positionV>
                  <wp:extent cx="650875" cy="565150"/>
                  <wp:effectExtent l="0" t="0" r="0" b="6350"/>
                  <wp:wrapTight wrapText="bothSides">
                    <wp:wrapPolygon edited="0">
                      <wp:start x="0" y="0"/>
                      <wp:lineTo x="0" y="21115"/>
                      <wp:lineTo x="20862" y="21115"/>
                      <wp:lineTo x="20862" y="0"/>
                      <wp:lineTo x="0" y="0"/>
                    </wp:wrapPolygon>
                  </wp:wrapTight>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srcRect/>
                          <a:stretch>
                            <a:fillRect/>
                          </a:stretch>
                        </pic:blipFill>
                        <pic:spPr bwMode="auto">
                          <a:xfrm>
                            <a:off x="0" y="0"/>
                            <a:ext cx="650875"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9414C">
              <w:rPr>
                <w:rFonts w:asciiTheme="minorHAnsi" w:hAnsiTheme="minorHAnsi" w:cstheme="minorHAnsi"/>
                <w:sz w:val="20"/>
                <w:szCs w:val="20"/>
                <w:lang w:val="el-GR"/>
              </w:rPr>
              <w:t xml:space="preserve">Με τη βοήθεια του λογισμικού, οι μαθητές/-ήτριες από τη γραφική παράσταση της συνάρτησης του μεγέθους ενός σεισμού σε κλίμακα Richter ως προς την έντασή του, δημιουργούν εικασίες σχετικά με τη σχέση που έχουν αυτά τα δύο μεγέθη και τις αποδεικνύουν αλγεβρικά. Στη συνέχεια, συγκρίνουν τις εντάσεις σεισμών </w:t>
            </w:r>
            <w:r w:rsidRPr="00F9414C">
              <w:rPr>
                <w:rFonts w:asciiTheme="minorHAnsi" w:hAnsiTheme="minorHAnsi" w:cstheme="minorHAnsi"/>
                <w:sz w:val="20"/>
                <w:szCs w:val="20"/>
                <w:lang w:val="el-GR"/>
              </w:rPr>
              <w:lastRenderedPageBreak/>
              <w:t>που έχουν συμβεί στο παρελθόν και λύνουν τα προβλήματα γραφικά και αλγεβρικά.</w:t>
            </w:r>
          </w:p>
          <w:p w14:paraId="4DDBE8AE" w14:textId="68765153" w:rsidR="00B8324A" w:rsidRPr="00C12765" w:rsidRDefault="004A5442" w:rsidP="00F9414C">
            <w:pPr>
              <w:autoSpaceDE w:val="0"/>
              <w:autoSpaceDN w:val="0"/>
              <w:adjustRightInd w:val="0"/>
              <w:jc w:val="both"/>
              <w:rPr>
                <w:rFonts w:asciiTheme="minorHAnsi" w:hAnsiTheme="minorHAnsi" w:cstheme="minorHAnsi"/>
                <w:b/>
                <w:bCs/>
                <w:sz w:val="20"/>
                <w:szCs w:val="20"/>
                <w:lang w:val="el-GR"/>
              </w:rPr>
            </w:pPr>
            <w:hyperlink r:id="rId25" w:history="1">
              <w:r w:rsidR="00F9414C" w:rsidRPr="00F9414C">
                <w:rPr>
                  <w:rStyle w:val="Hyperlink"/>
                  <w:rFonts w:asciiTheme="minorHAnsi" w:hAnsiTheme="minorHAnsi" w:cstheme="minorHAnsi"/>
                  <w:sz w:val="20"/>
                  <w:szCs w:val="20"/>
                  <w:lang w:val="el-GR"/>
                </w:rPr>
                <w:t>http://photodentro.edu.gr/v/item/ds/8521/5240</w:t>
              </w:r>
            </w:hyperlink>
          </w:p>
        </w:tc>
      </w:tr>
      <w:tr w:rsidR="00B8324A" w:rsidRPr="00D33F93" w14:paraId="24CDEA33" w14:textId="77777777" w:rsidTr="004939B8">
        <w:trPr>
          <w:trHeight w:val="6962"/>
        </w:trPr>
        <w:tc>
          <w:tcPr>
            <w:tcW w:w="1440" w:type="dxa"/>
          </w:tcPr>
          <w:p w14:paraId="48A7E9D9" w14:textId="77777777" w:rsidR="00B8324A" w:rsidRPr="00A2782C" w:rsidRDefault="00B8324A" w:rsidP="00B8324A">
            <w:pPr>
              <w:autoSpaceDE w:val="0"/>
              <w:autoSpaceDN w:val="0"/>
              <w:adjustRightInd w:val="0"/>
              <w:rPr>
                <w:rFonts w:asciiTheme="minorHAnsi" w:hAnsiTheme="minorHAnsi" w:cstheme="minorHAnsi"/>
                <w:sz w:val="20"/>
                <w:szCs w:val="20"/>
                <w:lang w:val="el-GR"/>
              </w:rPr>
            </w:pPr>
          </w:p>
          <w:p w14:paraId="114853D9" w14:textId="77777777" w:rsidR="00B8324A" w:rsidRPr="00A2782C" w:rsidRDefault="00B8324A" w:rsidP="00B8324A">
            <w:pPr>
              <w:autoSpaceDE w:val="0"/>
              <w:autoSpaceDN w:val="0"/>
              <w:adjustRightInd w:val="0"/>
              <w:rPr>
                <w:rFonts w:asciiTheme="minorHAnsi" w:hAnsiTheme="minorHAnsi" w:cstheme="minorHAnsi"/>
                <w:sz w:val="20"/>
                <w:szCs w:val="20"/>
                <w:lang w:val="el-GR"/>
              </w:rPr>
            </w:pPr>
          </w:p>
          <w:p w14:paraId="13CC780C" w14:textId="77777777" w:rsidR="00B8324A" w:rsidRPr="00A2782C" w:rsidRDefault="00B8324A" w:rsidP="00B8324A">
            <w:pPr>
              <w:autoSpaceDE w:val="0"/>
              <w:autoSpaceDN w:val="0"/>
              <w:adjustRightInd w:val="0"/>
              <w:rPr>
                <w:rFonts w:asciiTheme="minorHAnsi" w:hAnsiTheme="minorHAnsi" w:cstheme="minorHAnsi"/>
                <w:sz w:val="20"/>
                <w:szCs w:val="20"/>
                <w:lang w:val="el-GR"/>
              </w:rPr>
            </w:pPr>
          </w:p>
          <w:p w14:paraId="21641C46" w14:textId="77777777" w:rsidR="00B8324A" w:rsidRPr="00A2782C" w:rsidRDefault="00B8324A" w:rsidP="00B8324A">
            <w:pPr>
              <w:autoSpaceDE w:val="0"/>
              <w:autoSpaceDN w:val="0"/>
              <w:adjustRightInd w:val="0"/>
              <w:rPr>
                <w:rFonts w:asciiTheme="minorHAnsi" w:hAnsiTheme="minorHAnsi" w:cstheme="minorHAnsi"/>
                <w:sz w:val="20"/>
                <w:szCs w:val="20"/>
                <w:lang w:val="el-GR"/>
              </w:rPr>
            </w:pPr>
          </w:p>
          <w:p w14:paraId="6B9F984F" w14:textId="77777777" w:rsidR="00B8324A" w:rsidRPr="00A2782C" w:rsidRDefault="00B8324A" w:rsidP="00B8324A">
            <w:pPr>
              <w:autoSpaceDE w:val="0"/>
              <w:autoSpaceDN w:val="0"/>
              <w:adjustRightInd w:val="0"/>
              <w:rPr>
                <w:rFonts w:asciiTheme="minorHAnsi" w:hAnsiTheme="minorHAnsi" w:cstheme="minorHAnsi"/>
                <w:sz w:val="20"/>
                <w:szCs w:val="20"/>
                <w:lang w:val="el-GR"/>
              </w:rPr>
            </w:pPr>
          </w:p>
          <w:p w14:paraId="129F3F6C" w14:textId="473197D0" w:rsidR="00B8324A" w:rsidRPr="00572A4C" w:rsidRDefault="00E3490D" w:rsidP="00B8324A">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ΜΑΙΟΣ</w:t>
            </w:r>
            <w:r w:rsidR="00B8324A" w:rsidRPr="00572A4C">
              <w:rPr>
                <w:rFonts w:asciiTheme="minorHAnsi" w:hAnsiTheme="minorHAnsi" w:cstheme="minorHAnsi"/>
                <w:sz w:val="20"/>
                <w:szCs w:val="20"/>
              </w:rPr>
              <w:t>-</w:t>
            </w:r>
            <w:proofErr w:type="spellStart"/>
            <w:r w:rsidR="00B8324A" w:rsidRPr="00572A4C">
              <w:rPr>
                <w:rFonts w:asciiTheme="minorHAnsi" w:hAnsiTheme="minorHAnsi" w:cstheme="minorHAnsi"/>
                <w:sz w:val="20"/>
                <w:szCs w:val="20"/>
              </w:rPr>
              <w:t>τέλος</w:t>
            </w:r>
            <w:proofErr w:type="spellEnd"/>
          </w:p>
        </w:tc>
        <w:tc>
          <w:tcPr>
            <w:tcW w:w="9776" w:type="dxa"/>
            <w:gridSpan w:val="7"/>
            <w:vAlign w:val="center"/>
          </w:tcPr>
          <w:p w14:paraId="21DC7C3C" w14:textId="478538CF" w:rsidR="00B8324A" w:rsidRPr="00176B0E" w:rsidRDefault="00B8324A" w:rsidP="00B8324A">
            <w:pPr>
              <w:pStyle w:val="NormalWeb"/>
              <w:shd w:val="clear" w:color="auto" w:fill="FFFFFF"/>
              <w:spacing w:before="0" w:beforeAutospacing="0"/>
              <w:rPr>
                <w:rStyle w:val="Strong"/>
                <w:rFonts w:asciiTheme="minorHAnsi" w:hAnsiTheme="minorHAnsi" w:cstheme="minorHAnsi"/>
                <w:color w:val="252525"/>
                <w:sz w:val="22"/>
                <w:szCs w:val="22"/>
              </w:rPr>
            </w:pPr>
            <w:r w:rsidRPr="00176B0E">
              <w:rPr>
                <w:rFonts w:asciiTheme="minorHAnsi" w:hAnsiTheme="minorHAnsi" w:cstheme="minorHAnsi"/>
                <w:b/>
                <w:color w:val="339966"/>
                <w:sz w:val="22"/>
                <w:szCs w:val="22"/>
              </w:rPr>
              <w:t xml:space="preserve">ΕΠΑΝΑΛΗΨΗ - ΣΕ ΟΛΗ ΤΗΝ ΥΛΗ ΚΑΙ ΠΡΟΕΤΟΙΜΑΣΙΑ ΓΙΑ ΤΙΣ ΕΞΕΤΑΣΕΙΣ </w:t>
            </w:r>
          </w:p>
          <w:p w14:paraId="18B052D2" w14:textId="77777777" w:rsidR="00B8324A" w:rsidRDefault="00B8324A" w:rsidP="00B8324A">
            <w:pPr>
              <w:pStyle w:val="Default"/>
              <w:rPr>
                <w:sz w:val="22"/>
                <w:szCs w:val="22"/>
              </w:rPr>
            </w:pPr>
            <w:r>
              <w:rPr>
                <w:b/>
                <w:bCs/>
                <w:sz w:val="22"/>
                <w:szCs w:val="22"/>
              </w:rPr>
              <w:t xml:space="preserve">Διδακτέα-Εξεταστέα Ύλη </w:t>
            </w:r>
          </w:p>
          <w:p w14:paraId="70BC559A" w14:textId="577B4F62" w:rsidR="00B8324A" w:rsidRDefault="00B8324A" w:rsidP="00B8324A">
            <w:pPr>
              <w:rPr>
                <w:rFonts w:asciiTheme="minorHAnsi" w:hAnsiTheme="minorHAnsi" w:cstheme="minorHAnsi"/>
                <w:sz w:val="20"/>
                <w:szCs w:val="20"/>
                <w:lang w:val="el-GR"/>
              </w:rPr>
            </w:pPr>
          </w:p>
          <w:p w14:paraId="29DC0DCD" w14:textId="77777777" w:rsidR="00B8324A" w:rsidRDefault="00B8324A" w:rsidP="00B8324A">
            <w:pPr>
              <w:pStyle w:val="Default"/>
              <w:rPr>
                <w:sz w:val="22"/>
                <w:szCs w:val="22"/>
              </w:rPr>
            </w:pPr>
            <w:r>
              <w:rPr>
                <w:b/>
                <w:bCs/>
                <w:sz w:val="22"/>
                <w:szCs w:val="22"/>
              </w:rPr>
              <w:t xml:space="preserve">Βιβλίο: </w:t>
            </w:r>
            <w:bookmarkStart w:id="2" w:name="_Hlk116375091"/>
            <w:r>
              <w:rPr>
                <w:sz w:val="22"/>
                <w:szCs w:val="22"/>
              </w:rPr>
              <w:t xml:space="preserve">«Άλγεβρα Β΄ Λυκείου» των Ανδρεαδάκη Σ., </w:t>
            </w:r>
            <w:proofErr w:type="spellStart"/>
            <w:r>
              <w:rPr>
                <w:sz w:val="22"/>
                <w:szCs w:val="22"/>
              </w:rPr>
              <w:t>Κατσαργύρη</w:t>
            </w:r>
            <w:proofErr w:type="spellEnd"/>
            <w:r>
              <w:rPr>
                <w:sz w:val="22"/>
                <w:szCs w:val="22"/>
              </w:rPr>
              <w:t xml:space="preserve"> Β., </w:t>
            </w:r>
            <w:proofErr w:type="spellStart"/>
            <w:r>
              <w:rPr>
                <w:sz w:val="22"/>
                <w:szCs w:val="22"/>
              </w:rPr>
              <w:t>Παπασταυρίδη</w:t>
            </w:r>
            <w:proofErr w:type="spellEnd"/>
            <w:r>
              <w:rPr>
                <w:sz w:val="22"/>
                <w:szCs w:val="22"/>
              </w:rPr>
              <w:t xml:space="preserve"> Σ., Πολύζου Γ., Σβέρκου Α. </w:t>
            </w:r>
            <w:bookmarkEnd w:id="2"/>
          </w:p>
          <w:p w14:paraId="7A0A4D2F" w14:textId="77777777" w:rsidR="00B8324A" w:rsidRDefault="00B8324A" w:rsidP="00B8324A">
            <w:pPr>
              <w:pStyle w:val="Default"/>
              <w:rPr>
                <w:sz w:val="22"/>
                <w:szCs w:val="22"/>
              </w:rPr>
            </w:pPr>
            <w:r>
              <w:rPr>
                <w:b/>
                <w:bCs/>
                <w:sz w:val="22"/>
                <w:szCs w:val="22"/>
              </w:rPr>
              <w:t xml:space="preserve">Διδακτέα-Εξεταστέα Ύλη </w:t>
            </w:r>
          </w:p>
          <w:p w14:paraId="783FEA80"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 1ο: Γραμμικά Συστήματα </w:t>
            </w:r>
          </w:p>
          <w:p w14:paraId="47141607"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1.1 Γραμμικά Συστήματα (χωρίς τις υποπαραγράφους "Λύση-Διερεύνηση γραμμικού συστήματος 2x2" και "Γραμμικό Σύστημα 3x3") </w:t>
            </w:r>
          </w:p>
          <w:p w14:paraId="689DE92D"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Κεφ.2ο: Ιδιότητες Συναρτήσεων </w:t>
            </w:r>
          </w:p>
          <w:p w14:paraId="0D074D00"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2.1 Μονοτονία-Ακρότατα-Συμμετρίες Συνάρτησης </w:t>
            </w:r>
          </w:p>
          <w:p w14:paraId="6C21B0D2"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2.2 Κατακόρυφη-Οριζόντια Μετατόπιση Καμπύλης </w:t>
            </w:r>
          </w:p>
          <w:p w14:paraId="63894E7D"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 3ο: Τριγωνομετρία </w:t>
            </w:r>
          </w:p>
          <w:p w14:paraId="25950853"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3.1 Τριγωνομετρικοί Αριθμοί Γωνίας </w:t>
            </w:r>
          </w:p>
          <w:p w14:paraId="616D15BE"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3.4 Οι τριγωνομετρικές συναρτήσεις </w:t>
            </w:r>
          </w:p>
          <w:p w14:paraId="30E7FFB4"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 4ο: Πολυώνυμα - Πολυωνυμικές εξισώσεις </w:t>
            </w:r>
          </w:p>
          <w:p w14:paraId="4F496286"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4.1 Πολυώνυμα </w:t>
            </w:r>
          </w:p>
          <w:p w14:paraId="4D55891E"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4.2 Διαίρεση πολυωνύμων </w:t>
            </w:r>
          </w:p>
          <w:p w14:paraId="657A26F4"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4.3 Πολυωνυμικές εξισώσεις και ανισώσεις </w:t>
            </w:r>
          </w:p>
          <w:p w14:paraId="1A353D6D"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 5ο: Εκθετική και Λογαριθμική συνάρτηση </w:t>
            </w:r>
          </w:p>
          <w:p w14:paraId="07824FD3"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5.1 Εκθετική συνάρτηση (χωρίς τις εξισώσεις, ανισώσεις και τα συστήματα) </w:t>
            </w:r>
          </w:p>
          <w:p w14:paraId="2D3D013C" w14:textId="77777777" w:rsidR="00B8324A" w:rsidRPr="00176B0E" w:rsidRDefault="00B8324A" w:rsidP="00B8324A">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5.2 Λογάριθμοι (χωρίς τον τύπο αλλαγής βάσης) </w:t>
            </w:r>
          </w:p>
          <w:p w14:paraId="30A15252" w14:textId="4FF7EE39" w:rsidR="00B8324A" w:rsidRPr="00176B0E" w:rsidRDefault="00B8324A" w:rsidP="00B8324A">
            <w:pPr>
              <w:rPr>
                <w:rFonts w:asciiTheme="minorHAnsi" w:hAnsiTheme="minorHAnsi" w:cstheme="minorHAnsi"/>
                <w:sz w:val="22"/>
                <w:szCs w:val="22"/>
                <w:lang w:val="el-GR"/>
              </w:rPr>
            </w:pPr>
            <w:r w:rsidRPr="00176B0E">
              <w:rPr>
                <w:rFonts w:asciiTheme="minorHAnsi" w:hAnsiTheme="minorHAnsi" w:cstheme="minorHAnsi"/>
                <w:sz w:val="22"/>
                <w:szCs w:val="22"/>
                <w:lang w:val="el-GR"/>
              </w:rPr>
              <w:t xml:space="preserve">5.3 Λογαριθμική συνάρτηση (να διδαχθούν μόνο οι λογαριθμικές συναρτήσεις με βάση το 10 και το </w:t>
            </w:r>
            <w:r w:rsidRPr="00176B0E">
              <w:rPr>
                <w:rFonts w:asciiTheme="minorHAnsi" w:hAnsiTheme="minorHAnsi" w:cstheme="minorHAnsi"/>
                <w:sz w:val="22"/>
                <w:szCs w:val="22"/>
              </w:rPr>
              <w:t>e</w:t>
            </w:r>
            <w:r w:rsidRPr="00176B0E">
              <w:rPr>
                <w:rFonts w:asciiTheme="minorHAnsi" w:hAnsiTheme="minorHAnsi" w:cstheme="minorHAnsi"/>
                <w:sz w:val="22"/>
                <w:szCs w:val="22"/>
                <w:lang w:val="el-GR"/>
              </w:rPr>
              <w:t xml:space="preserve"> και να μη διδαχθούν οι εξισώσεις, οι ανισώσεις και τα συστήματα).</w:t>
            </w:r>
          </w:p>
          <w:p w14:paraId="757AE868" w14:textId="77777777" w:rsidR="00B8324A" w:rsidRPr="00176B0E" w:rsidRDefault="00B8324A" w:rsidP="00B8324A">
            <w:pPr>
              <w:rPr>
                <w:rFonts w:asciiTheme="minorHAnsi" w:hAnsiTheme="minorHAnsi" w:cstheme="minorHAnsi"/>
                <w:sz w:val="20"/>
                <w:szCs w:val="20"/>
                <w:lang w:val="el-GR"/>
              </w:rPr>
            </w:pPr>
          </w:p>
          <w:p w14:paraId="31A1F819" w14:textId="56899A34" w:rsidR="00B8324A" w:rsidRPr="00F10EF2" w:rsidRDefault="00B8324A" w:rsidP="00B8324A">
            <w:pPr>
              <w:pStyle w:val="NormalWeb"/>
              <w:shd w:val="clear" w:color="auto" w:fill="FFFFFF"/>
              <w:spacing w:before="0" w:beforeAutospacing="0"/>
              <w:jc w:val="center"/>
              <w:rPr>
                <w:rStyle w:val="Strong"/>
                <w:rFonts w:asciiTheme="minorHAnsi" w:hAnsiTheme="minorHAnsi" w:cstheme="minorHAnsi"/>
                <w:color w:val="252525"/>
                <w:sz w:val="28"/>
                <w:szCs w:val="28"/>
              </w:rPr>
            </w:pPr>
            <w:r w:rsidRPr="00F10EF2">
              <w:rPr>
                <w:rFonts w:asciiTheme="minorHAnsi" w:hAnsiTheme="minorHAnsi" w:cstheme="minorHAnsi"/>
                <w:b/>
                <w:color w:val="339966"/>
                <w:sz w:val="28"/>
                <w:szCs w:val="28"/>
              </w:rPr>
              <w:t>ΚΑΛΗ ΕΠΙΤΥΧΙΑ</w:t>
            </w:r>
          </w:p>
          <w:p w14:paraId="7296F8A6" w14:textId="054581EB" w:rsidR="00B8324A" w:rsidRPr="00572A4C" w:rsidRDefault="00B8324A" w:rsidP="00B8324A">
            <w:pPr>
              <w:pStyle w:val="NormalWeb"/>
              <w:shd w:val="clear" w:color="auto" w:fill="FFFFFF"/>
              <w:spacing w:before="0" w:beforeAutospacing="0"/>
              <w:rPr>
                <w:rFonts w:asciiTheme="minorHAnsi" w:hAnsiTheme="minorHAnsi" w:cstheme="minorHAnsi"/>
                <w:sz w:val="20"/>
                <w:szCs w:val="20"/>
              </w:rPr>
            </w:pP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3FF4FFB7" w14:textId="77777777" w:rsidR="0008365E" w:rsidRPr="00572A4C" w:rsidRDefault="0008365E" w:rsidP="009F77DA">
      <w:pPr>
        <w:jc w:val="center"/>
        <w:rPr>
          <w:rFonts w:asciiTheme="minorHAnsi" w:hAnsiTheme="minorHAnsi" w:cstheme="minorHAnsi"/>
          <w:sz w:val="20"/>
          <w:szCs w:val="20"/>
          <w:lang w:val="el-GR"/>
        </w:rPr>
      </w:pPr>
    </w:p>
    <w:p w14:paraId="43005A2A" w14:textId="5499D5D6" w:rsidR="00C91FEE" w:rsidRDefault="00C91FEE" w:rsidP="00C8632E">
      <w:pPr>
        <w:rPr>
          <w:rFonts w:asciiTheme="minorHAnsi" w:hAnsiTheme="minorHAnsi" w:cstheme="minorHAnsi"/>
          <w:sz w:val="20"/>
          <w:szCs w:val="20"/>
          <w:lang w:val="el-GR"/>
        </w:rPr>
      </w:pPr>
      <w:bookmarkStart w:id="3" w:name="_GoBack"/>
      <w:bookmarkEnd w:id="3"/>
    </w:p>
    <w:sectPr w:rsidR="00C91FEE" w:rsidSect="00467BD9">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6D80" w14:textId="77777777" w:rsidR="004A5442" w:rsidRDefault="004A5442" w:rsidP="002F00AB">
      <w:r>
        <w:separator/>
      </w:r>
    </w:p>
  </w:endnote>
  <w:endnote w:type="continuationSeparator" w:id="0">
    <w:p w14:paraId="515C4D1A" w14:textId="77777777" w:rsidR="004A5442" w:rsidRDefault="004A5442"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C727A" w14:textId="77777777" w:rsidR="005E41AA" w:rsidRDefault="005E4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1FC10" w14:textId="77777777" w:rsidR="005E41AA" w:rsidRDefault="005E4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4CAF" w14:textId="77777777" w:rsidR="005E41AA" w:rsidRDefault="005E4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D20B3" w14:textId="77777777" w:rsidR="004A5442" w:rsidRDefault="004A5442" w:rsidP="002F00AB">
      <w:r>
        <w:separator/>
      </w:r>
    </w:p>
  </w:footnote>
  <w:footnote w:type="continuationSeparator" w:id="0">
    <w:p w14:paraId="7B1B6FEF" w14:textId="77777777" w:rsidR="004A5442" w:rsidRDefault="004A5442" w:rsidP="002F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8160E" w14:textId="77777777" w:rsidR="005E41AA" w:rsidRDefault="005E4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A4ABE" w14:textId="77777777" w:rsidR="005E41AA" w:rsidRDefault="005E41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983AE" w14:textId="77777777" w:rsidR="005E41AA" w:rsidRDefault="005E4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3EE2749"/>
    <w:multiLevelType w:val="hybridMultilevel"/>
    <w:tmpl w:val="C8644C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E"/>
    <w:rsid w:val="00025A3B"/>
    <w:rsid w:val="00030856"/>
    <w:rsid w:val="00051070"/>
    <w:rsid w:val="0008365E"/>
    <w:rsid w:val="00097BFC"/>
    <w:rsid w:val="000B6079"/>
    <w:rsid w:val="000B7169"/>
    <w:rsid w:val="000C243C"/>
    <w:rsid w:val="000E26CE"/>
    <w:rsid w:val="000E5EBC"/>
    <w:rsid w:val="000E729A"/>
    <w:rsid w:val="00111A27"/>
    <w:rsid w:val="00127B37"/>
    <w:rsid w:val="0013059B"/>
    <w:rsid w:val="00136794"/>
    <w:rsid w:val="00137DB3"/>
    <w:rsid w:val="00137FB1"/>
    <w:rsid w:val="00150478"/>
    <w:rsid w:val="00164565"/>
    <w:rsid w:val="00174C81"/>
    <w:rsid w:val="00176B0E"/>
    <w:rsid w:val="001A4D7F"/>
    <w:rsid w:val="001C7437"/>
    <w:rsid w:val="001E2E55"/>
    <w:rsid w:val="001E7A9F"/>
    <w:rsid w:val="00206C40"/>
    <w:rsid w:val="002921D0"/>
    <w:rsid w:val="002B3496"/>
    <w:rsid w:val="002C0A04"/>
    <w:rsid w:val="002C29BF"/>
    <w:rsid w:val="002F00AB"/>
    <w:rsid w:val="00305F4B"/>
    <w:rsid w:val="003262B6"/>
    <w:rsid w:val="003566F1"/>
    <w:rsid w:val="00365DAD"/>
    <w:rsid w:val="003971A9"/>
    <w:rsid w:val="003A4332"/>
    <w:rsid w:val="003C69CF"/>
    <w:rsid w:val="003E7E1F"/>
    <w:rsid w:val="00401AFE"/>
    <w:rsid w:val="0040658D"/>
    <w:rsid w:val="00412E85"/>
    <w:rsid w:val="00414F92"/>
    <w:rsid w:val="00430D19"/>
    <w:rsid w:val="00431355"/>
    <w:rsid w:val="00433435"/>
    <w:rsid w:val="0043356A"/>
    <w:rsid w:val="0043429D"/>
    <w:rsid w:val="00455676"/>
    <w:rsid w:val="00467BD9"/>
    <w:rsid w:val="00474915"/>
    <w:rsid w:val="004840EB"/>
    <w:rsid w:val="00486D04"/>
    <w:rsid w:val="004A2DA5"/>
    <w:rsid w:val="004A3224"/>
    <w:rsid w:val="004A5442"/>
    <w:rsid w:val="004A7812"/>
    <w:rsid w:val="004B4810"/>
    <w:rsid w:val="004C4BD5"/>
    <w:rsid w:val="004C6197"/>
    <w:rsid w:val="004F2F85"/>
    <w:rsid w:val="004F49FA"/>
    <w:rsid w:val="004F635A"/>
    <w:rsid w:val="0050776C"/>
    <w:rsid w:val="00521182"/>
    <w:rsid w:val="0056380C"/>
    <w:rsid w:val="00565653"/>
    <w:rsid w:val="00570BF4"/>
    <w:rsid w:val="00572A4C"/>
    <w:rsid w:val="00576175"/>
    <w:rsid w:val="0058294A"/>
    <w:rsid w:val="00584D5F"/>
    <w:rsid w:val="005D0FE6"/>
    <w:rsid w:val="005D150F"/>
    <w:rsid w:val="005D23EC"/>
    <w:rsid w:val="005E41AA"/>
    <w:rsid w:val="005E76A5"/>
    <w:rsid w:val="006042E0"/>
    <w:rsid w:val="00625B09"/>
    <w:rsid w:val="006429A0"/>
    <w:rsid w:val="006606BF"/>
    <w:rsid w:val="00661870"/>
    <w:rsid w:val="006807A6"/>
    <w:rsid w:val="00680BBE"/>
    <w:rsid w:val="00682CA5"/>
    <w:rsid w:val="00697FA3"/>
    <w:rsid w:val="006C3643"/>
    <w:rsid w:val="006C4317"/>
    <w:rsid w:val="006C69B0"/>
    <w:rsid w:val="006F6AA5"/>
    <w:rsid w:val="0070452D"/>
    <w:rsid w:val="00717DE5"/>
    <w:rsid w:val="0072118F"/>
    <w:rsid w:val="00743DBC"/>
    <w:rsid w:val="00751AB9"/>
    <w:rsid w:val="00760486"/>
    <w:rsid w:val="007B11E9"/>
    <w:rsid w:val="007E7C0C"/>
    <w:rsid w:val="007F7278"/>
    <w:rsid w:val="00853D1C"/>
    <w:rsid w:val="008A73D3"/>
    <w:rsid w:val="008B004D"/>
    <w:rsid w:val="008B3475"/>
    <w:rsid w:val="008E5D7F"/>
    <w:rsid w:val="009033F3"/>
    <w:rsid w:val="00913572"/>
    <w:rsid w:val="00921068"/>
    <w:rsid w:val="009A2963"/>
    <w:rsid w:val="009F3930"/>
    <w:rsid w:val="009F77A0"/>
    <w:rsid w:val="009F77DA"/>
    <w:rsid w:val="00A05574"/>
    <w:rsid w:val="00A1049D"/>
    <w:rsid w:val="00A2782C"/>
    <w:rsid w:val="00A34D92"/>
    <w:rsid w:val="00A56173"/>
    <w:rsid w:val="00A570B9"/>
    <w:rsid w:val="00A70D8F"/>
    <w:rsid w:val="00A838E0"/>
    <w:rsid w:val="00AD3ED1"/>
    <w:rsid w:val="00B12DFE"/>
    <w:rsid w:val="00B20CE4"/>
    <w:rsid w:val="00B41B5E"/>
    <w:rsid w:val="00B47778"/>
    <w:rsid w:val="00B51E7E"/>
    <w:rsid w:val="00B8324A"/>
    <w:rsid w:val="00B9282F"/>
    <w:rsid w:val="00BC005A"/>
    <w:rsid w:val="00BC2563"/>
    <w:rsid w:val="00BC5D48"/>
    <w:rsid w:val="00BC5ECE"/>
    <w:rsid w:val="00BF6D10"/>
    <w:rsid w:val="00C12765"/>
    <w:rsid w:val="00C1781F"/>
    <w:rsid w:val="00C30BAB"/>
    <w:rsid w:val="00C506EC"/>
    <w:rsid w:val="00C8632E"/>
    <w:rsid w:val="00C91FEE"/>
    <w:rsid w:val="00CB6FC8"/>
    <w:rsid w:val="00CC32E3"/>
    <w:rsid w:val="00CC5CAC"/>
    <w:rsid w:val="00CD664E"/>
    <w:rsid w:val="00CE7984"/>
    <w:rsid w:val="00D169FF"/>
    <w:rsid w:val="00D32472"/>
    <w:rsid w:val="00D33F93"/>
    <w:rsid w:val="00D34A94"/>
    <w:rsid w:val="00D44140"/>
    <w:rsid w:val="00D456B5"/>
    <w:rsid w:val="00D55724"/>
    <w:rsid w:val="00D6662E"/>
    <w:rsid w:val="00D8237A"/>
    <w:rsid w:val="00D87C35"/>
    <w:rsid w:val="00DA2CF3"/>
    <w:rsid w:val="00DA547A"/>
    <w:rsid w:val="00DA6744"/>
    <w:rsid w:val="00DD03BE"/>
    <w:rsid w:val="00DD2686"/>
    <w:rsid w:val="00DD608B"/>
    <w:rsid w:val="00DE11E4"/>
    <w:rsid w:val="00DE49A2"/>
    <w:rsid w:val="00DF2E07"/>
    <w:rsid w:val="00E2229F"/>
    <w:rsid w:val="00E23F44"/>
    <w:rsid w:val="00E26EAE"/>
    <w:rsid w:val="00E3490D"/>
    <w:rsid w:val="00E36A4D"/>
    <w:rsid w:val="00E60BE2"/>
    <w:rsid w:val="00E62BEF"/>
    <w:rsid w:val="00E6760D"/>
    <w:rsid w:val="00E7254A"/>
    <w:rsid w:val="00EC4E0A"/>
    <w:rsid w:val="00ED3880"/>
    <w:rsid w:val="00EE636B"/>
    <w:rsid w:val="00EF62A1"/>
    <w:rsid w:val="00F0400C"/>
    <w:rsid w:val="00F06539"/>
    <w:rsid w:val="00F10EF2"/>
    <w:rsid w:val="00F349C5"/>
    <w:rsid w:val="00F37C4E"/>
    <w:rsid w:val="00F5782D"/>
    <w:rsid w:val="00F656AA"/>
    <w:rsid w:val="00F66D6A"/>
    <w:rsid w:val="00F80E2B"/>
    <w:rsid w:val="00F82E1C"/>
    <w:rsid w:val="00F9414C"/>
    <w:rsid w:val="00F94AF1"/>
    <w:rsid w:val="00FA2AE3"/>
    <w:rsid w:val="00FB0EFF"/>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D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6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99"/>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6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99"/>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photodentro.edu.gr/v/item/ds/8521/5165"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photodentro.edu.gr/v/item/ds/8521/5272%20" TargetMode="External"/><Relationship Id="rId17" Type="http://schemas.openxmlformats.org/officeDocument/2006/relationships/image" Target="media/image7.emf"/><Relationship Id="rId25" Type="http://schemas.openxmlformats.org/officeDocument/2006/relationships/hyperlink" Target="http://photodentro.edu.gr/v/item/ds/8521/52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photodentro.edu.gr/v/item/ds/8521/5208"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hotodentro.edu.gr/v/item/ds/8521/5226" TargetMode="External"/><Relationship Id="rId14" Type="http://schemas.openxmlformats.org/officeDocument/2006/relationships/hyperlink" Target="http://photodentro.edu.gr/v/item/ds/8521/5140" TargetMode="External"/><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3000</Words>
  <Characters>17100</Characters>
  <Application>Microsoft Office Word</Application>
  <DocSecurity>0</DocSecurity>
  <Lines>142</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creator>Sony</dc:creator>
  <cp:lastModifiedBy>asus</cp:lastModifiedBy>
  <cp:revision>2</cp:revision>
  <cp:lastPrinted>2021-11-21T09:58:00Z</cp:lastPrinted>
  <dcterms:created xsi:type="dcterms:W3CDTF">2024-10-03T10:04:00Z</dcterms:created>
  <dcterms:modified xsi:type="dcterms:W3CDTF">2024-10-03T10:04:00Z</dcterms:modified>
</cp:coreProperties>
</file>