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47" w:rsidRDefault="00671E47" w:rsidP="00671E47">
      <w:pPr>
        <w:ind w:left="-851" w:right="-99"/>
        <w:rPr>
          <w:rFonts w:ascii="Arial" w:hAnsi="Arial" w:cs="Arial"/>
          <w:b/>
          <w:sz w:val="28"/>
          <w:szCs w:val="28"/>
          <w:lang w:val="el-GR"/>
        </w:rPr>
      </w:pPr>
      <w:r w:rsidRPr="00FC4B1F">
        <w:rPr>
          <w:rFonts w:ascii="Arial" w:hAnsi="Arial" w:cs="Arial"/>
          <w:b/>
          <w:sz w:val="28"/>
          <w:szCs w:val="28"/>
          <w:lang w:val="el-GR"/>
        </w:rPr>
        <w:t>Σ</w:t>
      </w:r>
      <w:r>
        <w:rPr>
          <w:rFonts w:ascii="Arial" w:hAnsi="Arial" w:cs="Arial"/>
          <w:b/>
          <w:sz w:val="28"/>
          <w:szCs w:val="28"/>
          <w:lang w:val="el-GR"/>
        </w:rPr>
        <w:t xml:space="preserve">ΧΕΔΙΟ ΠΡΟΓΡΑΜΜΑΤΙΣΜΟΥ ΤΗΣ ΥΛΗΣ </w:t>
      </w:r>
      <w:r w:rsidRPr="002B2D5B">
        <w:rPr>
          <w:rFonts w:ascii="Arial" w:hAnsi="Arial" w:cs="Arial"/>
          <w:b/>
          <w:sz w:val="28"/>
          <w:szCs w:val="28"/>
          <w:lang w:val="el-GR"/>
        </w:rPr>
        <w:t xml:space="preserve"> </w:t>
      </w:r>
      <w:r>
        <w:rPr>
          <w:rFonts w:ascii="Arial" w:hAnsi="Arial" w:cs="Arial"/>
          <w:b/>
          <w:sz w:val="28"/>
          <w:szCs w:val="28"/>
          <w:lang w:val="el-GR"/>
        </w:rPr>
        <w:t>Γ΄</w:t>
      </w:r>
      <w:r w:rsidRPr="00FC4B1F">
        <w:rPr>
          <w:rFonts w:ascii="Arial" w:hAnsi="Arial" w:cs="Arial"/>
          <w:b/>
          <w:sz w:val="28"/>
          <w:szCs w:val="28"/>
          <w:lang w:val="el-GR"/>
        </w:rPr>
        <w:t xml:space="preserve"> ΓΥΜΝΑΣΙΟΥ ΣΧ. </w:t>
      </w:r>
      <w:r w:rsidR="0012418A">
        <w:rPr>
          <w:rFonts w:ascii="Arial" w:hAnsi="Arial" w:cs="Arial"/>
          <w:b/>
          <w:sz w:val="28"/>
          <w:szCs w:val="28"/>
          <w:lang w:val="el-GR"/>
        </w:rPr>
        <w:t>ΕΤΟΥΣ 2024-25</w:t>
      </w:r>
      <w:bookmarkStart w:id="0" w:name="_GoBack"/>
      <w:bookmarkEnd w:id="0"/>
    </w:p>
    <w:p w:rsidR="00671E47" w:rsidRDefault="00671E47" w:rsidP="00671E47">
      <w:pPr>
        <w:ind w:left="-851" w:right="-99"/>
        <w:jc w:val="center"/>
        <w:rPr>
          <w:rFonts w:ascii="Arial" w:hAnsi="Arial" w:cs="Arial"/>
          <w:b/>
          <w:sz w:val="32"/>
          <w:szCs w:val="32"/>
          <w:u w:val="single"/>
          <w:lang w:val="el-GR"/>
        </w:rPr>
      </w:pPr>
      <w:r w:rsidRPr="00FC4B1F">
        <w:rPr>
          <w:rFonts w:ascii="Arial" w:hAnsi="Arial" w:cs="Arial"/>
          <w:b/>
          <w:sz w:val="32"/>
          <w:szCs w:val="32"/>
          <w:u w:val="single"/>
          <w:lang w:val="el-GR"/>
        </w:rPr>
        <w:t>ΑΛΓΕΒΡΑ</w:t>
      </w:r>
    </w:p>
    <w:tbl>
      <w:tblPr>
        <w:tblStyle w:val="TableGrid"/>
        <w:tblW w:w="11448" w:type="dxa"/>
        <w:tblInd w:w="-1134" w:type="dxa"/>
        <w:tblLook w:val="04A0" w:firstRow="1" w:lastRow="0" w:firstColumn="1" w:lastColumn="0" w:noHBand="0" w:noVBand="1"/>
      </w:tblPr>
      <w:tblGrid>
        <w:gridCol w:w="2279"/>
        <w:gridCol w:w="774"/>
        <w:gridCol w:w="2073"/>
        <w:gridCol w:w="6322"/>
      </w:tblGrid>
      <w:tr w:rsidR="00671E47" w:rsidRPr="00671E47" w:rsidTr="005952CA">
        <w:tc>
          <w:tcPr>
            <w:tcW w:w="2279" w:type="dxa"/>
          </w:tcPr>
          <w:p w:rsidR="00671E47" w:rsidRPr="009F05E9" w:rsidRDefault="00671E47" w:rsidP="0044142C">
            <w:pPr>
              <w:ind w:right="-99"/>
              <w:jc w:val="center"/>
              <w:rPr>
                <w:rFonts w:ascii="Arial" w:hAnsi="Arial" w:cs="Arial"/>
                <w:b/>
                <w:sz w:val="24"/>
                <w:szCs w:val="24"/>
                <w:lang w:val="el-GR"/>
              </w:rPr>
            </w:pPr>
            <w:r w:rsidRPr="009F05E9">
              <w:rPr>
                <w:rFonts w:ascii="Arial" w:hAnsi="Arial" w:cs="Arial"/>
                <w:b/>
                <w:sz w:val="24"/>
                <w:szCs w:val="24"/>
                <w:lang w:val="el-GR"/>
              </w:rPr>
              <w:t>ΜΗΝΑΣ</w:t>
            </w:r>
          </w:p>
        </w:tc>
        <w:tc>
          <w:tcPr>
            <w:tcW w:w="774" w:type="dxa"/>
          </w:tcPr>
          <w:p w:rsidR="00671E47" w:rsidRPr="009F05E9" w:rsidRDefault="00671E47" w:rsidP="0044142C">
            <w:pPr>
              <w:ind w:right="-99"/>
              <w:jc w:val="center"/>
              <w:rPr>
                <w:rFonts w:ascii="Arial" w:hAnsi="Arial" w:cs="Arial"/>
                <w:b/>
                <w:sz w:val="24"/>
                <w:szCs w:val="24"/>
                <w:lang w:val="el-GR"/>
              </w:rPr>
            </w:pPr>
            <w:r w:rsidRPr="009F05E9">
              <w:rPr>
                <w:rFonts w:ascii="Arial" w:hAnsi="Arial" w:cs="Arial"/>
                <w:b/>
                <w:sz w:val="24"/>
                <w:szCs w:val="24"/>
                <w:lang w:val="el-GR"/>
              </w:rPr>
              <w:t>ΩΡΕΣ</w:t>
            </w:r>
          </w:p>
        </w:tc>
        <w:tc>
          <w:tcPr>
            <w:tcW w:w="2073" w:type="dxa"/>
          </w:tcPr>
          <w:p w:rsidR="00671E47" w:rsidRPr="009F05E9" w:rsidRDefault="00671E47" w:rsidP="0044142C">
            <w:pPr>
              <w:ind w:right="-99"/>
              <w:jc w:val="center"/>
              <w:rPr>
                <w:rFonts w:ascii="Arial" w:hAnsi="Arial" w:cs="Arial"/>
                <w:b/>
                <w:sz w:val="24"/>
                <w:szCs w:val="24"/>
                <w:lang w:val="el-GR"/>
              </w:rPr>
            </w:pPr>
            <w:r w:rsidRPr="009F05E9">
              <w:rPr>
                <w:rFonts w:ascii="Arial" w:hAnsi="Arial" w:cs="Arial"/>
                <w:b/>
                <w:sz w:val="24"/>
                <w:szCs w:val="24"/>
                <w:lang w:val="el-GR"/>
              </w:rPr>
              <w:t>ΕΝΟΤΗΤΕΣ</w:t>
            </w:r>
          </w:p>
        </w:tc>
        <w:tc>
          <w:tcPr>
            <w:tcW w:w="6322" w:type="dxa"/>
          </w:tcPr>
          <w:p w:rsidR="00671E47" w:rsidRPr="009F05E9" w:rsidRDefault="00671E47" w:rsidP="0044142C">
            <w:pPr>
              <w:ind w:right="-99"/>
              <w:jc w:val="center"/>
              <w:rPr>
                <w:rFonts w:ascii="Arial" w:hAnsi="Arial" w:cs="Arial"/>
                <w:b/>
                <w:sz w:val="24"/>
                <w:szCs w:val="24"/>
                <w:lang w:val="el-GR"/>
              </w:rPr>
            </w:pPr>
            <w:r w:rsidRPr="009F05E9">
              <w:rPr>
                <w:rFonts w:ascii="Arial" w:hAnsi="Arial" w:cs="Arial"/>
                <w:b/>
                <w:sz w:val="24"/>
                <w:szCs w:val="24"/>
                <w:lang w:val="el-GR"/>
              </w:rPr>
              <w:t>ΟΔΗΓΙΕΣ</w:t>
            </w:r>
          </w:p>
        </w:tc>
      </w:tr>
      <w:tr w:rsidR="00671E47" w:rsidRPr="00893170" w:rsidTr="005952CA">
        <w:tc>
          <w:tcPr>
            <w:tcW w:w="2279" w:type="dxa"/>
          </w:tcPr>
          <w:p w:rsidR="00893170" w:rsidRDefault="00893170" w:rsidP="00671E47">
            <w:pPr>
              <w:rPr>
                <w:rFonts w:ascii="Arial" w:hAnsi="Arial" w:cs="Arial"/>
                <w:b/>
                <w:sz w:val="28"/>
                <w:szCs w:val="28"/>
                <w:lang w:val="el-GR"/>
              </w:rPr>
            </w:pPr>
          </w:p>
          <w:p w:rsidR="00893170" w:rsidRDefault="00893170" w:rsidP="00671E47">
            <w:pPr>
              <w:rPr>
                <w:rFonts w:ascii="Arial" w:hAnsi="Arial" w:cs="Arial"/>
                <w:b/>
                <w:sz w:val="28"/>
                <w:szCs w:val="28"/>
                <w:lang w:val="el-GR"/>
              </w:rPr>
            </w:pPr>
          </w:p>
          <w:p w:rsidR="00893170" w:rsidRDefault="00893170" w:rsidP="00671E47">
            <w:pPr>
              <w:rPr>
                <w:rFonts w:ascii="Arial" w:hAnsi="Arial" w:cs="Arial"/>
                <w:b/>
                <w:sz w:val="28"/>
                <w:szCs w:val="28"/>
                <w:lang w:val="el-GR"/>
              </w:rPr>
            </w:pPr>
          </w:p>
          <w:p w:rsidR="00893170" w:rsidRDefault="00893170" w:rsidP="00671E47">
            <w:pPr>
              <w:rPr>
                <w:rFonts w:ascii="Arial" w:hAnsi="Arial" w:cs="Arial"/>
                <w:b/>
                <w:sz w:val="28"/>
                <w:szCs w:val="28"/>
                <w:lang w:val="el-GR"/>
              </w:rPr>
            </w:pPr>
          </w:p>
          <w:p w:rsidR="00893170" w:rsidRDefault="00893170" w:rsidP="00671E47">
            <w:pPr>
              <w:rPr>
                <w:rFonts w:ascii="Arial" w:hAnsi="Arial" w:cs="Arial"/>
                <w:b/>
                <w:sz w:val="28"/>
                <w:szCs w:val="28"/>
                <w:lang w:val="el-GR"/>
              </w:rPr>
            </w:pPr>
          </w:p>
          <w:p w:rsidR="00893170" w:rsidRDefault="00893170" w:rsidP="00671E47">
            <w:pPr>
              <w:rPr>
                <w:rFonts w:ascii="Arial" w:hAnsi="Arial" w:cs="Arial"/>
                <w:b/>
                <w:sz w:val="28"/>
                <w:szCs w:val="28"/>
                <w:lang w:val="el-GR"/>
              </w:rPr>
            </w:pPr>
          </w:p>
          <w:p w:rsidR="00893170" w:rsidRDefault="00893170" w:rsidP="00671E47">
            <w:pPr>
              <w:rPr>
                <w:rFonts w:ascii="Arial" w:hAnsi="Arial" w:cs="Arial"/>
                <w:b/>
                <w:sz w:val="28"/>
                <w:szCs w:val="28"/>
                <w:lang w:val="el-GR"/>
              </w:rPr>
            </w:pPr>
          </w:p>
          <w:p w:rsidR="00893170" w:rsidRDefault="00893170" w:rsidP="00671E47">
            <w:pPr>
              <w:rPr>
                <w:rFonts w:ascii="Arial" w:hAnsi="Arial" w:cs="Arial"/>
                <w:b/>
                <w:sz w:val="28"/>
                <w:szCs w:val="28"/>
                <w:lang w:val="el-GR"/>
              </w:rPr>
            </w:pPr>
          </w:p>
          <w:p w:rsidR="00893170" w:rsidRDefault="00893170" w:rsidP="00671E47">
            <w:pPr>
              <w:rPr>
                <w:rFonts w:ascii="Arial" w:hAnsi="Arial" w:cs="Arial"/>
                <w:b/>
                <w:sz w:val="28"/>
                <w:szCs w:val="28"/>
                <w:lang w:val="el-GR"/>
              </w:rPr>
            </w:pPr>
          </w:p>
          <w:p w:rsidR="00893170" w:rsidRDefault="00893170" w:rsidP="00671E47">
            <w:pPr>
              <w:rPr>
                <w:rFonts w:ascii="Arial" w:hAnsi="Arial" w:cs="Arial"/>
                <w:b/>
                <w:sz w:val="28"/>
                <w:szCs w:val="28"/>
                <w:lang w:val="el-GR"/>
              </w:rPr>
            </w:pPr>
          </w:p>
          <w:p w:rsidR="00893170" w:rsidRDefault="00893170" w:rsidP="00671E47">
            <w:pPr>
              <w:rPr>
                <w:rFonts w:ascii="Arial" w:hAnsi="Arial" w:cs="Arial"/>
                <w:b/>
                <w:sz w:val="28"/>
                <w:szCs w:val="28"/>
                <w:lang w:val="el-GR"/>
              </w:rPr>
            </w:pPr>
          </w:p>
          <w:p w:rsidR="00893170" w:rsidRDefault="00893170" w:rsidP="00671E47">
            <w:pPr>
              <w:rPr>
                <w:rFonts w:ascii="Arial" w:hAnsi="Arial" w:cs="Arial"/>
                <w:b/>
                <w:sz w:val="28"/>
                <w:szCs w:val="28"/>
                <w:lang w:val="el-GR"/>
              </w:rPr>
            </w:pPr>
          </w:p>
          <w:p w:rsidR="00893170" w:rsidRDefault="00893170" w:rsidP="00671E47">
            <w:pPr>
              <w:rPr>
                <w:rFonts w:ascii="Arial" w:hAnsi="Arial" w:cs="Arial"/>
                <w:b/>
                <w:sz w:val="28"/>
                <w:szCs w:val="28"/>
                <w:lang w:val="el-GR"/>
              </w:rPr>
            </w:pPr>
          </w:p>
          <w:p w:rsidR="00893170" w:rsidRDefault="00893170" w:rsidP="00671E47">
            <w:pPr>
              <w:rPr>
                <w:rFonts w:ascii="Arial" w:hAnsi="Arial" w:cs="Arial"/>
                <w:b/>
                <w:sz w:val="28"/>
                <w:szCs w:val="28"/>
                <w:lang w:val="el-GR"/>
              </w:rPr>
            </w:pPr>
          </w:p>
          <w:p w:rsidR="00893170" w:rsidRDefault="00893170" w:rsidP="00671E47">
            <w:pPr>
              <w:rPr>
                <w:rFonts w:ascii="Arial" w:hAnsi="Arial" w:cs="Arial"/>
                <w:b/>
                <w:sz w:val="28"/>
                <w:szCs w:val="28"/>
                <w:lang w:val="el-GR"/>
              </w:rPr>
            </w:pPr>
          </w:p>
          <w:p w:rsidR="00893170" w:rsidRDefault="00893170" w:rsidP="00671E47">
            <w:pPr>
              <w:rPr>
                <w:rFonts w:ascii="Arial" w:hAnsi="Arial" w:cs="Arial"/>
                <w:b/>
                <w:sz w:val="28"/>
                <w:szCs w:val="28"/>
                <w:lang w:val="el-GR"/>
              </w:rPr>
            </w:pPr>
          </w:p>
          <w:p w:rsidR="00893170" w:rsidRDefault="00893170" w:rsidP="00671E47">
            <w:pPr>
              <w:rPr>
                <w:rFonts w:ascii="Arial" w:hAnsi="Arial" w:cs="Arial"/>
                <w:b/>
                <w:sz w:val="28"/>
                <w:szCs w:val="28"/>
                <w:lang w:val="el-GR"/>
              </w:rPr>
            </w:pPr>
          </w:p>
          <w:p w:rsidR="00893170" w:rsidRDefault="00893170" w:rsidP="00671E47">
            <w:pPr>
              <w:rPr>
                <w:rFonts w:ascii="Arial" w:hAnsi="Arial" w:cs="Arial"/>
                <w:b/>
                <w:sz w:val="28"/>
                <w:szCs w:val="28"/>
                <w:lang w:val="el-GR"/>
              </w:rPr>
            </w:pPr>
          </w:p>
          <w:p w:rsidR="00893170" w:rsidRDefault="00893170" w:rsidP="00671E47">
            <w:pPr>
              <w:rPr>
                <w:rFonts w:ascii="Arial" w:hAnsi="Arial" w:cs="Arial"/>
                <w:b/>
                <w:sz w:val="28"/>
                <w:szCs w:val="28"/>
                <w:lang w:val="el-GR"/>
              </w:rPr>
            </w:pPr>
          </w:p>
          <w:p w:rsidR="00671E47" w:rsidRPr="00671E47" w:rsidRDefault="00671E47" w:rsidP="00671E47">
            <w:pPr>
              <w:rPr>
                <w:rFonts w:ascii="Arial" w:hAnsi="Arial" w:cs="Arial"/>
                <w:b/>
                <w:sz w:val="28"/>
                <w:szCs w:val="28"/>
                <w:lang w:val="el-GR"/>
              </w:rPr>
            </w:pPr>
            <w:r>
              <w:rPr>
                <w:rFonts w:ascii="Arial" w:hAnsi="Arial" w:cs="Arial"/>
                <w:b/>
                <w:sz w:val="28"/>
                <w:szCs w:val="28"/>
                <w:lang w:val="el-GR"/>
              </w:rPr>
              <w:t>ΣΕΠΤΕΜΒΡΙΟΣ</w:t>
            </w:r>
          </w:p>
        </w:tc>
        <w:tc>
          <w:tcPr>
            <w:tcW w:w="774" w:type="dxa"/>
          </w:tcPr>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893170" w:rsidRDefault="00893170" w:rsidP="00671E47">
            <w:pPr>
              <w:rPr>
                <w:rFonts w:ascii="Arial" w:hAnsi="Arial" w:cs="Arial"/>
                <w:b/>
                <w:lang w:val="el-GR"/>
              </w:rPr>
            </w:pPr>
          </w:p>
          <w:p w:rsidR="00671E47" w:rsidRPr="00DA2068" w:rsidRDefault="00DA2068" w:rsidP="00671E47">
            <w:pPr>
              <w:rPr>
                <w:rFonts w:ascii="Arial" w:hAnsi="Arial" w:cs="Arial"/>
                <w:b/>
                <w:lang w:val="el-GR"/>
              </w:rPr>
            </w:pPr>
            <w:r>
              <w:rPr>
                <w:rFonts w:ascii="Arial" w:hAnsi="Arial" w:cs="Arial"/>
                <w:b/>
                <w:lang w:val="el-GR"/>
              </w:rPr>
              <w:t>6</w:t>
            </w:r>
          </w:p>
        </w:tc>
        <w:tc>
          <w:tcPr>
            <w:tcW w:w="2073" w:type="dxa"/>
          </w:tcPr>
          <w:p w:rsidR="00671E47" w:rsidRPr="00DA2068" w:rsidRDefault="00DA2068" w:rsidP="00DA2068">
            <w:pPr>
              <w:pStyle w:val="ListParagraph"/>
              <w:numPr>
                <w:ilvl w:val="1"/>
                <w:numId w:val="1"/>
              </w:numPr>
              <w:ind w:left="-14" w:firstLine="14"/>
              <w:rPr>
                <w:rFonts w:ascii="Arial" w:hAnsi="Arial" w:cs="Arial"/>
                <w:b/>
                <w:sz w:val="20"/>
                <w:szCs w:val="20"/>
                <w:lang w:val="el-GR"/>
              </w:rPr>
            </w:pPr>
            <w:r w:rsidRPr="00DA2068">
              <w:rPr>
                <w:rFonts w:ascii="Arial" w:hAnsi="Arial" w:cs="Arial"/>
                <w:b/>
                <w:sz w:val="20"/>
                <w:szCs w:val="20"/>
                <w:lang w:val="el-GR"/>
              </w:rPr>
              <w:t>Πρ</w:t>
            </w:r>
            <w:r>
              <w:rPr>
                <w:rFonts w:ascii="Arial" w:hAnsi="Arial" w:cs="Arial"/>
                <w:b/>
                <w:sz w:val="20"/>
                <w:szCs w:val="20"/>
                <w:lang w:val="el-GR"/>
              </w:rPr>
              <w:t xml:space="preserve">άξεις με </w:t>
            </w:r>
            <w:r w:rsidRPr="00DA2068">
              <w:rPr>
                <w:rFonts w:ascii="Arial" w:hAnsi="Arial" w:cs="Arial"/>
                <w:b/>
                <w:sz w:val="20"/>
                <w:szCs w:val="20"/>
                <w:lang w:val="el-GR"/>
              </w:rPr>
              <w:t>πραγματικούς αριθμούς (3 ώρες)</w:t>
            </w:r>
          </w:p>
          <w:p w:rsidR="00DA2068" w:rsidRPr="00DA2068" w:rsidRDefault="00DA2068" w:rsidP="00DA2068">
            <w:pPr>
              <w:rPr>
                <w:rFonts w:ascii="Arial" w:hAnsi="Arial" w:cs="Arial"/>
                <w:b/>
                <w:sz w:val="20"/>
                <w:szCs w:val="20"/>
                <w:lang w:val="el-GR"/>
              </w:rPr>
            </w:pPr>
            <w:r w:rsidRPr="00DA2068">
              <w:rPr>
                <w:rFonts w:ascii="Arial" w:hAnsi="Arial" w:cs="Arial"/>
                <w:b/>
                <w:sz w:val="20"/>
                <w:szCs w:val="20"/>
                <w:lang w:val="el-GR"/>
              </w:rPr>
              <w:t>1.2 Μονώνυμα – Πράξεις με μονώνυμα (1 ώρα)</w:t>
            </w:r>
          </w:p>
          <w:p w:rsidR="00DA2068" w:rsidRPr="00DA2068" w:rsidRDefault="00DA2068" w:rsidP="00DA2068">
            <w:pPr>
              <w:rPr>
                <w:rFonts w:ascii="Arial" w:hAnsi="Arial" w:cs="Arial"/>
                <w:b/>
                <w:sz w:val="20"/>
                <w:szCs w:val="20"/>
                <w:lang w:val="el-GR"/>
              </w:rPr>
            </w:pPr>
            <w:r w:rsidRPr="00DA2068">
              <w:rPr>
                <w:rFonts w:ascii="Arial" w:hAnsi="Arial" w:cs="Arial"/>
                <w:b/>
                <w:sz w:val="20"/>
                <w:szCs w:val="20"/>
                <w:lang w:val="el-GR"/>
              </w:rPr>
              <w:t>Α. Αλγεβρικές παραστάσεις - Μονώνυμα (1 ώρα)</w:t>
            </w:r>
          </w:p>
          <w:p w:rsidR="00DA2068" w:rsidRPr="005F6E3E" w:rsidRDefault="00DA2068" w:rsidP="00DA2068">
            <w:pPr>
              <w:rPr>
                <w:rFonts w:ascii="Arial" w:hAnsi="Arial" w:cs="Arial"/>
                <w:b/>
                <w:sz w:val="20"/>
                <w:szCs w:val="20"/>
                <w:lang w:val="el-GR"/>
              </w:rPr>
            </w:pPr>
            <w:r w:rsidRPr="00DA2068">
              <w:rPr>
                <w:rFonts w:ascii="Arial" w:hAnsi="Arial" w:cs="Arial"/>
                <w:b/>
                <w:sz w:val="20"/>
                <w:szCs w:val="20"/>
                <w:lang w:val="el-GR"/>
              </w:rPr>
              <w:t>Β. Πράξεις με μονώνυμα (1 ώρα)</w:t>
            </w: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DA2068">
            <w:pPr>
              <w:rPr>
                <w:rFonts w:ascii="Arial" w:hAnsi="Arial" w:cs="Arial"/>
                <w:b/>
                <w:sz w:val="20"/>
                <w:szCs w:val="20"/>
                <w:lang w:val="el-GR"/>
              </w:rPr>
            </w:pPr>
          </w:p>
          <w:p w:rsidR="00893170" w:rsidRPr="005F6E3E" w:rsidRDefault="00893170" w:rsidP="00893170">
            <w:pPr>
              <w:rPr>
                <w:rFonts w:ascii="Arial" w:hAnsi="Arial" w:cs="Arial"/>
                <w:b/>
                <w:sz w:val="20"/>
                <w:szCs w:val="20"/>
                <w:lang w:val="el-GR"/>
              </w:rPr>
            </w:pPr>
          </w:p>
          <w:p w:rsidR="00893170" w:rsidRPr="005F6E3E" w:rsidRDefault="00893170" w:rsidP="00893170">
            <w:pPr>
              <w:rPr>
                <w:rFonts w:ascii="Arial" w:hAnsi="Arial" w:cs="Arial"/>
                <w:b/>
                <w:sz w:val="20"/>
                <w:szCs w:val="20"/>
                <w:lang w:val="el-GR"/>
              </w:rPr>
            </w:pPr>
          </w:p>
          <w:p w:rsidR="00893170" w:rsidRPr="005F6E3E" w:rsidRDefault="00893170" w:rsidP="00893170">
            <w:pPr>
              <w:rPr>
                <w:rFonts w:ascii="Arial" w:hAnsi="Arial" w:cs="Arial"/>
                <w:b/>
                <w:sz w:val="20"/>
                <w:szCs w:val="20"/>
                <w:lang w:val="el-GR"/>
              </w:rPr>
            </w:pPr>
          </w:p>
          <w:p w:rsidR="00893170" w:rsidRPr="005F6E3E" w:rsidRDefault="00893170" w:rsidP="00893170">
            <w:pPr>
              <w:rPr>
                <w:rFonts w:ascii="Arial" w:hAnsi="Arial" w:cs="Arial"/>
                <w:b/>
                <w:sz w:val="20"/>
                <w:szCs w:val="20"/>
                <w:lang w:val="el-GR"/>
              </w:rPr>
            </w:pPr>
          </w:p>
          <w:p w:rsidR="00893170" w:rsidRPr="005F6E3E" w:rsidRDefault="00893170" w:rsidP="00893170">
            <w:pPr>
              <w:rPr>
                <w:rFonts w:ascii="Arial" w:hAnsi="Arial" w:cs="Arial"/>
                <w:b/>
                <w:sz w:val="20"/>
                <w:szCs w:val="20"/>
                <w:lang w:val="el-GR"/>
              </w:rPr>
            </w:pPr>
          </w:p>
          <w:p w:rsidR="00893170" w:rsidRPr="00893170" w:rsidRDefault="00893170" w:rsidP="00893170">
            <w:pPr>
              <w:rPr>
                <w:rFonts w:ascii="Arial" w:hAnsi="Arial" w:cs="Arial"/>
                <w:b/>
                <w:sz w:val="20"/>
                <w:szCs w:val="20"/>
                <w:lang w:val="el-GR"/>
              </w:rPr>
            </w:pPr>
            <w:r w:rsidRPr="00893170">
              <w:rPr>
                <w:rFonts w:ascii="Arial" w:hAnsi="Arial" w:cs="Arial"/>
                <w:b/>
                <w:sz w:val="20"/>
                <w:szCs w:val="20"/>
                <w:lang w:val="el-GR"/>
              </w:rPr>
              <w:lastRenderedPageBreak/>
              <w:t>1.2 Μονώνυμα – Πράξεις με μονώνυμα (1 ώρα)</w:t>
            </w:r>
          </w:p>
          <w:p w:rsidR="00893170" w:rsidRPr="00893170" w:rsidRDefault="00893170" w:rsidP="00893170">
            <w:pPr>
              <w:rPr>
                <w:rFonts w:ascii="Arial" w:hAnsi="Arial" w:cs="Arial"/>
                <w:b/>
                <w:sz w:val="20"/>
                <w:szCs w:val="20"/>
                <w:lang w:val="el-GR"/>
              </w:rPr>
            </w:pPr>
            <w:r w:rsidRPr="00893170">
              <w:rPr>
                <w:rFonts w:ascii="Arial" w:hAnsi="Arial" w:cs="Arial"/>
                <w:b/>
                <w:sz w:val="20"/>
                <w:szCs w:val="20"/>
                <w:lang w:val="el-GR"/>
              </w:rPr>
              <w:t>Α. Αλγεβρικές παραστάσεις - Μονώνυμα (1 ώρα)</w:t>
            </w:r>
          </w:p>
          <w:p w:rsidR="00893170" w:rsidRPr="00893170" w:rsidRDefault="00893170" w:rsidP="00893170">
            <w:pPr>
              <w:rPr>
                <w:rFonts w:ascii="Arial" w:hAnsi="Arial" w:cs="Arial"/>
                <w:b/>
                <w:sz w:val="20"/>
                <w:szCs w:val="20"/>
                <w:lang w:val="el-GR"/>
              </w:rPr>
            </w:pPr>
            <w:r w:rsidRPr="00893170">
              <w:rPr>
                <w:rFonts w:ascii="Arial" w:hAnsi="Arial" w:cs="Arial"/>
                <w:b/>
                <w:sz w:val="20"/>
                <w:szCs w:val="20"/>
                <w:lang w:val="el-GR"/>
              </w:rPr>
              <w:t>Β. Πράξεις με μονώνυμα (1 ώρα)</w:t>
            </w:r>
          </w:p>
        </w:tc>
        <w:tc>
          <w:tcPr>
            <w:tcW w:w="6322" w:type="dxa"/>
          </w:tcPr>
          <w:p w:rsidR="00B85226" w:rsidRDefault="00DA2068" w:rsidP="00B85226">
            <w:pPr>
              <w:rPr>
                <w:rFonts w:cstheme="minorHAnsi"/>
                <w:lang w:val="el-GR"/>
              </w:rPr>
            </w:pPr>
            <w:r>
              <w:rPr>
                <w:b/>
                <w:lang w:val="el-GR"/>
              </w:rPr>
              <w:lastRenderedPageBreak/>
              <w:t>1.</w:t>
            </w:r>
            <w:r w:rsidRPr="00B85226">
              <w:rPr>
                <w:rFonts w:cstheme="minorHAnsi"/>
                <w:b/>
                <w:lang w:val="el-GR"/>
              </w:rPr>
              <w:t xml:space="preserve">1 </w:t>
            </w:r>
            <w:r w:rsidRPr="00B85226">
              <w:rPr>
                <w:rFonts w:cstheme="minorHAnsi"/>
                <w:lang w:val="el-GR"/>
              </w:rPr>
              <w:t>Ο χαρακτήρας της παραγράφου είναι επαναληπτικός. Προτεραιότητα πρέπει να δοθεί σε ερωτήσεις κατανόησης και ασκήσεις εννοιολογικού και υπολογιστικού περιεχομένου και όχι σε ασκήσεις αλγοριθμικού προσανατολισμού με αυξημένη δυσκολία. Επειδή ο λογισμός με ρίζες δεν είναι αυτοσκοπός, να μη διδαχθούν η εφαρμογή 1 (όσον αφορά τη γενίκευση της</w:t>
            </w:r>
            <m:oMath>
              <m:rad>
                <m:radPr>
                  <m:degHide m:val="1"/>
                  <m:ctrlPr>
                    <w:rPr>
                      <w:rFonts w:ascii="Cambria Math" w:hAnsi="Cambria Math" w:cstheme="minorHAnsi"/>
                      <w:i/>
                      <w:lang w:val="el-GR"/>
                    </w:rPr>
                  </m:ctrlPr>
                </m:radPr>
                <m:deg/>
                <m:e>
                  <m:sSup>
                    <m:sSupPr>
                      <m:ctrlPr>
                        <w:rPr>
                          <w:rFonts w:ascii="Cambria Math" w:hAnsi="Cambria Math" w:cstheme="minorHAnsi"/>
                          <w:i/>
                          <w:lang w:val="el-GR"/>
                        </w:rPr>
                      </m:ctrlPr>
                    </m:sSupPr>
                    <m:e>
                      <m:r>
                        <w:rPr>
                          <w:rFonts w:ascii="Cambria Math" w:hAnsi="Cambria Math" w:cstheme="minorHAnsi"/>
                          <w:lang w:val="el-GR"/>
                        </w:rPr>
                        <m:t>α</m:t>
                      </m:r>
                    </m:e>
                    <m:sup>
                      <m:r>
                        <w:rPr>
                          <w:rFonts w:ascii="Cambria Math" w:hAnsi="Cambria Math" w:cstheme="minorHAnsi"/>
                          <w:lang w:val="el-GR"/>
                        </w:rPr>
                        <m:t>2</m:t>
                      </m:r>
                    </m:sup>
                  </m:sSup>
                  <m:r>
                    <w:rPr>
                      <w:rFonts w:ascii="Cambria Math" w:hAnsi="Cambria Math" w:cstheme="minorHAnsi"/>
                      <w:lang w:val="el-GR"/>
                    </w:rPr>
                    <m:t>β</m:t>
                  </m:r>
                </m:e>
              </m:rad>
            </m:oMath>
            <w:r w:rsidR="00B85226" w:rsidRPr="00B85226">
              <w:rPr>
                <w:rFonts w:cstheme="minorHAnsi"/>
                <w:lang w:val="el-GR"/>
              </w:rPr>
              <w:t xml:space="preserve"> </w:t>
            </w:r>
            <w:r w:rsidRPr="00B85226">
              <w:rPr>
                <w:rFonts w:cstheme="minorHAnsi"/>
              </w:rPr>
              <w:sym w:font="Symbol" w:char="F03D"/>
            </w:r>
            <w:r w:rsidRPr="00B85226">
              <w:rPr>
                <w:rFonts w:cstheme="minorHAnsi"/>
                <w:lang w:val="el-GR"/>
              </w:rPr>
              <w:t xml:space="preserve"> α</w:t>
            </w:r>
            <m:oMath>
              <m:rad>
                <m:radPr>
                  <m:degHide m:val="1"/>
                  <m:ctrlPr>
                    <w:rPr>
                      <w:rFonts w:ascii="Cambria Math" w:hAnsi="Cambria Math" w:cstheme="minorHAnsi"/>
                      <w:i/>
                      <w:lang w:val="el-GR"/>
                    </w:rPr>
                  </m:ctrlPr>
                </m:radPr>
                <m:deg/>
                <m:e>
                  <m:r>
                    <w:rPr>
                      <w:rFonts w:ascii="Cambria Math" w:hAnsi="Cambria Math" w:cstheme="minorHAnsi"/>
                      <w:lang w:val="el-GR"/>
                    </w:rPr>
                    <m:t>β</m:t>
                  </m:r>
                </m:e>
              </m:rad>
            </m:oMath>
            <w:r w:rsidRPr="00B85226">
              <w:rPr>
                <w:rFonts w:cstheme="minorHAnsi"/>
                <w:lang w:val="el-GR"/>
              </w:rPr>
              <w:t>), η εφαρμογή 3 (σελ. 21) (μετατροπή κλάσματος σε ισοδύναμο με ρητό παρονομαστή) και οι ασκήσεις 6 και 8 (σελ. 24). Επιπλέον προτείνεται η αποφυγή ασκήσεων που απαιτούν σύνθετο λογισμό με ρίζες, όπως οι 2δ), 3 και 7δ (σελ. 23, 24)</w:t>
            </w:r>
          </w:p>
          <w:p w:rsidR="00B85226" w:rsidRDefault="00DA2068" w:rsidP="00B85226">
            <w:pPr>
              <w:rPr>
                <w:rFonts w:cstheme="minorHAnsi"/>
                <w:lang w:val="el-GR"/>
              </w:rPr>
            </w:pPr>
            <w:r w:rsidRPr="00B85226">
              <w:rPr>
                <w:rFonts w:cstheme="minorHAnsi"/>
                <w:lang w:val="el-GR"/>
              </w:rPr>
              <w:t xml:space="preserve"> Προτείνονται: • Παραδείγματα 1, 2 σ. 14 • Ερώτηση κατανόησης 3 σ. 15 • Ασκήσεις 1, 4 σ. 16-17 </w:t>
            </w:r>
          </w:p>
          <w:p w:rsidR="00B85226" w:rsidRDefault="00DA2068" w:rsidP="00B85226">
            <w:pPr>
              <w:rPr>
                <w:rFonts w:cstheme="minorHAnsi"/>
                <w:lang w:val="el-GR"/>
              </w:rPr>
            </w:pPr>
            <w:r w:rsidRPr="00B85226">
              <w:rPr>
                <w:rFonts w:cstheme="minorHAnsi"/>
                <w:lang w:val="el-GR"/>
              </w:rPr>
              <w:t xml:space="preserve">• Παραδείγματα 1, 2 σ. 17 • Παράδειγμα 3 σ. 18 • Ερωτήσεις κατανόησης 1, 2 σ. 18 </w:t>
            </w:r>
          </w:p>
          <w:p w:rsidR="00B85226" w:rsidRDefault="00DA2068" w:rsidP="00B85226">
            <w:pPr>
              <w:rPr>
                <w:rFonts w:cstheme="minorHAnsi"/>
                <w:lang w:val="el-GR"/>
              </w:rPr>
            </w:pPr>
            <w:r w:rsidRPr="00B85226">
              <w:rPr>
                <w:rFonts w:cstheme="minorHAnsi"/>
                <w:lang w:val="el-GR"/>
              </w:rPr>
              <w:t xml:space="preserve">• Να δοθούν επιλεκτικά ερωτήματα από τις ασκήσεις 1, 2, 3 σ. 19. </w:t>
            </w:r>
          </w:p>
          <w:p w:rsidR="00B85226" w:rsidRDefault="00DA2068" w:rsidP="00B85226">
            <w:pPr>
              <w:rPr>
                <w:rFonts w:cstheme="minorHAnsi"/>
                <w:lang w:val="el-GR"/>
              </w:rPr>
            </w:pPr>
            <w:r w:rsidRPr="00B85226">
              <w:rPr>
                <w:rFonts w:cstheme="minorHAnsi"/>
                <w:lang w:val="el-GR"/>
              </w:rPr>
              <w:t xml:space="preserve">• Δραστηριότητα σ. 20 • Παράδειγμα 2 σ. 21 • Παράδειγμα 4 σ. 22 • Ερωτήσεις κατανόησης 3, 4 σ. 22-23 • Άσκηση 2 α), β) σ. 23 &amp; • Ασκήσεις 7 α), β), γ) &amp; 11 σ. 24 (η άσκηση 11 συνδέει γεωμετρικές και αλγεβρικές έννοιες). </w:t>
            </w:r>
          </w:p>
          <w:p w:rsidR="00230056" w:rsidRDefault="00DA2068" w:rsidP="00230056">
            <w:pPr>
              <w:rPr>
                <w:rFonts w:cstheme="minorHAnsi"/>
                <w:lang w:val="el-GR"/>
              </w:rPr>
            </w:pPr>
            <w:r w:rsidRPr="00B85226">
              <w:rPr>
                <w:rFonts w:cstheme="minorHAnsi"/>
                <w:u w:val="single"/>
                <w:lang w:val="el-GR"/>
              </w:rPr>
              <w:t>Ενδεικτική δραστηριότητα</w:t>
            </w:r>
            <w:r w:rsidRPr="00B85226">
              <w:rPr>
                <w:rFonts w:cstheme="minorHAnsi"/>
                <w:lang w:val="el-GR"/>
              </w:rPr>
              <w:t>: Η Μαρία υπολόγισε το γινόμενο</w:t>
            </w:r>
          </w:p>
          <w:p w:rsidR="00893170" w:rsidRPr="005F6E3E" w:rsidRDefault="00DA2068" w:rsidP="00230056">
            <w:pPr>
              <w:rPr>
                <w:rFonts w:cstheme="minorHAnsi"/>
                <w:lang w:val="el-GR"/>
              </w:rPr>
            </w:pPr>
            <w:r w:rsidRPr="00B85226">
              <w:rPr>
                <w:rFonts w:cstheme="minorHAnsi"/>
                <w:lang w:val="el-GR"/>
              </w:rPr>
              <w:t xml:space="preserve"> </w:t>
            </w:r>
            <m:oMath>
              <m:rad>
                <m:radPr>
                  <m:degHide m:val="1"/>
                  <m:ctrlPr>
                    <w:rPr>
                      <w:rFonts w:ascii="Cambria Math" w:hAnsi="Cambria Math" w:cstheme="minorHAnsi"/>
                      <w:i/>
                      <w:lang w:val="el-GR"/>
                    </w:rPr>
                  </m:ctrlPr>
                </m:radPr>
                <m:deg/>
                <m:e>
                  <m:r>
                    <w:rPr>
                      <w:rFonts w:ascii="Cambria Math" w:hAnsi="Cambria Math" w:cstheme="minorHAnsi"/>
                      <w:lang w:val="el-GR"/>
                    </w:rPr>
                    <m:t>3</m:t>
                  </m:r>
                </m:e>
              </m:rad>
            </m:oMath>
            <w:r w:rsidRPr="00B85226">
              <w:rPr>
                <w:rFonts w:cstheme="minorHAnsi"/>
              </w:rPr>
              <w:sym w:font="Symbol" w:char="F0D7"/>
            </w:r>
            <w:r w:rsidR="00230056">
              <w:rPr>
                <w:rFonts w:cstheme="minorHAnsi"/>
                <w:lang w:val="el-GR"/>
              </w:rPr>
              <w:t xml:space="preserve"> </w:t>
            </w:r>
            <m:oMath>
              <m:rad>
                <m:radPr>
                  <m:degHide m:val="1"/>
                  <m:ctrlPr>
                    <w:rPr>
                      <w:rFonts w:ascii="Cambria Math" w:hAnsi="Cambria Math" w:cstheme="minorHAnsi"/>
                      <w:i/>
                      <w:lang w:val="el-GR"/>
                    </w:rPr>
                  </m:ctrlPr>
                </m:radPr>
                <m:deg/>
                <m:e>
                  <m:r>
                    <w:rPr>
                      <w:rFonts w:ascii="Cambria Math" w:hAnsi="Cambria Math" w:cstheme="minorHAnsi"/>
                      <w:lang w:val="el-GR"/>
                    </w:rPr>
                    <m:t>75</m:t>
                  </m:r>
                </m:e>
              </m:rad>
            </m:oMath>
            <w:r w:rsidRPr="00B85226">
              <w:rPr>
                <w:rFonts w:cstheme="minorHAnsi"/>
                <w:lang w:val="el-GR"/>
              </w:rPr>
              <w:t xml:space="preserve"> κα</w:t>
            </w:r>
            <w:r w:rsidR="00230056">
              <w:rPr>
                <w:rFonts w:cstheme="minorHAnsi"/>
                <w:lang w:val="el-GR"/>
              </w:rPr>
              <w:t>ι το βρήκε 15. Ο Γιάννης ισχυρίσ</w:t>
            </w:r>
            <w:r w:rsidRPr="00B85226">
              <w:rPr>
                <w:rFonts w:cstheme="minorHAnsi"/>
                <w:lang w:val="el-GR"/>
              </w:rPr>
              <w:t xml:space="preserve">τηκε ότι δεν μπορεί το αποτέλεσμα να είναι ακέραιος. Πώς νομίζετε ότι οδηγήθηκε ο Γιάννης σε αυτό συμπέρασμα; Συμφωνείτε με το Γιάννη ή με τη Μαρία και γιατί; [Σχόλιο: Μια πιθανή πορεία της διερεύνησης των μαθητών περιλαμβάνει: </w:t>
            </w:r>
            <w:r w:rsidR="00230056">
              <w:rPr>
                <w:rFonts w:cstheme="minorHAnsi"/>
                <w:lang w:val="el-GR"/>
              </w:rPr>
              <w:t>αναζήτηση από τους/τις μαθητές/</w:t>
            </w:r>
            <w:proofErr w:type="spellStart"/>
            <w:r w:rsidRPr="00B85226">
              <w:rPr>
                <w:rFonts w:cstheme="minorHAnsi"/>
                <w:lang w:val="el-GR"/>
              </w:rPr>
              <w:t>ριες</w:t>
            </w:r>
            <w:proofErr w:type="spellEnd"/>
            <w:r w:rsidRPr="00B85226">
              <w:rPr>
                <w:rFonts w:cstheme="minorHAnsi"/>
                <w:lang w:val="el-GR"/>
              </w:rPr>
              <w:t xml:space="preserve"> ερμηνειών για τις απόψεις που περιγράφονται στο σενάριο, εικασία για την ιδιότητα που ίσως ισχύει και διερεύνηση με παραδείγματα, ανάδειξη της ανάγκης μιας γενικής απόδειξης της ιδιότητας και δημιουργία της απόδειξης. Προτείνεται ο/η εκπαιδευτικός να επιλέξει</w:t>
            </w:r>
            <w:r w:rsidR="00230056">
              <w:rPr>
                <w:rFonts w:cstheme="minorHAnsi"/>
                <w:lang w:val="el-GR"/>
              </w:rPr>
              <w:t xml:space="preserve"> το ρόλο του/της συντονιστή/</w:t>
            </w:r>
            <w:proofErr w:type="spellStart"/>
            <w:r w:rsidRPr="00B85226">
              <w:rPr>
                <w:rFonts w:cstheme="minorHAnsi"/>
                <w:lang w:val="el-GR"/>
              </w:rPr>
              <w:t>ριας</w:t>
            </w:r>
            <w:proofErr w:type="spellEnd"/>
            <w:r w:rsidRPr="00B85226">
              <w:rPr>
                <w:rFonts w:cstheme="minorHAnsi"/>
                <w:lang w:val="el-GR"/>
              </w:rPr>
              <w:t xml:space="preserve"> της συζήτησης, αφήνοντας χρόνο στους/στις μ</w:t>
            </w:r>
            <w:r w:rsidR="00230056">
              <w:rPr>
                <w:rFonts w:cstheme="minorHAnsi"/>
                <w:lang w:val="el-GR"/>
              </w:rPr>
              <w:t>αθητές/</w:t>
            </w:r>
            <w:proofErr w:type="spellStart"/>
            <w:r w:rsidRPr="00B85226">
              <w:rPr>
                <w:rFonts w:cstheme="minorHAnsi"/>
                <w:lang w:val="el-GR"/>
              </w:rPr>
              <w:t>ριες</w:t>
            </w:r>
            <w:proofErr w:type="spellEnd"/>
            <w:r w:rsidRPr="00B85226">
              <w:rPr>
                <w:rFonts w:cstheme="minorHAnsi"/>
                <w:lang w:val="el-GR"/>
              </w:rPr>
              <w:t xml:space="preserve"> να αναπτύξουν πρωτοβουλίες. Επεκτάσεις αυτής της πορείας θα μπορούσε να είναι η διερεύνηση του αν ισχύουν αντίστοιχες ιδιότητες για το άθροισμα, τη διαφορά και το πηλίκο αριθμών. Αυτή η διερεύνηση δίνει τη δυνατότητα να συζητηθούν η έννοια και ο ρόλος της αλγεβρικής απόδειξης και του αντιπαραδείγματος. Με αφορμή αυτό το πρόβλημα μπορούν να αναδειχθούν τα μειονεκτήματα της χρήσης υπολογιστή τσέπης και η αξία των ιδιοτήτων των ριζών (αφού, ο πολλαπλασιασμός </w:t>
            </w:r>
            <w:r w:rsidR="00230056" w:rsidRPr="00B85226">
              <w:rPr>
                <w:rFonts w:cstheme="minorHAnsi"/>
                <w:lang w:val="el-GR"/>
              </w:rPr>
              <w:t xml:space="preserve"> </w:t>
            </w:r>
            <m:oMath>
              <m:rad>
                <m:radPr>
                  <m:degHide m:val="1"/>
                  <m:ctrlPr>
                    <w:rPr>
                      <w:rFonts w:ascii="Cambria Math" w:hAnsi="Cambria Math" w:cstheme="minorHAnsi"/>
                      <w:i/>
                      <w:lang w:val="el-GR"/>
                    </w:rPr>
                  </m:ctrlPr>
                </m:radPr>
                <m:deg/>
                <m:e>
                  <m:r>
                    <w:rPr>
                      <w:rFonts w:ascii="Cambria Math" w:hAnsi="Cambria Math" w:cstheme="minorHAnsi"/>
                      <w:lang w:val="el-GR"/>
                    </w:rPr>
                    <m:t>3</m:t>
                  </m:r>
                </m:e>
              </m:rad>
            </m:oMath>
            <w:r w:rsidR="00230056" w:rsidRPr="00B85226">
              <w:rPr>
                <w:rFonts w:cstheme="minorHAnsi"/>
              </w:rPr>
              <w:sym w:font="Symbol" w:char="F0D7"/>
            </w:r>
            <w:r w:rsidR="00230056">
              <w:rPr>
                <w:rFonts w:cstheme="minorHAnsi"/>
                <w:lang w:val="el-GR"/>
              </w:rPr>
              <w:t xml:space="preserve"> </w:t>
            </w:r>
            <m:oMath>
              <m:rad>
                <m:radPr>
                  <m:degHide m:val="1"/>
                  <m:ctrlPr>
                    <w:rPr>
                      <w:rFonts w:ascii="Cambria Math" w:hAnsi="Cambria Math" w:cstheme="minorHAnsi"/>
                      <w:i/>
                      <w:lang w:val="el-GR"/>
                    </w:rPr>
                  </m:ctrlPr>
                </m:radPr>
                <m:deg/>
                <m:e>
                  <m:r>
                    <w:rPr>
                      <w:rFonts w:ascii="Cambria Math" w:hAnsi="Cambria Math" w:cstheme="minorHAnsi"/>
                      <w:lang w:val="el-GR"/>
                    </w:rPr>
                    <m:t>75</m:t>
                  </m:r>
                </m:e>
              </m:rad>
            </m:oMath>
            <w:r w:rsidR="00230056">
              <w:rPr>
                <w:rFonts w:cstheme="minorHAnsi"/>
                <w:lang w:val="el-GR"/>
              </w:rPr>
              <w:t xml:space="preserve"> </w:t>
            </w:r>
            <w:r w:rsidRPr="00B85226">
              <w:rPr>
                <w:rFonts w:cstheme="minorHAnsi"/>
                <w:lang w:val="el-GR"/>
              </w:rPr>
              <w:t>με το κομπιουτεράκι μπορεί να μη δώσει το σωστό αποτέλεσμα 15, λόγω προσεγγίσεων)]</w:t>
            </w:r>
          </w:p>
          <w:p w:rsidR="00893170" w:rsidRDefault="00893170" w:rsidP="00230056">
            <w:pPr>
              <w:rPr>
                <w:rFonts w:cstheme="minorHAnsi"/>
                <w:b/>
                <w:lang w:val="el-GR"/>
              </w:rPr>
            </w:pPr>
          </w:p>
          <w:p w:rsidR="00893170" w:rsidRPr="00893170" w:rsidRDefault="00893170" w:rsidP="00230056">
            <w:pPr>
              <w:rPr>
                <w:rFonts w:cstheme="minorHAnsi"/>
                <w:u w:val="single"/>
                <w:lang w:val="el-GR"/>
              </w:rPr>
            </w:pPr>
            <w:r w:rsidRPr="00893170">
              <w:rPr>
                <w:rFonts w:cstheme="minorHAnsi"/>
                <w:b/>
                <w:lang w:val="el-GR"/>
              </w:rPr>
              <w:lastRenderedPageBreak/>
              <w:t>1.2</w:t>
            </w:r>
            <w:r w:rsidRPr="00893170">
              <w:rPr>
                <w:rFonts w:cstheme="minorHAnsi"/>
                <w:b/>
                <w:u w:val="single"/>
                <w:lang w:val="el-GR"/>
              </w:rPr>
              <w:t xml:space="preserve"> </w:t>
            </w:r>
            <w:r w:rsidRPr="00893170">
              <w:rPr>
                <w:rFonts w:cstheme="minorHAnsi"/>
                <w:u w:val="single"/>
                <w:lang w:val="el-GR"/>
              </w:rPr>
              <w:t>ΟΔΗΓΙΕΣ ΠΑΡΑΚΑΤΩ</w:t>
            </w:r>
          </w:p>
          <w:p w:rsidR="00230056" w:rsidRPr="00DA2068" w:rsidRDefault="00230056" w:rsidP="00230056">
            <w:pPr>
              <w:rPr>
                <w:rFonts w:ascii="Arial" w:hAnsi="Arial" w:cs="Arial"/>
                <w:sz w:val="20"/>
                <w:szCs w:val="20"/>
                <w:lang w:val="el-GR"/>
              </w:rPr>
            </w:pPr>
          </w:p>
        </w:tc>
      </w:tr>
      <w:tr w:rsidR="00671E47" w:rsidRPr="00893170" w:rsidTr="005952CA">
        <w:tc>
          <w:tcPr>
            <w:tcW w:w="2279" w:type="dxa"/>
          </w:tcPr>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671E47" w:rsidRPr="00F9220D" w:rsidRDefault="00F9220D" w:rsidP="00671E47">
            <w:pPr>
              <w:rPr>
                <w:rFonts w:ascii="Arial" w:hAnsi="Arial" w:cs="Arial"/>
                <w:b/>
                <w:sz w:val="28"/>
                <w:szCs w:val="28"/>
                <w:lang w:val="el-GR"/>
              </w:rPr>
            </w:pPr>
            <w:r>
              <w:rPr>
                <w:rFonts w:ascii="Arial" w:hAnsi="Arial" w:cs="Arial"/>
                <w:b/>
                <w:sz w:val="28"/>
                <w:szCs w:val="28"/>
                <w:lang w:val="el-GR"/>
              </w:rPr>
              <w:t>ΟΚΤΩΒΡΙΟΣ</w:t>
            </w:r>
          </w:p>
        </w:tc>
        <w:tc>
          <w:tcPr>
            <w:tcW w:w="774" w:type="dxa"/>
          </w:tcPr>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44142C" w:rsidRDefault="0044142C" w:rsidP="00671E47">
            <w:pPr>
              <w:rPr>
                <w:rFonts w:ascii="Arial" w:hAnsi="Arial" w:cs="Arial"/>
                <w:b/>
                <w:sz w:val="24"/>
                <w:szCs w:val="24"/>
                <w:lang w:val="el-GR"/>
              </w:rPr>
            </w:pPr>
          </w:p>
          <w:p w:rsidR="00671E47" w:rsidRPr="00F9220D" w:rsidRDefault="00F9220D" w:rsidP="00671E47">
            <w:pPr>
              <w:rPr>
                <w:rFonts w:ascii="Arial" w:hAnsi="Arial" w:cs="Arial"/>
                <w:b/>
                <w:sz w:val="24"/>
                <w:szCs w:val="24"/>
                <w:lang w:val="el-GR"/>
              </w:rPr>
            </w:pPr>
            <w:r>
              <w:rPr>
                <w:rFonts w:ascii="Arial" w:hAnsi="Arial" w:cs="Arial"/>
                <w:b/>
                <w:sz w:val="24"/>
                <w:szCs w:val="24"/>
                <w:lang w:val="el-GR"/>
              </w:rPr>
              <w:t>12</w:t>
            </w:r>
          </w:p>
        </w:tc>
        <w:tc>
          <w:tcPr>
            <w:tcW w:w="2073" w:type="dxa"/>
          </w:tcPr>
          <w:p w:rsidR="000936D7" w:rsidRDefault="000936D7" w:rsidP="00671E47">
            <w:pPr>
              <w:rPr>
                <w:rFonts w:ascii="Arial" w:hAnsi="Arial" w:cs="Arial"/>
                <w:b/>
                <w:sz w:val="20"/>
                <w:szCs w:val="20"/>
                <w:lang w:val="el-GR"/>
              </w:rPr>
            </w:pPr>
            <w:r w:rsidRPr="000936D7">
              <w:rPr>
                <w:rFonts w:ascii="Arial" w:hAnsi="Arial" w:cs="Arial"/>
                <w:b/>
                <w:sz w:val="20"/>
                <w:szCs w:val="20"/>
                <w:lang w:val="el-GR"/>
              </w:rPr>
              <w:t xml:space="preserve">1.3 Πολυώνυμα – Πρόσθεση και Αφαίρεση πολυωνύμων  (2 ώρες)                                                            1.4 Πολλαπλασιασμός πολυωνύμων (2 ώρες)                                                                        </w:t>
            </w: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0936D7" w:rsidRDefault="000936D7" w:rsidP="00671E47">
            <w:pPr>
              <w:rPr>
                <w:rFonts w:ascii="Arial" w:hAnsi="Arial" w:cs="Arial"/>
                <w:b/>
                <w:sz w:val="20"/>
                <w:szCs w:val="20"/>
                <w:lang w:val="el-GR"/>
              </w:rPr>
            </w:pPr>
          </w:p>
          <w:p w:rsidR="00671E47" w:rsidRPr="00DA2068" w:rsidRDefault="000936D7" w:rsidP="00671E47">
            <w:pPr>
              <w:rPr>
                <w:rFonts w:ascii="Arial" w:hAnsi="Arial" w:cs="Arial"/>
                <w:b/>
                <w:sz w:val="20"/>
                <w:szCs w:val="20"/>
                <w:lang w:val="el-GR"/>
              </w:rPr>
            </w:pPr>
            <w:r w:rsidRPr="000936D7">
              <w:rPr>
                <w:rFonts w:ascii="Arial" w:hAnsi="Arial" w:cs="Arial"/>
                <w:b/>
                <w:sz w:val="20"/>
                <w:szCs w:val="20"/>
                <w:lang w:val="el-GR"/>
              </w:rPr>
              <w:t>1.5 Αξιοσημείωτες ταυτότητες (χωρίς το (ε) Άθ</w:t>
            </w:r>
            <w:r>
              <w:rPr>
                <w:rFonts w:ascii="Arial" w:hAnsi="Arial" w:cs="Arial"/>
                <w:b/>
                <w:sz w:val="20"/>
                <w:szCs w:val="20"/>
                <w:lang w:val="el-GR"/>
              </w:rPr>
              <w:t>ροισμα κύβων - Διαφορά κύβων) (7</w:t>
            </w:r>
            <w:r w:rsidRPr="000936D7">
              <w:rPr>
                <w:rFonts w:ascii="Arial" w:hAnsi="Arial" w:cs="Arial"/>
                <w:b/>
                <w:sz w:val="20"/>
                <w:szCs w:val="20"/>
                <w:lang w:val="el-GR"/>
              </w:rPr>
              <w:t xml:space="preserve"> ώρες)</w:t>
            </w:r>
          </w:p>
        </w:tc>
        <w:tc>
          <w:tcPr>
            <w:tcW w:w="6322" w:type="dxa"/>
          </w:tcPr>
          <w:p w:rsidR="000936D7" w:rsidRDefault="000936D7" w:rsidP="00671E47">
            <w:pPr>
              <w:rPr>
                <w:lang w:val="el-GR"/>
              </w:rPr>
            </w:pPr>
            <w:r w:rsidRPr="000936D7">
              <w:rPr>
                <w:rFonts w:ascii="Arial" w:hAnsi="Arial" w:cs="Arial"/>
                <w:b/>
                <w:sz w:val="20"/>
                <w:szCs w:val="20"/>
                <w:lang w:val="el-GR"/>
              </w:rPr>
              <w:t>1.2, 1.3 και 1.4</w:t>
            </w:r>
            <w:r>
              <w:rPr>
                <w:rFonts w:ascii="Arial" w:hAnsi="Arial" w:cs="Arial"/>
                <w:sz w:val="20"/>
                <w:szCs w:val="20"/>
                <w:lang w:val="el-GR"/>
              </w:rPr>
              <w:t xml:space="preserve"> </w:t>
            </w:r>
            <w:r w:rsidRPr="000936D7">
              <w:rPr>
                <w:lang w:val="el-GR"/>
              </w:rPr>
              <w:t xml:space="preserve">Κατά την διδασκαλία των παραγράφων αυτών οι έννοιες θα προσεγγιστούν περιγραφικά και με παραδείγματα. Προτείνονται: </w:t>
            </w:r>
          </w:p>
          <w:p w:rsidR="00671E47" w:rsidRDefault="000936D7" w:rsidP="00671E47">
            <w:pPr>
              <w:rPr>
                <w:lang w:val="el-GR"/>
              </w:rPr>
            </w:pPr>
            <w:r w:rsidRPr="000936D7">
              <w:rPr>
                <w:lang w:val="el-GR"/>
              </w:rPr>
              <w:t>• Δραστηριότητα σ. 25 η οποία μπορεί να εμπλουτιστεί με την έκφραση του όγκου στο παρακάτω στερεό:</w:t>
            </w:r>
          </w:p>
          <w:p w:rsidR="000936D7" w:rsidRDefault="000936D7" w:rsidP="00671E47">
            <w:pPr>
              <w:rPr>
                <w:lang w:val="el-GR"/>
              </w:rPr>
            </w:pPr>
            <w:r>
              <w:rPr>
                <w:noProof/>
              </w:rPr>
              <w:drawing>
                <wp:inline distT="0" distB="0" distL="0" distR="0" wp14:anchorId="7F2E4628" wp14:editId="2D465D00">
                  <wp:extent cx="27527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752725" cy="1276350"/>
                          </a:xfrm>
                          <a:prstGeom prst="rect">
                            <a:avLst/>
                          </a:prstGeom>
                        </pic:spPr>
                      </pic:pic>
                    </a:graphicData>
                  </a:graphic>
                </wp:inline>
              </w:drawing>
            </w:r>
          </w:p>
          <w:p w:rsidR="000936D7" w:rsidRDefault="000936D7" w:rsidP="00671E47">
            <w:pPr>
              <w:rPr>
                <w:lang w:val="el-GR"/>
              </w:rPr>
            </w:pPr>
            <w:r w:rsidRPr="000936D7">
              <w:rPr>
                <w:lang w:val="el-GR"/>
              </w:rPr>
              <w:t xml:space="preserve">• Παραδείγματα 1, 3 σ. 26-27 • Ερώτηση κατανόησης 3 σ. 28 (χωρίς την τελευταία στήλη) • Ασκήσεις 6, 7 σ. 29 </w:t>
            </w:r>
          </w:p>
          <w:p w:rsidR="000936D7" w:rsidRDefault="000936D7" w:rsidP="00671E47">
            <w:pPr>
              <w:rPr>
                <w:lang w:val="el-GR"/>
              </w:rPr>
            </w:pPr>
            <w:r w:rsidRPr="000936D7">
              <w:rPr>
                <w:lang w:val="el-GR"/>
              </w:rPr>
              <w:t xml:space="preserve">• Παραδείγματα 1, 3 σ. 31 • Ασκήσεις 1, 5, 6 σ. 32 </w:t>
            </w:r>
          </w:p>
          <w:p w:rsidR="000936D7" w:rsidRDefault="000936D7" w:rsidP="00671E47">
            <w:pPr>
              <w:rPr>
                <w:lang w:val="el-GR"/>
              </w:rPr>
            </w:pPr>
            <w:r w:rsidRPr="000936D7">
              <w:rPr>
                <w:lang w:val="el-GR"/>
              </w:rPr>
              <w:t xml:space="preserve">• Παραδείγματα 1 α), 2 σ. 34-35. Σημειώνεται ότι η έννοια της ισότητας πολυωνύμων διδάσκεται για λόγους πληρότητας και δεν προσφέρεται για επίλυση. </w:t>
            </w:r>
          </w:p>
          <w:p w:rsidR="000936D7" w:rsidRDefault="000936D7" w:rsidP="00671E47">
            <w:pPr>
              <w:rPr>
                <w:lang w:val="el-GR"/>
              </w:rPr>
            </w:pPr>
            <w:r w:rsidRPr="000936D7">
              <w:rPr>
                <w:lang w:val="el-GR"/>
              </w:rPr>
              <w:t xml:space="preserve">• Ερώτηση κατανόησης 3 σ. 36 • Ασκήσεις 3, 5, 6 σ. 36-37 • Παράδειγμα 1 σ. 39 • Ασκήσεις 1, 4, 7 σ. 41 </w:t>
            </w:r>
          </w:p>
          <w:p w:rsidR="000936D7" w:rsidRDefault="000936D7" w:rsidP="00671E47">
            <w:pPr>
              <w:rPr>
                <w:lang w:val="el-GR"/>
              </w:rPr>
            </w:pPr>
            <w:r w:rsidRPr="000936D7">
              <w:rPr>
                <w:u w:val="single"/>
                <w:lang w:val="el-GR"/>
              </w:rPr>
              <w:t>Ενδεικτική δραστηριότητα</w:t>
            </w:r>
            <w:r>
              <w:rPr>
                <w:u w:val="single"/>
                <w:lang w:val="el-GR"/>
              </w:rPr>
              <w:t>:</w:t>
            </w:r>
            <w:r>
              <w:rPr>
                <w:lang w:val="el-GR"/>
              </w:rPr>
              <w:t xml:space="preserve"> </w:t>
            </w:r>
            <w:r w:rsidRPr="000936D7">
              <w:rPr>
                <w:lang w:val="el-GR"/>
              </w:rPr>
              <w:t>Υπολογίστε το γινόμενο (2</w:t>
            </w:r>
            <w:r>
              <w:t>x</w:t>
            </w:r>
            <w:r w:rsidRPr="000936D7">
              <w:rPr>
                <w:lang w:val="el-GR"/>
              </w:rPr>
              <w:t>+4)(</w:t>
            </w:r>
            <w:r>
              <w:t>x</w:t>
            </w:r>
            <w:r w:rsidRPr="000936D7">
              <w:rPr>
                <w:lang w:val="el-GR"/>
              </w:rPr>
              <w:t xml:space="preserve">+5), α) χρησιμοποιώντας το </w:t>
            </w:r>
            <w:r>
              <w:rPr>
                <w:lang w:val="el-GR"/>
              </w:rPr>
              <w:t>παρακάτω</w:t>
            </w:r>
            <w:r w:rsidRPr="000936D7">
              <w:rPr>
                <w:lang w:val="el-GR"/>
              </w:rPr>
              <w:t xml:space="preserve"> σχήμα, β) χρησιμοποιώντας την επιμεριστική ιδιότητα. Πώς σχετίζονται μεταξύ τους τα βήματα των δύο διαδικασιών; [Σχόλιο: Το γεωμετρικό πλαίσιο μπορεί να υποστηρίξει την κατανόηση της χρήσης της επιμεριστικής ιδιότητας στον πολλαπλασιασμό πολυωνύμων. Ο στόχος της δραστηριότητας είναι η δημιουργία συνδέσεων μεταξύ της επιμεριστικής ιδιότητας και εικονικών (γεωμετρικών) αναπαραστάσεων.]</w:t>
            </w:r>
          </w:p>
          <w:p w:rsidR="000936D7" w:rsidRDefault="000936D7" w:rsidP="00671E47">
            <w:pPr>
              <w:rPr>
                <w:lang w:val="el-GR"/>
              </w:rPr>
            </w:pPr>
            <w:r>
              <w:rPr>
                <w:noProof/>
              </w:rPr>
              <w:drawing>
                <wp:inline distT="0" distB="0" distL="0" distR="0" wp14:anchorId="7F6A9533" wp14:editId="36EABB51">
                  <wp:extent cx="1514475" cy="1162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475" cy="1162050"/>
                          </a:xfrm>
                          <a:prstGeom prst="rect">
                            <a:avLst/>
                          </a:prstGeom>
                        </pic:spPr>
                      </pic:pic>
                    </a:graphicData>
                  </a:graphic>
                </wp:inline>
              </w:drawing>
            </w:r>
          </w:p>
          <w:p w:rsidR="007F5593" w:rsidRDefault="000936D7" w:rsidP="00671E47">
            <w:pPr>
              <w:rPr>
                <w:lang w:val="el-GR"/>
              </w:rPr>
            </w:pPr>
            <w:r w:rsidRPr="000936D7">
              <w:rPr>
                <w:rFonts w:ascii="Arial" w:hAnsi="Arial" w:cs="Arial"/>
                <w:b/>
                <w:sz w:val="20"/>
                <w:szCs w:val="20"/>
                <w:lang w:val="el-GR"/>
              </w:rPr>
              <w:t>1.5</w:t>
            </w:r>
            <w:r>
              <w:rPr>
                <w:rFonts w:ascii="Arial" w:hAnsi="Arial" w:cs="Arial"/>
                <w:sz w:val="20"/>
                <w:szCs w:val="20"/>
                <w:lang w:val="el-GR"/>
              </w:rPr>
              <w:t xml:space="preserve"> </w:t>
            </w:r>
            <w:r w:rsidRPr="000936D7">
              <w:rPr>
                <w:lang w:val="el-GR"/>
              </w:rPr>
              <w:t xml:space="preserve">Δεν θα διδαχθεί η υποπαράγραφος ε) της σ. 44. Προτείνονται: • Παραδείγματα 1, 3 σ. 45 • Ασκήσεις 2, 6 σ. 49. </w:t>
            </w:r>
          </w:p>
          <w:p w:rsidR="007F5593" w:rsidRDefault="000936D7" w:rsidP="00671E47">
            <w:pPr>
              <w:rPr>
                <w:lang w:val="el-GR"/>
              </w:rPr>
            </w:pPr>
            <w:r w:rsidRPr="000936D7">
              <w:rPr>
                <w:lang w:val="el-GR"/>
              </w:rPr>
              <w:t xml:space="preserve">Επίσης προτείνεται να γίνει επιλογή από τις ασκήσεις 13, 15, 16 της σ. 50 • Το τρίγωνο του </w:t>
            </w:r>
            <w:r>
              <w:t>Pascal</w:t>
            </w:r>
            <w:r w:rsidRPr="000936D7">
              <w:rPr>
                <w:lang w:val="el-GR"/>
              </w:rPr>
              <w:t xml:space="preserve"> (σ. 51) μπορεί να αποτελέσει διερευνητική δραστηριότητα εκτός τάξης. </w:t>
            </w:r>
          </w:p>
          <w:p w:rsidR="000936D7" w:rsidRDefault="000936D7" w:rsidP="00671E47">
            <w:pPr>
              <w:rPr>
                <w:lang w:val="el-GR"/>
              </w:rPr>
            </w:pPr>
            <w:r w:rsidRPr="007F5593">
              <w:rPr>
                <w:u w:val="single"/>
                <w:lang w:val="el-GR"/>
              </w:rPr>
              <w:lastRenderedPageBreak/>
              <w:t>Ενδεικτική δραστηριότητα 1η</w:t>
            </w:r>
            <w:r w:rsidRPr="000936D7">
              <w:rPr>
                <w:lang w:val="el-GR"/>
              </w:rPr>
              <w:t xml:space="preserve"> : α) Ποια σχέση νομίζετε</w:t>
            </w:r>
            <w:r w:rsidR="007F5593">
              <w:rPr>
                <w:lang w:val="el-GR"/>
              </w:rPr>
              <w:t xml:space="preserve"> ότι έχουν οι παραστάσεις </w:t>
            </w:r>
            <w:r w:rsidRPr="000936D7">
              <w:rPr>
                <w:lang w:val="el-GR"/>
              </w:rPr>
              <w:t xml:space="preserve"> </w:t>
            </w:r>
            <m:oMath>
              <m:sSup>
                <m:sSupPr>
                  <m:ctrlPr>
                    <w:rPr>
                      <w:rFonts w:ascii="Cambria Math" w:hAnsi="Cambria Math"/>
                      <w:i/>
                      <w:lang w:val="el-GR"/>
                    </w:rPr>
                  </m:ctrlPr>
                </m:sSupPr>
                <m:e>
                  <m:r>
                    <m:rPr>
                      <m:sty m:val="p"/>
                    </m:rPr>
                    <w:rPr>
                      <w:rFonts w:ascii="Cambria Math" w:hAnsi="Cambria Math"/>
                      <w:lang w:val="el-GR"/>
                    </w:rPr>
                    <m:t>(α+β)</m:t>
                  </m:r>
                </m:e>
                <m:sup>
                  <m:r>
                    <w:rPr>
                      <w:rFonts w:ascii="Cambria Math" w:hAnsi="Cambria Math"/>
                      <w:lang w:val="el-GR"/>
                    </w:rPr>
                    <m:t>2</m:t>
                  </m:r>
                </m:sup>
              </m:sSup>
            </m:oMath>
            <w:r w:rsidRPr="000936D7">
              <w:rPr>
                <w:lang w:val="el-GR"/>
              </w:rPr>
              <w:t xml:space="preserve">και </w:t>
            </w:r>
            <m:oMath>
              <m:sSup>
                <m:sSupPr>
                  <m:ctrlPr>
                    <w:rPr>
                      <w:rFonts w:ascii="Cambria Math" w:hAnsi="Cambria Math"/>
                      <w:i/>
                      <w:lang w:val="el-GR"/>
                    </w:rPr>
                  </m:ctrlPr>
                </m:sSupPr>
                <m:e>
                  <m:r>
                    <m:rPr>
                      <m:sty m:val="p"/>
                    </m:rPr>
                    <w:rPr>
                      <w:rFonts w:ascii="Cambria Math" w:hAnsi="Cambria Math"/>
                      <w:lang w:val="el-GR"/>
                    </w:rPr>
                    <m:t>α</m:t>
                  </m:r>
                </m:e>
                <m:sup>
                  <m:r>
                    <w:rPr>
                      <w:rFonts w:ascii="Cambria Math" w:hAnsi="Cambria Math"/>
                      <w:lang w:val="el-GR"/>
                    </w:rPr>
                    <m:t>2</m:t>
                  </m:r>
                </m:sup>
              </m:sSup>
            </m:oMath>
            <w:r w:rsidR="007F5593">
              <w:rPr>
                <w:lang w:val="el-GR"/>
              </w:rPr>
              <w:t>+</w:t>
            </w:r>
            <m:oMath>
              <m:sSup>
                <m:sSupPr>
                  <m:ctrlPr>
                    <w:rPr>
                      <w:rFonts w:ascii="Cambria Math" w:hAnsi="Cambria Math"/>
                      <w:i/>
                      <w:lang w:val="el-GR"/>
                    </w:rPr>
                  </m:ctrlPr>
                </m:sSupPr>
                <m:e>
                  <m:r>
                    <m:rPr>
                      <m:sty m:val="p"/>
                    </m:rPr>
                    <w:rPr>
                      <w:rFonts w:ascii="Cambria Math" w:hAnsi="Cambria Math"/>
                      <w:lang w:val="el-GR"/>
                    </w:rPr>
                    <m:t>β</m:t>
                  </m:r>
                </m:e>
                <m:sup>
                  <m:r>
                    <w:rPr>
                      <w:rFonts w:ascii="Cambria Math" w:hAnsi="Cambria Math"/>
                      <w:lang w:val="el-GR"/>
                    </w:rPr>
                    <m:t>2</m:t>
                  </m:r>
                </m:sup>
              </m:sSup>
            </m:oMath>
            <w:r w:rsidRPr="000936D7">
              <w:rPr>
                <w:lang w:val="el-GR"/>
              </w:rPr>
              <w:t xml:space="preserve"> ; Είναι ίσες ή άνισες; Με ποιο τρόπο μπορείτε να το διαπιστώσετε; β) Χρησιμοποιήστε το </w:t>
            </w:r>
            <w:r w:rsidR="007F5593">
              <w:rPr>
                <w:lang w:val="el-GR"/>
              </w:rPr>
              <w:t>παρακάτω</w:t>
            </w:r>
            <w:r w:rsidRPr="000936D7">
              <w:rPr>
                <w:lang w:val="el-GR"/>
              </w:rPr>
              <w:t xml:space="preserve"> σχήμα, για να υπολογίσετε το (</w:t>
            </w:r>
            <w:proofErr w:type="spellStart"/>
            <w:r w:rsidRPr="000936D7">
              <w:rPr>
                <w:lang w:val="el-GR"/>
              </w:rPr>
              <w:t>α+β)</w:t>
            </w:r>
            <w:r w:rsidR="007F5593">
              <w:rPr>
                <w:vertAlign w:val="superscript"/>
                <w:lang w:val="el-GR"/>
              </w:rPr>
              <w:t>2</w:t>
            </w:r>
            <w:proofErr w:type="spellEnd"/>
            <w:r w:rsidRPr="000936D7">
              <w:rPr>
                <w:lang w:val="el-GR"/>
              </w:rPr>
              <w:t xml:space="preserve"> . γ) Διερευνήστε αν μπορεί ποτέ να ισχύει ο ισχυρισμός που κάνατε στο πρώτο ερώτημα.</w:t>
            </w:r>
          </w:p>
          <w:p w:rsidR="000936D7" w:rsidRDefault="007F5593" w:rsidP="007F5593">
            <w:pPr>
              <w:rPr>
                <w:rFonts w:ascii="Arial" w:hAnsi="Arial" w:cs="Arial"/>
                <w:sz w:val="20"/>
                <w:szCs w:val="20"/>
                <w:lang w:val="el-GR"/>
              </w:rPr>
            </w:pPr>
            <w:r>
              <w:rPr>
                <w:noProof/>
              </w:rPr>
              <w:drawing>
                <wp:inline distT="0" distB="0" distL="0" distR="0" wp14:anchorId="6620DA94" wp14:editId="156E5CE6">
                  <wp:extent cx="1381125" cy="1485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81125" cy="1485900"/>
                          </a:xfrm>
                          <a:prstGeom prst="rect">
                            <a:avLst/>
                          </a:prstGeom>
                        </pic:spPr>
                      </pic:pic>
                    </a:graphicData>
                  </a:graphic>
                </wp:inline>
              </w:drawing>
            </w:r>
          </w:p>
          <w:p w:rsidR="007F5593" w:rsidRPr="007F5593" w:rsidRDefault="007F5593" w:rsidP="007F5593">
            <w:pPr>
              <w:rPr>
                <w:rFonts w:ascii="Arial" w:hAnsi="Arial" w:cs="Arial"/>
                <w:sz w:val="20"/>
                <w:szCs w:val="20"/>
                <w:lang w:val="el-GR"/>
              </w:rPr>
            </w:pPr>
            <w:r w:rsidRPr="007F5593">
              <w:rPr>
                <w:u w:val="single"/>
                <w:lang w:val="el-GR"/>
              </w:rPr>
              <w:t>Ενδεικτική δραστηριότητα 2η</w:t>
            </w:r>
            <w:r w:rsidRPr="007F5593">
              <w:rPr>
                <w:lang w:val="el-GR"/>
              </w:rPr>
              <w:t xml:space="preserve"> : Το μικροπείραμα «Το</w:t>
            </w:r>
            <w:r>
              <w:rPr>
                <w:lang w:val="el-GR"/>
              </w:rPr>
              <w:t xml:space="preserve"> ανάπτυγμα της ταυτότητας (</w:t>
            </w:r>
            <w:proofErr w:type="spellStart"/>
            <w:r>
              <w:rPr>
                <w:lang w:val="el-GR"/>
              </w:rPr>
              <w:t>α+β)</w:t>
            </w:r>
            <w:r>
              <w:rPr>
                <w:vertAlign w:val="superscript"/>
                <w:lang w:val="el-GR"/>
              </w:rPr>
              <w:t>2</w:t>
            </w:r>
            <w:proofErr w:type="spellEnd"/>
            <w:r w:rsidRPr="007F5593">
              <w:rPr>
                <w:lang w:val="el-GR"/>
              </w:rPr>
              <w:t>» από τα εμπλουτισμένα σχολικά βιβλία, μπορεί να χρησιμοποιηθεί για τη γεωμετρική και αλγεβρική απόδειξη της ταυτότητας (</w:t>
            </w:r>
            <w:proofErr w:type="spellStart"/>
            <w:r w:rsidRPr="007F5593">
              <w:rPr>
                <w:lang w:val="el-GR"/>
              </w:rPr>
              <w:t>α+β)</w:t>
            </w:r>
            <w:r>
              <w:rPr>
                <w:vertAlign w:val="superscript"/>
                <w:lang w:val="el-GR"/>
              </w:rPr>
              <w:t>2</w:t>
            </w:r>
            <w:proofErr w:type="spellEnd"/>
            <w:r>
              <w:rPr>
                <w:lang w:val="el-GR"/>
              </w:rPr>
              <w:t xml:space="preserve"> </w:t>
            </w:r>
            <w:r w:rsidRPr="007F5593">
              <w:rPr>
                <w:lang w:val="el-GR"/>
              </w:rPr>
              <w:t xml:space="preserve"> μέσω της σύνδεσης αλγεβρικών και γεωμετρικών οντοτήτων. Οι μαθητές/</w:t>
            </w:r>
            <w:proofErr w:type="spellStart"/>
            <w:r w:rsidRPr="007F5593">
              <w:rPr>
                <w:lang w:val="el-GR"/>
              </w:rPr>
              <w:t>ριες</w:t>
            </w:r>
            <w:proofErr w:type="spellEnd"/>
            <w:r w:rsidRPr="007F5593">
              <w:rPr>
                <w:lang w:val="el-GR"/>
              </w:rPr>
              <w:t xml:space="preserve"> ανακαλύπτουν σταδιακά το αλγεβρικά ισοδύναμο ανά</w:t>
            </w:r>
            <w:r>
              <w:rPr>
                <w:lang w:val="el-GR"/>
              </w:rPr>
              <w:t>πτυγμα του τετραγώνου του αθροί</w:t>
            </w:r>
            <w:r w:rsidRPr="007F5593">
              <w:rPr>
                <w:lang w:val="el-GR"/>
              </w:rPr>
              <w:t xml:space="preserve">σματος δυο όρων με τη βοήθεια δυναμικού χειρισμού κατάλληλων σχημάτων, επαληθεύουν με αριθμητικά παραδείγματα την εικασία τους και την αποδεικνύουν αλγεβρικά. </w:t>
            </w:r>
            <w:hyperlink r:id="rId9" w:history="1">
              <w:r w:rsidRPr="00F13405">
                <w:rPr>
                  <w:rStyle w:val="Hyperlink"/>
                </w:rPr>
                <w:t>http</w:t>
              </w:r>
              <w:r w:rsidRPr="00F13405">
                <w:rPr>
                  <w:rStyle w:val="Hyperlink"/>
                  <w:lang w:val="el-GR"/>
                </w:rPr>
                <w:t>://</w:t>
              </w:r>
              <w:proofErr w:type="spellStart"/>
              <w:r w:rsidRPr="00F13405">
                <w:rPr>
                  <w:rStyle w:val="Hyperlink"/>
                </w:rPr>
                <w:t>photodentro</w:t>
              </w:r>
              <w:proofErr w:type="spellEnd"/>
              <w:r w:rsidRPr="00F13405">
                <w:rPr>
                  <w:rStyle w:val="Hyperlink"/>
                  <w:lang w:val="el-GR"/>
                </w:rPr>
                <w:t>.</w:t>
              </w:r>
              <w:proofErr w:type="spellStart"/>
              <w:r w:rsidRPr="00F13405">
                <w:rPr>
                  <w:rStyle w:val="Hyperlink"/>
                </w:rPr>
                <w:t>edu</w:t>
              </w:r>
              <w:proofErr w:type="spellEnd"/>
              <w:r w:rsidRPr="00F13405">
                <w:rPr>
                  <w:rStyle w:val="Hyperlink"/>
                  <w:lang w:val="el-GR"/>
                </w:rPr>
                <w:t>.</w:t>
              </w:r>
              <w:r w:rsidRPr="00F13405">
                <w:rPr>
                  <w:rStyle w:val="Hyperlink"/>
                </w:rPr>
                <w:t>gr</w:t>
              </w:r>
              <w:r w:rsidRPr="00F13405">
                <w:rPr>
                  <w:rStyle w:val="Hyperlink"/>
                  <w:lang w:val="el-GR"/>
                </w:rPr>
                <w:t>/</w:t>
              </w:r>
              <w:r w:rsidRPr="00F13405">
                <w:rPr>
                  <w:rStyle w:val="Hyperlink"/>
                </w:rPr>
                <w:t>v</w:t>
              </w:r>
              <w:r w:rsidRPr="00F13405">
                <w:rPr>
                  <w:rStyle w:val="Hyperlink"/>
                  <w:lang w:val="el-GR"/>
                </w:rPr>
                <w:t>/</w:t>
              </w:r>
              <w:r w:rsidRPr="00F13405">
                <w:rPr>
                  <w:rStyle w:val="Hyperlink"/>
                </w:rPr>
                <w:t>item</w:t>
              </w:r>
              <w:r w:rsidRPr="00F13405">
                <w:rPr>
                  <w:rStyle w:val="Hyperlink"/>
                  <w:lang w:val="el-GR"/>
                </w:rPr>
                <w:t>/</w:t>
              </w:r>
              <w:r w:rsidRPr="00F13405">
                <w:rPr>
                  <w:rStyle w:val="Hyperlink"/>
                </w:rPr>
                <w:t>ds</w:t>
              </w:r>
              <w:r w:rsidRPr="00F13405">
                <w:rPr>
                  <w:rStyle w:val="Hyperlink"/>
                  <w:lang w:val="el-GR"/>
                </w:rPr>
                <w:t>/8521/1890</w:t>
              </w:r>
            </w:hyperlink>
            <w:r>
              <w:rPr>
                <w:lang w:val="el-GR"/>
              </w:rPr>
              <w:t xml:space="preserve"> </w:t>
            </w:r>
          </w:p>
        </w:tc>
      </w:tr>
      <w:tr w:rsidR="00671E47" w:rsidRPr="0012418A" w:rsidTr="005952CA">
        <w:tc>
          <w:tcPr>
            <w:tcW w:w="2279" w:type="dxa"/>
          </w:tcPr>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44142C" w:rsidRDefault="0044142C" w:rsidP="00671E47">
            <w:pPr>
              <w:rPr>
                <w:rFonts w:ascii="Arial" w:hAnsi="Arial" w:cs="Arial"/>
                <w:b/>
                <w:sz w:val="28"/>
                <w:szCs w:val="28"/>
                <w:lang w:val="el-GR"/>
              </w:rPr>
            </w:pPr>
          </w:p>
          <w:p w:rsidR="00671E47" w:rsidRPr="00F9220D" w:rsidRDefault="00F9220D" w:rsidP="00671E47">
            <w:pPr>
              <w:rPr>
                <w:rFonts w:ascii="Arial" w:hAnsi="Arial" w:cs="Arial"/>
                <w:b/>
                <w:sz w:val="28"/>
                <w:szCs w:val="28"/>
                <w:lang w:val="el-GR"/>
              </w:rPr>
            </w:pPr>
            <w:r>
              <w:rPr>
                <w:rFonts w:ascii="Arial" w:hAnsi="Arial" w:cs="Arial"/>
                <w:b/>
                <w:sz w:val="28"/>
                <w:szCs w:val="28"/>
                <w:lang w:val="el-GR"/>
              </w:rPr>
              <w:t>ΝΟΕΜΒΡΙΟΣ</w:t>
            </w:r>
          </w:p>
        </w:tc>
        <w:tc>
          <w:tcPr>
            <w:tcW w:w="774" w:type="dxa"/>
          </w:tcPr>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671E47" w:rsidRPr="00F9220D" w:rsidRDefault="00F9220D" w:rsidP="00671E47">
            <w:pPr>
              <w:rPr>
                <w:rFonts w:ascii="Arial" w:hAnsi="Arial" w:cs="Arial"/>
                <w:b/>
                <w:sz w:val="24"/>
                <w:szCs w:val="24"/>
                <w:lang w:val="el-GR"/>
              </w:rPr>
            </w:pPr>
            <w:r>
              <w:rPr>
                <w:rFonts w:ascii="Arial" w:hAnsi="Arial" w:cs="Arial"/>
                <w:b/>
                <w:sz w:val="24"/>
                <w:szCs w:val="24"/>
                <w:lang w:val="el-GR"/>
              </w:rPr>
              <w:t>10</w:t>
            </w:r>
          </w:p>
        </w:tc>
        <w:tc>
          <w:tcPr>
            <w:tcW w:w="2073" w:type="dxa"/>
          </w:tcPr>
          <w:p w:rsidR="007F5593" w:rsidRDefault="007F5593" w:rsidP="007F5593">
            <w:pPr>
              <w:rPr>
                <w:rFonts w:ascii="Arial" w:hAnsi="Arial" w:cs="Arial"/>
                <w:b/>
                <w:sz w:val="20"/>
                <w:szCs w:val="20"/>
                <w:lang w:val="el-GR"/>
              </w:rPr>
            </w:pPr>
            <w:r w:rsidRPr="007F5593">
              <w:rPr>
                <w:rFonts w:ascii="Arial" w:hAnsi="Arial" w:cs="Arial"/>
                <w:b/>
                <w:sz w:val="20"/>
                <w:szCs w:val="20"/>
                <w:lang w:val="el-GR"/>
              </w:rPr>
              <w:t xml:space="preserve">1.6 Παραγοντοποίηση αλγεβρικών χωρίς τις υποπαραγράφους (δ) άθροισμα διαφορά κύβων και (στ) παραγοντοποίηση τριωνύμου </w:t>
            </w:r>
          </w:p>
          <w:p w:rsidR="005952CA" w:rsidRDefault="007F5593" w:rsidP="007F5593">
            <w:pPr>
              <w:rPr>
                <w:rFonts w:ascii="Arial" w:hAnsi="Arial" w:cs="Arial"/>
                <w:b/>
                <w:sz w:val="20"/>
                <w:szCs w:val="20"/>
                <w:lang w:val="el-GR"/>
              </w:rPr>
            </w:pPr>
            <w:r w:rsidRPr="007F5593">
              <w:rPr>
                <w:rFonts w:ascii="Arial" w:hAnsi="Arial" w:cs="Arial"/>
                <w:b/>
                <w:sz w:val="20"/>
                <w:szCs w:val="20"/>
                <w:lang w:val="el-GR"/>
              </w:rPr>
              <w:t xml:space="preserve">(7 ώρες)                                                                       </w:t>
            </w:r>
          </w:p>
          <w:p w:rsidR="005952CA" w:rsidRDefault="005952CA" w:rsidP="007F5593">
            <w:pPr>
              <w:rPr>
                <w:rFonts w:ascii="Arial" w:hAnsi="Arial" w:cs="Arial"/>
                <w:b/>
                <w:sz w:val="20"/>
                <w:szCs w:val="20"/>
                <w:lang w:val="el-GR"/>
              </w:rPr>
            </w:pPr>
          </w:p>
          <w:p w:rsidR="005952CA" w:rsidRDefault="005952CA" w:rsidP="007F5593">
            <w:pPr>
              <w:rPr>
                <w:rFonts w:ascii="Arial" w:hAnsi="Arial" w:cs="Arial"/>
                <w:b/>
                <w:sz w:val="20"/>
                <w:szCs w:val="20"/>
                <w:lang w:val="el-GR"/>
              </w:rPr>
            </w:pPr>
          </w:p>
          <w:p w:rsidR="005952CA" w:rsidRDefault="005952CA" w:rsidP="007F5593">
            <w:pPr>
              <w:rPr>
                <w:rFonts w:ascii="Arial" w:hAnsi="Arial" w:cs="Arial"/>
                <w:b/>
                <w:sz w:val="20"/>
                <w:szCs w:val="20"/>
                <w:lang w:val="el-GR"/>
              </w:rPr>
            </w:pPr>
          </w:p>
          <w:p w:rsidR="005952CA" w:rsidRDefault="005952CA" w:rsidP="007F5593">
            <w:pPr>
              <w:rPr>
                <w:rFonts w:ascii="Arial" w:hAnsi="Arial" w:cs="Arial"/>
                <w:b/>
                <w:sz w:val="20"/>
                <w:szCs w:val="20"/>
                <w:lang w:val="el-GR"/>
              </w:rPr>
            </w:pPr>
          </w:p>
          <w:p w:rsidR="005952CA" w:rsidRDefault="005952CA" w:rsidP="007F5593">
            <w:pPr>
              <w:rPr>
                <w:rFonts w:ascii="Arial" w:hAnsi="Arial" w:cs="Arial"/>
                <w:b/>
                <w:sz w:val="20"/>
                <w:szCs w:val="20"/>
                <w:lang w:val="el-GR"/>
              </w:rPr>
            </w:pPr>
          </w:p>
          <w:p w:rsidR="005952CA" w:rsidRDefault="005952CA" w:rsidP="007F5593">
            <w:pPr>
              <w:rPr>
                <w:rFonts w:ascii="Arial" w:hAnsi="Arial" w:cs="Arial"/>
                <w:b/>
                <w:sz w:val="20"/>
                <w:szCs w:val="20"/>
                <w:lang w:val="el-GR"/>
              </w:rPr>
            </w:pPr>
          </w:p>
          <w:p w:rsidR="005952CA" w:rsidRDefault="005952CA" w:rsidP="007F5593">
            <w:pPr>
              <w:rPr>
                <w:rFonts w:ascii="Arial" w:hAnsi="Arial" w:cs="Arial"/>
                <w:b/>
                <w:sz w:val="20"/>
                <w:szCs w:val="20"/>
                <w:lang w:val="el-GR"/>
              </w:rPr>
            </w:pPr>
          </w:p>
          <w:p w:rsidR="005952CA" w:rsidRDefault="005952CA" w:rsidP="007F5593">
            <w:pPr>
              <w:rPr>
                <w:rFonts w:ascii="Arial" w:hAnsi="Arial" w:cs="Arial"/>
                <w:b/>
                <w:sz w:val="20"/>
                <w:szCs w:val="20"/>
                <w:lang w:val="el-GR"/>
              </w:rPr>
            </w:pPr>
          </w:p>
          <w:p w:rsidR="005952CA" w:rsidRDefault="005952CA" w:rsidP="007F5593">
            <w:pPr>
              <w:rPr>
                <w:rFonts w:ascii="Arial" w:hAnsi="Arial" w:cs="Arial"/>
                <w:b/>
                <w:sz w:val="20"/>
                <w:szCs w:val="20"/>
                <w:lang w:val="el-GR"/>
              </w:rPr>
            </w:pPr>
          </w:p>
          <w:p w:rsidR="005952CA" w:rsidRDefault="005952CA" w:rsidP="007F5593">
            <w:pPr>
              <w:rPr>
                <w:rFonts w:ascii="Arial" w:hAnsi="Arial" w:cs="Arial"/>
                <w:b/>
                <w:sz w:val="20"/>
                <w:szCs w:val="20"/>
                <w:lang w:val="el-GR"/>
              </w:rPr>
            </w:pPr>
          </w:p>
          <w:p w:rsidR="005952CA" w:rsidRDefault="005952CA" w:rsidP="007F5593">
            <w:pPr>
              <w:rPr>
                <w:rFonts w:ascii="Arial" w:hAnsi="Arial" w:cs="Arial"/>
                <w:b/>
                <w:sz w:val="20"/>
                <w:szCs w:val="20"/>
                <w:lang w:val="el-GR"/>
              </w:rPr>
            </w:pPr>
          </w:p>
          <w:p w:rsidR="005952CA" w:rsidRDefault="005952CA" w:rsidP="007F5593">
            <w:pPr>
              <w:rPr>
                <w:rFonts w:ascii="Arial" w:hAnsi="Arial" w:cs="Arial"/>
                <w:b/>
                <w:sz w:val="20"/>
                <w:szCs w:val="20"/>
                <w:lang w:val="el-GR"/>
              </w:rPr>
            </w:pPr>
          </w:p>
          <w:p w:rsidR="005952CA" w:rsidRDefault="005952CA" w:rsidP="007F5593">
            <w:pPr>
              <w:rPr>
                <w:rFonts w:ascii="Arial" w:hAnsi="Arial" w:cs="Arial"/>
                <w:b/>
                <w:sz w:val="20"/>
                <w:szCs w:val="20"/>
                <w:lang w:val="el-GR"/>
              </w:rPr>
            </w:pPr>
          </w:p>
          <w:p w:rsidR="007F5593" w:rsidRDefault="007F5593" w:rsidP="007F5593">
            <w:pPr>
              <w:rPr>
                <w:rFonts w:ascii="Arial" w:hAnsi="Arial" w:cs="Arial"/>
                <w:b/>
                <w:sz w:val="20"/>
                <w:szCs w:val="20"/>
                <w:lang w:val="el-GR"/>
              </w:rPr>
            </w:pPr>
            <w:r w:rsidRPr="007F5593">
              <w:rPr>
                <w:rFonts w:ascii="Arial" w:hAnsi="Arial" w:cs="Arial"/>
                <w:b/>
                <w:sz w:val="20"/>
                <w:szCs w:val="20"/>
                <w:lang w:val="el-GR"/>
              </w:rPr>
              <w:t xml:space="preserve">1.8 Ε.Κ.Π. και Μ.Κ.Δ. ακεραίων αλγεβρικών </w:t>
            </w:r>
            <w:r w:rsidRPr="007F5593">
              <w:rPr>
                <w:rFonts w:ascii="Arial" w:hAnsi="Arial" w:cs="Arial"/>
                <w:b/>
                <w:sz w:val="20"/>
                <w:szCs w:val="20"/>
                <w:lang w:val="el-GR"/>
              </w:rPr>
              <w:lastRenderedPageBreak/>
              <w:t xml:space="preserve">παραστάσεων </w:t>
            </w:r>
          </w:p>
          <w:p w:rsidR="007F5593" w:rsidRPr="007F5593" w:rsidRDefault="007F5593" w:rsidP="007F5593">
            <w:pPr>
              <w:rPr>
                <w:rFonts w:ascii="Arial" w:hAnsi="Arial" w:cs="Arial"/>
                <w:b/>
                <w:sz w:val="20"/>
                <w:szCs w:val="20"/>
                <w:lang w:val="el-GR"/>
              </w:rPr>
            </w:pPr>
            <w:r w:rsidRPr="007F5593">
              <w:rPr>
                <w:rFonts w:ascii="Arial" w:hAnsi="Arial" w:cs="Arial"/>
                <w:b/>
                <w:sz w:val="20"/>
                <w:szCs w:val="20"/>
                <w:lang w:val="el-GR"/>
              </w:rPr>
              <w:t xml:space="preserve"> (1 ώρα) </w:t>
            </w:r>
          </w:p>
          <w:p w:rsidR="007F5593" w:rsidRDefault="007F5593" w:rsidP="007F5593">
            <w:pPr>
              <w:rPr>
                <w:rFonts w:ascii="Arial" w:hAnsi="Arial" w:cs="Arial"/>
                <w:b/>
                <w:sz w:val="20"/>
                <w:szCs w:val="20"/>
                <w:lang w:val="el-GR"/>
              </w:rPr>
            </w:pPr>
            <w:r w:rsidRPr="007F5593">
              <w:rPr>
                <w:rFonts w:ascii="Arial" w:hAnsi="Arial" w:cs="Arial"/>
                <w:b/>
                <w:sz w:val="20"/>
                <w:szCs w:val="20"/>
                <w:lang w:val="el-GR"/>
              </w:rPr>
              <w:t xml:space="preserve">1.9 Ρητές αλγεβρικές παραστάσεις </w:t>
            </w:r>
          </w:p>
          <w:p w:rsidR="00671E47" w:rsidRPr="00DA2068" w:rsidRDefault="007F5593" w:rsidP="007F5593">
            <w:pPr>
              <w:rPr>
                <w:rFonts w:ascii="Arial" w:hAnsi="Arial" w:cs="Arial"/>
                <w:b/>
                <w:sz w:val="20"/>
                <w:szCs w:val="20"/>
                <w:lang w:val="el-GR"/>
              </w:rPr>
            </w:pPr>
            <w:r w:rsidRPr="007F5593">
              <w:rPr>
                <w:rFonts w:ascii="Arial" w:hAnsi="Arial" w:cs="Arial"/>
                <w:b/>
                <w:sz w:val="20"/>
                <w:szCs w:val="20"/>
                <w:lang w:val="el-GR"/>
              </w:rPr>
              <w:t xml:space="preserve"> (2 ώρες)</w:t>
            </w:r>
          </w:p>
        </w:tc>
        <w:tc>
          <w:tcPr>
            <w:tcW w:w="6322" w:type="dxa"/>
          </w:tcPr>
          <w:p w:rsidR="005952CA" w:rsidRDefault="005952CA" w:rsidP="005952CA">
            <w:pPr>
              <w:rPr>
                <w:lang w:val="el-GR"/>
              </w:rPr>
            </w:pPr>
            <w:r w:rsidRPr="007F5593">
              <w:rPr>
                <w:rFonts w:ascii="Arial" w:hAnsi="Arial" w:cs="Arial"/>
                <w:b/>
                <w:sz w:val="20"/>
                <w:szCs w:val="20"/>
                <w:lang w:val="el-GR"/>
              </w:rPr>
              <w:lastRenderedPageBreak/>
              <w:t xml:space="preserve">1.6 </w:t>
            </w:r>
            <w:r w:rsidR="007F5593" w:rsidRPr="007F5593">
              <w:rPr>
                <w:lang w:val="el-GR"/>
              </w:rPr>
              <w:t>Εξαιρούνται από την διδασκαλία η υποπαράγραφος δ) σ. 56, το πρώτο παράδειγμα αυτής της σελίδας και η υποπαράγραφος στ) της σελίδας 57. Προτείνονται:</w:t>
            </w:r>
          </w:p>
          <w:p w:rsidR="005952CA" w:rsidRDefault="007F5593" w:rsidP="005952CA">
            <w:pPr>
              <w:rPr>
                <w:lang w:val="el-GR"/>
              </w:rPr>
            </w:pPr>
            <w:r w:rsidRPr="007F5593">
              <w:rPr>
                <w:lang w:val="el-GR"/>
              </w:rPr>
              <w:t xml:space="preserve"> • Να επισημανθεί η σύνδεση της εξαγωγής κοινού παράγοντα με την επιμεριστική ιδιότητα .</w:t>
            </w:r>
          </w:p>
          <w:p w:rsidR="005952CA" w:rsidRDefault="007F5593" w:rsidP="005952CA">
            <w:pPr>
              <w:rPr>
                <w:lang w:val="el-GR"/>
              </w:rPr>
            </w:pPr>
            <w:r w:rsidRPr="007F5593">
              <w:rPr>
                <w:lang w:val="el-GR"/>
              </w:rPr>
              <w:t xml:space="preserve"> • Είναι σημαντικό να αναδειχθεί η διευκόλυνση που προσφέρει η παραγοντοποίηση στην επίλυση εξισώσεων και στον λογισμό με ρητές παραστάσεις που ακολουθεί στις επόμενες παραγράφους. Για τον σκοπό αυτό, προτείνεται αρχικά να γίνει αναφορά στην ιδιότητα ότι το γινόμενο δύο πραγματικών αριθμών είναι μηδέν αν και μόνο αν κάποιος από αυτούς (ή και οι δύο) είναι μηδέν. Στη συνέχεια ως δραστηριότητα να δοθεί για επίλυση η εξίσωση </w:t>
            </w:r>
            <w:r>
              <w:t>x</w:t>
            </w:r>
            <w:r w:rsidRPr="007F5593">
              <w:rPr>
                <w:lang w:val="el-GR"/>
              </w:rPr>
              <w:t>(</w:t>
            </w:r>
            <w:r>
              <w:t>x</w:t>
            </w:r>
            <w:r w:rsidRPr="007F5593">
              <w:rPr>
                <w:lang w:val="el-GR"/>
              </w:rPr>
              <w:t>+1)(</w:t>
            </w:r>
            <w:r>
              <w:t>x</w:t>
            </w:r>
            <w:r w:rsidRPr="007F5593">
              <w:rPr>
                <w:lang w:val="el-GR"/>
              </w:rPr>
              <w:t xml:space="preserve">-1)=0 Κατόπιν να ζητηθεί η απόδειξη της </w:t>
            </w:r>
            <w:r>
              <w:t>x</w:t>
            </w:r>
            <w:r w:rsidRPr="007F5593">
              <w:rPr>
                <w:lang w:val="el-GR"/>
              </w:rPr>
              <w:t>(</w:t>
            </w:r>
            <w:r>
              <w:t>x</w:t>
            </w:r>
            <w:r w:rsidRPr="007F5593">
              <w:rPr>
                <w:lang w:val="el-GR"/>
              </w:rPr>
              <w:t>+1)(</w:t>
            </w:r>
            <w:r>
              <w:t>x</w:t>
            </w:r>
            <w:r w:rsidRPr="007F5593">
              <w:rPr>
                <w:lang w:val="el-GR"/>
              </w:rPr>
              <w:t>-1)=</w:t>
            </w:r>
            <w:r>
              <w:t>x</w:t>
            </w:r>
            <w:r w:rsidR="005952CA">
              <w:rPr>
                <w:vertAlign w:val="superscript"/>
                <w:lang w:val="el-GR"/>
              </w:rPr>
              <w:t>3</w:t>
            </w:r>
            <w:r w:rsidRPr="007F5593">
              <w:rPr>
                <w:lang w:val="el-GR"/>
              </w:rPr>
              <w:t xml:space="preserve"> -</w:t>
            </w:r>
            <w:r>
              <w:t>x</w:t>
            </w:r>
            <w:r w:rsidRPr="007F5593">
              <w:rPr>
                <w:lang w:val="el-GR"/>
              </w:rPr>
              <w:t xml:space="preserve"> και τέλος να ζητηθεί η επίλυση της εξίσωσης </w:t>
            </w:r>
            <w:r>
              <w:t>x</w:t>
            </w:r>
            <w:r w:rsidR="005952CA">
              <w:rPr>
                <w:vertAlign w:val="superscript"/>
                <w:lang w:val="el-GR"/>
              </w:rPr>
              <w:t>3</w:t>
            </w:r>
            <w:r w:rsidRPr="007F5593">
              <w:rPr>
                <w:lang w:val="el-GR"/>
              </w:rPr>
              <w:t xml:space="preserve"> -</w:t>
            </w:r>
            <w:r>
              <w:t>x</w:t>
            </w:r>
            <w:r w:rsidRPr="007F5593">
              <w:rPr>
                <w:lang w:val="el-GR"/>
              </w:rPr>
              <w:t xml:space="preserve">=0 Στη συνέχεια να τονιστεί ότι σκοπός του της παραγράφου είναι η μετατροπή αθροισμάτων όπως το </w:t>
            </w:r>
            <w:r>
              <w:t>x</w:t>
            </w:r>
            <w:r w:rsidR="005952CA">
              <w:rPr>
                <w:vertAlign w:val="superscript"/>
                <w:lang w:val="el-GR"/>
              </w:rPr>
              <w:t>3</w:t>
            </w:r>
            <w:r w:rsidRPr="007F5593">
              <w:rPr>
                <w:lang w:val="el-GR"/>
              </w:rPr>
              <w:t xml:space="preserve"> -</w:t>
            </w:r>
            <w:r>
              <w:t>x</w:t>
            </w:r>
            <w:r w:rsidRPr="007F5593">
              <w:rPr>
                <w:lang w:val="el-GR"/>
              </w:rPr>
              <w:t xml:space="preserve"> σε γινόμενα. </w:t>
            </w:r>
          </w:p>
          <w:p w:rsidR="00671E47" w:rsidRDefault="007F5593" w:rsidP="005952CA">
            <w:pPr>
              <w:rPr>
                <w:lang w:val="el-GR"/>
              </w:rPr>
            </w:pPr>
            <w:r w:rsidRPr="007F5593">
              <w:rPr>
                <w:lang w:val="el-GR"/>
              </w:rPr>
              <w:t>• Ερώτηση κατανόησης 5 σ. 59. Να μην διδαχθούν οι 6, 7 σ. 59-60. • Από τις ασκήσεις της σ. 61 να μην διδαχθούν οι 12, 13, 14, 19 και προτείνεται να γίνει από τον διδάσκοντα επιλογή κάποιων ερωτημάτων από τις υπόλοιπες</w:t>
            </w:r>
          </w:p>
          <w:p w:rsidR="005952CA" w:rsidRDefault="005952CA" w:rsidP="005952CA">
            <w:pPr>
              <w:rPr>
                <w:lang w:val="el-GR"/>
              </w:rPr>
            </w:pPr>
            <w:r w:rsidRPr="005952CA">
              <w:rPr>
                <w:b/>
                <w:lang w:val="el-GR"/>
              </w:rPr>
              <w:t>1.8 και 1.9</w:t>
            </w:r>
            <w:r>
              <w:rPr>
                <w:b/>
                <w:lang w:val="el-GR"/>
              </w:rPr>
              <w:t xml:space="preserve"> </w:t>
            </w:r>
            <w:r w:rsidRPr="005952CA">
              <w:rPr>
                <w:lang w:val="el-GR"/>
              </w:rPr>
              <w:t xml:space="preserve">Προτείνονται: • Από την §1.8 θα διδαχθεί μόνο η έννοια του ελαχίστου κοινού πολλαπλασίου μέσω της δραστηριότητας της σελίδας 68 και των παραδειγμάτων 1, 2 σ. 69 (μόνο για το ΕΚΠ). </w:t>
            </w:r>
            <w:r w:rsidRPr="005952CA">
              <w:rPr>
                <w:lang w:val="el-GR"/>
              </w:rPr>
              <w:lastRenderedPageBreak/>
              <w:t xml:space="preserve">Προτείνεται να μην γίνουν άλλες ασκήσεις στο ΕΚΠ. </w:t>
            </w:r>
          </w:p>
          <w:p w:rsidR="005952CA" w:rsidRDefault="005952CA" w:rsidP="005952CA">
            <w:pPr>
              <w:rPr>
                <w:lang w:val="el-GR"/>
              </w:rPr>
            </w:pPr>
            <w:r w:rsidRPr="005952CA">
              <w:rPr>
                <w:lang w:val="el-GR"/>
              </w:rPr>
              <w:t xml:space="preserve">• </w:t>
            </w:r>
            <w:r w:rsidRPr="005952CA">
              <w:rPr>
                <w:u w:val="single"/>
                <w:lang w:val="el-GR"/>
              </w:rPr>
              <w:t>Σημειώνεται ότι η διδασκαλία της έννοιας του μέγιστου κοινού διαιρέτη μπορεί να παραλειφθεί χωρίς να δημιουργήσει προβλήματα αφού οι απλοποιήσεις μπορούν να γίνονται με παραγοντοποίηση</w:t>
            </w:r>
            <w:r w:rsidRPr="005952CA">
              <w:rPr>
                <w:lang w:val="el-GR"/>
              </w:rPr>
              <w:t xml:space="preserve">. Σε κάθε περίπτωση η έννοια του ΜΚΔ δεν αποτελεί αντικείμενο εξέτασης. </w:t>
            </w:r>
          </w:p>
          <w:p w:rsidR="005952CA" w:rsidRDefault="005952CA" w:rsidP="005952CA">
            <w:pPr>
              <w:rPr>
                <w:lang w:val="el-GR"/>
              </w:rPr>
            </w:pPr>
            <w:r w:rsidRPr="005952CA">
              <w:rPr>
                <w:lang w:val="el-GR"/>
              </w:rPr>
              <w:t xml:space="preserve">• Δραστηριότητα σ. 71. Προτείνεται επιπλέον να συζητηθεί για ποια τιμή του </w:t>
            </w:r>
            <w:r>
              <w:t>x</w:t>
            </w:r>
            <w:r w:rsidRPr="005952CA">
              <w:rPr>
                <w:lang w:val="el-GR"/>
              </w:rPr>
              <w:t xml:space="preserve"> η παράσταση του ερωτήματος 1, είναι ίση με το μηδέν. </w:t>
            </w:r>
          </w:p>
          <w:p w:rsidR="005952CA" w:rsidRDefault="005952CA" w:rsidP="005952CA">
            <w:pPr>
              <w:rPr>
                <w:lang w:val="el-GR"/>
              </w:rPr>
            </w:pPr>
            <w:r w:rsidRPr="005952CA">
              <w:rPr>
                <w:lang w:val="el-GR"/>
              </w:rPr>
              <w:t xml:space="preserve">• Εφαρμογές 1, 2 (μόνο τα ερωτήματα α) β) και όχι το γ) σ. 72. </w:t>
            </w:r>
          </w:p>
          <w:p w:rsidR="005952CA" w:rsidRDefault="005952CA" w:rsidP="005952CA">
            <w:pPr>
              <w:rPr>
                <w:lang w:val="el-GR"/>
              </w:rPr>
            </w:pPr>
            <w:r w:rsidRPr="005952CA">
              <w:rPr>
                <w:lang w:val="el-GR"/>
              </w:rPr>
              <w:t xml:space="preserve">• Ερωτήσεις κατανόησης 1, 2, 4 σ. 73. • Ασκήσεις 1, 2, 3 (χωρίς το ερώτημα η)) σ. 74. Ενδεικτική δραστηριότητα: α) Να αναλύσετε σε γινόμενο πρώτων παραγόντων τους αριθμούς 60 και 225 και να βρείτε το ΕΚΠ τους. β) Με τον ίδιο τρόπο, να βρείτε το ΕΚΠ: </w:t>
            </w:r>
          </w:p>
          <w:p w:rsidR="005952CA" w:rsidRDefault="005952CA" w:rsidP="005952CA">
            <w:pPr>
              <w:rPr>
                <w:lang w:val="el-GR"/>
              </w:rPr>
            </w:pPr>
            <w:r>
              <w:rPr>
                <w:lang w:val="el-GR"/>
              </w:rPr>
              <w:t xml:space="preserve">Ι) των μονωνύμων </w:t>
            </w:r>
            <w:r w:rsidRPr="005952CA">
              <w:rPr>
                <w:lang w:val="el-GR"/>
              </w:rPr>
              <w:t>6</w:t>
            </w:r>
            <w:r>
              <w:t>x</w:t>
            </w:r>
            <w:r>
              <w:rPr>
                <w:vertAlign w:val="superscript"/>
                <w:lang w:val="el-GR"/>
              </w:rPr>
              <w:t>2</w:t>
            </w:r>
            <w:r w:rsidRPr="005952CA">
              <w:rPr>
                <w:lang w:val="el-GR"/>
              </w:rPr>
              <w:t xml:space="preserve"> </w:t>
            </w:r>
            <w:r>
              <w:t>y</w:t>
            </w:r>
            <w:r>
              <w:rPr>
                <w:lang w:val="el-GR"/>
              </w:rPr>
              <w:t xml:space="preserve"> και </w:t>
            </w:r>
            <w:r w:rsidRPr="005952CA">
              <w:rPr>
                <w:lang w:val="el-GR"/>
              </w:rPr>
              <w:t xml:space="preserve"> 9</w:t>
            </w:r>
            <w:proofErr w:type="spellStart"/>
            <w:r>
              <w:t>xy</w:t>
            </w:r>
            <w:proofErr w:type="spellEnd"/>
            <w:r>
              <w:rPr>
                <w:vertAlign w:val="superscript"/>
                <w:lang w:val="el-GR"/>
              </w:rPr>
              <w:t>3</w:t>
            </w:r>
            <w:r w:rsidRPr="005952CA">
              <w:rPr>
                <w:lang w:val="el-GR"/>
              </w:rPr>
              <w:t xml:space="preserve"> </w:t>
            </w:r>
            <w:r>
              <w:rPr>
                <w:lang w:val="el-GR"/>
              </w:rPr>
              <w:t xml:space="preserve">.ΙΙ) των πολυωνύμων </w:t>
            </w:r>
            <w:r w:rsidRPr="005952CA">
              <w:rPr>
                <w:lang w:val="el-GR"/>
              </w:rPr>
              <w:t xml:space="preserve"> </w:t>
            </w:r>
            <w:r>
              <w:t>x</w:t>
            </w:r>
            <w:r>
              <w:rPr>
                <w:vertAlign w:val="superscript"/>
                <w:lang w:val="el-GR"/>
              </w:rPr>
              <w:t>2</w:t>
            </w:r>
            <w:r w:rsidRPr="005952CA">
              <w:rPr>
                <w:lang w:val="el-GR"/>
              </w:rPr>
              <w:t xml:space="preserve"> </w:t>
            </w:r>
            <w:r>
              <w:sym w:font="Symbol" w:char="F02D"/>
            </w:r>
            <w:r>
              <w:rPr>
                <w:lang w:val="el-GR"/>
              </w:rPr>
              <w:t xml:space="preserve">1 και </w:t>
            </w:r>
          </w:p>
          <w:p w:rsidR="005952CA" w:rsidRPr="005952CA" w:rsidRDefault="005952CA" w:rsidP="005952CA">
            <w:pPr>
              <w:rPr>
                <w:b/>
                <w:lang w:val="el-GR"/>
              </w:rPr>
            </w:pPr>
            <w:proofErr w:type="gramStart"/>
            <w:r>
              <w:t>x</w:t>
            </w:r>
            <w:r>
              <w:rPr>
                <w:vertAlign w:val="superscript"/>
                <w:lang w:val="el-GR"/>
              </w:rPr>
              <w:t>2</w:t>
            </w:r>
            <w:proofErr w:type="gramEnd"/>
            <w:r w:rsidRPr="005952CA">
              <w:rPr>
                <w:lang w:val="el-GR"/>
              </w:rPr>
              <w:t xml:space="preserve"> </w:t>
            </w:r>
            <w:r>
              <w:sym w:font="Symbol" w:char="F02B"/>
            </w:r>
            <w:r w:rsidRPr="005952CA">
              <w:rPr>
                <w:lang w:val="el-GR"/>
              </w:rPr>
              <w:t xml:space="preserve"> </w:t>
            </w:r>
            <w:r>
              <w:t>x</w:t>
            </w:r>
            <w:r w:rsidRPr="005952CA">
              <w:rPr>
                <w:lang w:val="el-GR"/>
              </w:rPr>
              <w:t xml:space="preserve"> . [Σχόλιο: Μέσα από αυτή τη δραστηριότητα επιδιώκεται η διερεύνηση της έννοιας του ΕΚΠ μονώνυμων και απλών πολυωνύμων και ανάπτυξη στρατηγικών υπολογισμού του. Η ανάδειξη των αναλογιών με την ανάλυση αριθμού σε γινόμενο πρώτων παραγόντων και το ΕΚΠ φυσικών έχει στόχο την απόδοση νοήματος στους αλγόριθμους της παραγοντοποίησης και το</w:t>
            </w:r>
            <w:r>
              <w:rPr>
                <w:lang w:val="el-GR"/>
              </w:rPr>
              <w:t>υ ΕΚΠ πολυωνύμων. Οι μαθητές/</w:t>
            </w:r>
            <w:proofErr w:type="spellStart"/>
            <w:r w:rsidRPr="005952CA">
              <w:rPr>
                <w:lang w:val="el-GR"/>
              </w:rPr>
              <w:t>ριες</w:t>
            </w:r>
            <w:proofErr w:type="spellEnd"/>
            <w:r w:rsidRPr="005952CA">
              <w:rPr>
                <w:lang w:val="el-GR"/>
              </w:rPr>
              <w:t xml:space="preserve"> μπορούν να οδηγηθούν στη διατύπωση του κανόνα εύρεσης του ΕΚΠ μέσα από προσπάθειες και βελτιώσεις. Η αναζήτηση αιτιολογήσεων του κανόνα είναι χρήσιμη και μπορεί να γίνει πρώτα για τους φυσικούς και να επεκταθεί στα μονώνυμα και στα πολυώνυμα</w:t>
            </w:r>
            <w:r>
              <w:rPr>
                <w:lang w:val="el-GR"/>
              </w:rPr>
              <w:t>]</w:t>
            </w:r>
            <w:r w:rsidRPr="005952CA">
              <w:rPr>
                <w:lang w:val="el-GR"/>
              </w:rPr>
              <w:t>.</w:t>
            </w:r>
          </w:p>
        </w:tc>
      </w:tr>
      <w:tr w:rsidR="00671E47" w:rsidRPr="00893170" w:rsidTr="005952CA">
        <w:tc>
          <w:tcPr>
            <w:tcW w:w="2279" w:type="dxa"/>
          </w:tcPr>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671E47" w:rsidRPr="00F9220D" w:rsidRDefault="00F9220D" w:rsidP="00671E47">
            <w:pPr>
              <w:rPr>
                <w:rFonts w:ascii="Arial" w:hAnsi="Arial" w:cs="Arial"/>
                <w:b/>
                <w:sz w:val="28"/>
                <w:szCs w:val="28"/>
                <w:lang w:val="el-GR"/>
              </w:rPr>
            </w:pPr>
            <w:r>
              <w:rPr>
                <w:rFonts w:ascii="Arial" w:hAnsi="Arial" w:cs="Arial"/>
                <w:b/>
                <w:sz w:val="28"/>
                <w:szCs w:val="28"/>
                <w:lang w:val="el-GR"/>
              </w:rPr>
              <w:t>ΔΕΚΕΜΒΡΙΟΣ</w:t>
            </w:r>
          </w:p>
        </w:tc>
        <w:tc>
          <w:tcPr>
            <w:tcW w:w="774" w:type="dxa"/>
          </w:tcPr>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671E47" w:rsidRPr="00F9220D" w:rsidRDefault="00F9220D" w:rsidP="00671E47">
            <w:pPr>
              <w:rPr>
                <w:rFonts w:ascii="Arial" w:hAnsi="Arial" w:cs="Arial"/>
                <w:b/>
                <w:sz w:val="24"/>
                <w:szCs w:val="24"/>
                <w:lang w:val="el-GR"/>
              </w:rPr>
            </w:pPr>
            <w:r>
              <w:rPr>
                <w:rFonts w:ascii="Arial" w:hAnsi="Arial" w:cs="Arial"/>
                <w:b/>
                <w:sz w:val="24"/>
                <w:szCs w:val="24"/>
                <w:lang w:val="el-GR"/>
              </w:rPr>
              <w:t>8</w:t>
            </w:r>
          </w:p>
        </w:tc>
        <w:tc>
          <w:tcPr>
            <w:tcW w:w="2073" w:type="dxa"/>
          </w:tcPr>
          <w:p w:rsidR="00233C66" w:rsidRPr="00233C66" w:rsidRDefault="00233C66" w:rsidP="00233C66">
            <w:pPr>
              <w:rPr>
                <w:rFonts w:ascii="Arial" w:hAnsi="Arial" w:cs="Arial"/>
                <w:b/>
                <w:sz w:val="20"/>
                <w:szCs w:val="20"/>
                <w:lang w:val="el-GR"/>
              </w:rPr>
            </w:pPr>
            <w:r w:rsidRPr="00233C66">
              <w:rPr>
                <w:rFonts w:ascii="Arial" w:hAnsi="Arial" w:cs="Arial"/>
                <w:b/>
                <w:sz w:val="20"/>
                <w:szCs w:val="20"/>
                <w:lang w:val="el-GR"/>
              </w:rPr>
              <w:t xml:space="preserve">1.10 Πράξεις ρητών παραστάσεων </w:t>
            </w:r>
          </w:p>
          <w:p w:rsidR="00233C66" w:rsidRPr="00233C66" w:rsidRDefault="00233C66" w:rsidP="00233C66">
            <w:pPr>
              <w:rPr>
                <w:rFonts w:ascii="Arial" w:hAnsi="Arial" w:cs="Arial"/>
                <w:b/>
                <w:sz w:val="20"/>
                <w:szCs w:val="20"/>
                <w:lang w:val="el-GR"/>
              </w:rPr>
            </w:pPr>
            <w:r w:rsidRPr="00233C66">
              <w:rPr>
                <w:rFonts w:ascii="Arial" w:hAnsi="Arial" w:cs="Arial"/>
                <w:b/>
                <w:sz w:val="20"/>
                <w:szCs w:val="20"/>
                <w:lang w:val="el-GR"/>
              </w:rPr>
              <w:t xml:space="preserve">Α. Πολλαπλασιασμός (2 ώρες) </w:t>
            </w:r>
          </w:p>
          <w:p w:rsidR="00671E47" w:rsidRDefault="00233C66" w:rsidP="00233C66">
            <w:pPr>
              <w:rPr>
                <w:rFonts w:ascii="Arial" w:hAnsi="Arial" w:cs="Arial"/>
                <w:b/>
                <w:sz w:val="20"/>
                <w:szCs w:val="20"/>
                <w:lang w:val="el-GR"/>
              </w:rPr>
            </w:pPr>
            <w:r w:rsidRPr="00233C66">
              <w:rPr>
                <w:rFonts w:ascii="Arial" w:hAnsi="Arial" w:cs="Arial"/>
                <w:b/>
                <w:sz w:val="20"/>
                <w:szCs w:val="20"/>
                <w:lang w:val="el-GR"/>
              </w:rPr>
              <w:t>Β. Πρόσθεση – Αφαίρεση ρητών παραστάσεων (3 ώρες)</w:t>
            </w:r>
          </w:p>
          <w:p w:rsidR="00233C66" w:rsidRDefault="00233C66" w:rsidP="00233C66">
            <w:pPr>
              <w:rPr>
                <w:rFonts w:ascii="Arial" w:hAnsi="Arial" w:cs="Arial"/>
                <w:b/>
                <w:sz w:val="20"/>
                <w:szCs w:val="20"/>
                <w:lang w:val="el-GR"/>
              </w:rPr>
            </w:pPr>
          </w:p>
          <w:p w:rsidR="00233C66" w:rsidRDefault="00233C66" w:rsidP="00233C66">
            <w:pPr>
              <w:rPr>
                <w:rFonts w:ascii="Arial" w:hAnsi="Arial" w:cs="Arial"/>
                <w:b/>
                <w:sz w:val="20"/>
                <w:szCs w:val="20"/>
                <w:lang w:val="el-GR"/>
              </w:rPr>
            </w:pPr>
          </w:p>
          <w:p w:rsidR="00233C66" w:rsidRDefault="00233C66" w:rsidP="00233C66">
            <w:pPr>
              <w:rPr>
                <w:rFonts w:ascii="Arial" w:hAnsi="Arial" w:cs="Arial"/>
                <w:b/>
                <w:sz w:val="20"/>
                <w:szCs w:val="20"/>
                <w:lang w:val="el-GR"/>
              </w:rPr>
            </w:pPr>
          </w:p>
          <w:p w:rsidR="00233C66" w:rsidRDefault="00233C66" w:rsidP="00233C66">
            <w:pPr>
              <w:rPr>
                <w:rFonts w:ascii="Arial" w:hAnsi="Arial" w:cs="Arial"/>
                <w:b/>
                <w:sz w:val="20"/>
                <w:szCs w:val="20"/>
                <w:lang w:val="el-GR"/>
              </w:rPr>
            </w:pPr>
          </w:p>
          <w:p w:rsidR="00233C66" w:rsidRDefault="00233C66" w:rsidP="00233C66">
            <w:pPr>
              <w:rPr>
                <w:rFonts w:ascii="Arial" w:hAnsi="Arial" w:cs="Arial"/>
                <w:b/>
                <w:sz w:val="20"/>
                <w:szCs w:val="20"/>
                <w:lang w:val="el-GR"/>
              </w:rPr>
            </w:pPr>
          </w:p>
          <w:p w:rsidR="00233C66" w:rsidRDefault="00233C66" w:rsidP="00233C66">
            <w:pPr>
              <w:rPr>
                <w:rFonts w:ascii="Arial" w:hAnsi="Arial" w:cs="Arial"/>
                <w:b/>
                <w:sz w:val="20"/>
                <w:szCs w:val="20"/>
                <w:lang w:val="el-GR"/>
              </w:rPr>
            </w:pPr>
          </w:p>
          <w:p w:rsidR="00233C66" w:rsidRDefault="00233C66" w:rsidP="00233C66">
            <w:pPr>
              <w:rPr>
                <w:rFonts w:ascii="Arial" w:hAnsi="Arial" w:cs="Arial"/>
                <w:b/>
                <w:sz w:val="20"/>
                <w:szCs w:val="20"/>
                <w:lang w:val="el-GR"/>
              </w:rPr>
            </w:pPr>
          </w:p>
          <w:p w:rsidR="00233C66" w:rsidRDefault="00233C66" w:rsidP="00233C66">
            <w:pPr>
              <w:rPr>
                <w:rFonts w:ascii="Arial" w:hAnsi="Arial" w:cs="Arial"/>
                <w:b/>
                <w:sz w:val="20"/>
                <w:szCs w:val="20"/>
                <w:lang w:val="el-GR"/>
              </w:rPr>
            </w:pPr>
          </w:p>
          <w:p w:rsidR="00233C66" w:rsidRDefault="00233C66" w:rsidP="00233C66">
            <w:pPr>
              <w:rPr>
                <w:rFonts w:ascii="Arial" w:hAnsi="Arial" w:cs="Arial"/>
                <w:b/>
                <w:sz w:val="20"/>
                <w:szCs w:val="20"/>
                <w:lang w:val="el-GR"/>
              </w:rPr>
            </w:pPr>
          </w:p>
          <w:p w:rsidR="00233C66" w:rsidRPr="00DA2068" w:rsidRDefault="00233C66" w:rsidP="00233C66">
            <w:pPr>
              <w:rPr>
                <w:rFonts w:ascii="Arial" w:hAnsi="Arial" w:cs="Arial"/>
                <w:b/>
                <w:sz w:val="20"/>
                <w:szCs w:val="20"/>
                <w:lang w:val="el-GR"/>
              </w:rPr>
            </w:pPr>
            <w:r w:rsidRPr="00233C66">
              <w:rPr>
                <w:rFonts w:ascii="Arial" w:hAnsi="Arial" w:cs="Arial"/>
                <w:b/>
                <w:sz w:val="20"/>
                <w:szCs w:val="20"/>
                <w:lang w:val="el-GR"/>
              </w:rPr>
              <w:t>2.1 Η εξίσωση αx+β=0 (3 ώρες)</w:t>
            </w:r>
          </w:p>
        </w:tc>
        <w:tc>
          <w:tcPr>
            <w:tcW w:w="6322" w:type="dxa"/>
          </w:tcPr>
          <w:p w:rsidR="00233C66" w:rsidRDefault="00233C66" w:rsidP="00671E47">
            <w:pPr>
              <w:rPr>
                <w:lang w:val="el-GR"/>
              </w:rPr>
            </w:pPr>
            <w:r w:rsidRPr="00233C66">
              <w:rPr>
                <w:rFonts w:ascii="Arial" w:hAnsi="Arial" w:cs="Arial"/>
                <w:b/>
                <w:sz w:val="20"/>
                <w:szCs w:val="20"/>
                <w:lang w:val="el-GR"/>
              </w:rPr>
              <w:t>1.10</w:t>
            </w:r>
            <w:r>
              <w:rPr>
                <w:rFonts w:ascii="Arial" w:hAnsi="Arial" w:cs="Arial"/>
                <w:sz w:val="20"/>
                <w:szCs w:val="20"/>
                <w:lang w:val="el-GR"/>
              </w:rPr>
              <w:t xml:space="preserve"> </w:t>
            </w:r>
            <w:r w:rsidRPr="00233C66">
              <w:rPr>
                <w:lang w:val="el-GR"/>
              </w:rPr>
              <w:t xml:space="preserve">Προτείνονται: • Δραστηριότητα σ. 75 • Παραδείγματα 1, 2 (μόνο το ερώτημα β) ) σ. 76 • Ερωτήσεις κατανόησης 1, 2 σ. 77 </w:t>
            </w:r>
          </w:p>
          <w:p w:rsidR="00233C66" w:rsidRDefault="00233C66" w:rsidP="00671E47">
            <w:pPr>
              <w:rPr>
                <w:lang w:val="el-GR"/>
              </w:rPr>
            </w:pPr>
            <w:r w:rsidRPr="00233C66">
              <w:rPr>
                <w:lang w:val="el-GR"/>
              </w:rPr>
              <w:t xml:space="preserve">• Από τις ασκήσεις της σ. 77 προτείνονται οι 1 (β), δ), στ)), 2 (α) β)), 3 (α), β)) , 4 (α) β)) </w:t>
            </w:r>
          </w:p>
          <w:p w:rsidR="00233C66" w:rsidRDefault="00233C66" w:rsidP="00671E47">
            <w:pPr>
              <w:rPr>
                <w:lang w:val="el-GR"/>
              </w:rPr>
            </w:pPr>
            <w:r w:rsidRPr="00233C66">
              <w:rPr>
                <w:lang w:val="el-GR"/>
              </w:rPr>
              <w:t xml:space="preserve">• Δραστηριότητα σ. 78 • Παράδειγμα 1 σ. 79 • Ερωτήσεις κατανόησης 1, 2 σ. 80. </w:t>
            </w:r>
          </w:p>
          <w:p w:rsidR="00671E47" w:rsidRDefault="00233C66" w:rsidP="00671E47">
            <w:pPr>
              <w:rPr>
                <w:lang w:val="el-GR"/>
              </w:rPr>
            </w:pPr>
            <w:r w:rsidRPr="00233C66">
              <w:rPr>
                <w:lang w:val="el-GR"/>
              </w:rPr>
              <w:t>• Από τις ασκήσεις σ. 80-81 προτείνονται οι 1 (α) γ) δ)), 2 (α), γ)), 3 (α), δ)), 4 α)</w:t>
            </w:r>
          </w:p>
          <w:p w:rsidR="00233C66" w:rsidRDefault="00233C66" w:rsidP="00671E47">
            <w:pPr>
              <w:rPr>
                <w:lang w:val="el-GR"/>
              </w:rPr>
            </w:pPr>
          </w:p>
          <w:p w:rsidR="00233C66" w:rsidRDefault="00233C66" w:rsidP="00671E47">
            <w:pPr>
              <w:rPr>
                <w:lang w:val="el-GR"/>
              </w:rPr>
            </w:pPr>
            <w:r>
              <w:rPr>
                <w:b/>
                <w:u w:val="single"/>
                <w:lang w:val="el-GR"/>
              </w:rPr>
              <w:t>Κεφάλαιο 2</w:t>
            </w:r>
          </w:p>
          <w:p w:rsidR="00233C66" w:rsidRDefault="00233C66" w:rsidP="00671E47">
            <w:pPr>
              <w:rPr>
                <w:lang w:val="el-GR"/>
              </w:rPr>
            </w:pPr>
            <w:r>
              <w:rPr>
                <w:lang w:val="el-GR"/>
              </w:rPr>
              <w:t>Οι μαθητές/</w:t>
            </w:r>
            <w:proofErr w:type="spellStart"/>
            <w:r w:rsidRPr="00233C66">
              <w:rPr>
                <w:lang w:val="el-GR"/>
              </w:rPr>
              <w:t>ριες</w:t>
            </w:r>
            <w:proofErr w:type="spellEnd"/>
            <w:r w:rsidRPr="00233C66">
              <w:rPr>
                <w:lang w:val="el-GR"/>
              </w:rPr>
              <w:t xml:space="preserve"> έχουν διδαχθεί τις εξισώσεις 1ου βαθμού και τις έχουν χρησιμοποιήσει στη λύση προβλημάτων. Επίσης έχουν αντιμ</w:t>
            </w:r>
            <w:r>
              <w:rPr>
                <w:lang w:val="el-GR"/>
              </w:rPr>
              <w:t xml:space="preserve">ετωπίσει εξισώσεις της μορφής </w:t>
            </w:r>
            <w:r>
              <w:t>x</w:t>
            </w:r>
            <w:r>
              <w:rPr>
                <w:vertAlign w:val="superscript"/>
                <w:lang w:val="el-GR"/>
              </w:rPr>
              <w:t>2</w:t>
            </w:r>
            <w:r w:rsidRPr="00233C66">
              <w:rPr>
                <w:lang w:val="el-GR"/>
              </w:rPr>
              <w:t xml:space="preserve"> </w:t>
            </w:r>
            <w:r>
              <w:sym w:font="Symbol" w:char="F03D"/>
            </w:r>
            <w:r w:rsidRPr="00233C66">
              <w:rPr>
                <w:lang w:val="el-GR"/>
              </w:rPr>
              <w:t xml:space="preserve"> α στο 2ο κεφάλαιο της Β΄ Γυμνασίου. </w:t>
            </w:r>
            <w:r w:rsidRPr="00233C66">
              <w:rPr>
                <w:u w:val="single"/>
                <w:lang w:val="el-GR"/>
              </w:rPr>
              <w:t>Το υπόλοιπο περιεχόμενο του κεφαλαίου είναι νέο και συνδέεται με το προηγούμενο κεφάλαιο</w:t>
            </w:r>
            <w:r w:rsidRPr="00233C66">
              <w:rPr>
                <w:lang w:val="el-GR"/>
              </w:rPr>
              <w:t>.</w:t>
            </w:r>
          </w:p>
          <w:p w:rsidR="00233C66" w:rsidRPr="00233C66" w:rsidRDefault="00233C66" w:rsidP="0076001E">
            <w:pPr>
              <w:rPr>
                <w:rFonts w:ascii="Arial" w:hAnsi="Arial" w:cs="Arial"/>
                <w:sz w:val="20"/>
                <w:szCs w:val="20"/>
                <w:lang w:val="el-GR"/>
              </w:rPr>
            </w:pPr>
            <w:r w:rsidRPr="00233C66">
              <w:rPr>
                <w:b/>
                <w:lang w:val="el-GR"/>
              </w:rPr>
              <w:t xml:space="preserve">2.1 </w:t>
            </w:r>
            <w:r w:rsidRPr="00233C66">
              <w:rPr>
                <w:lang w:val="el-GR"/>
              </w:rPr>
              <w:t>Η επανάληψη των εξισώσεων 1ου βαθμού προτείνεται να γίνει μέσω παραδειγμάτων. Σκοπός της διδασκαλίας των παραγράφων είναι</w:t>
            </w:r>
            <w:r>
              <w:rPr>
                <w:lang w:val="el-GR"/>
              </w:rPr>
              <w:t xml:space="preserve"> </w:t>
            </w:r>
            <w:r w:rsidRPr="00233C66">
              <w:rPr>
                <w:lang w:val="el-GR"/>
              </w:rPr>
              <w:t>Α) Η επανάληψη των πρωτοβαθμίων εξισώσεων. Β) Η σύνδεση τους με τις δευτεροβάθμιες εξισώσεις μέσω της παραγοντοποίησης και η τελική τους επίλυση.</w:t>
            </w:r>
            <w:r w:rsidR="0076001E">
              <w:rPr>
                <w:lang w:val="el-GR"/>
              </w:rPr>
              <w:t xml:space="preserve"> (Αναλυτική αν</w:t>
            </w:r>
            <w:r w:rsidR="00EE3C70">
              <w:rPr>
                <w:lang w:val="el-GR"/>
              </w:rPr>
              <w:t>αφορά στην αδύνατη , ταυτότητα -</w:t>
            </w:r>
            <w:r w:rsidR="0076001E">
              <w:rPr>
                <w:lang w:val="el-GR"/>
              </w:rPr>
              <w:t xml:space="preserve"> αόριστη εξίσωση)</w:t>
            </w:r>
          </w:p>
        </w:tc>
      </w:tr>
      <w:tr w:rsidR="00671E47" w:rsidRPr="0012418A" w:rsidTr="005952CA">
        <w:tc>
          <w:tcPr>
            <w:tcW w:w="2279" w:type="dxa"/>
          </w:tcPr>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671E47" w:rsidRPr="00F9220D" w:rsidRDefault="00F9220D" w:rsidP="00671E47">
            <w:pPr>
              <w:rPr>
                <w:rFonts w:ascii="Arial" w:hAnsi="Arial" w:cs="Arial"/>
                <w:b/>
                <w:sz w:val="28"/>
                <w:szCs w:val="28"/>
                <w:lang w:val="el-GR"/>
              </w:rPr>
            </w:pPr>
            <w:r>
              <w:rPr>
                <w:rFonts w:ascii="Arial" w:hAnsi="Arial" w:cs="Arial"/>
                <w:b/>
                <w:sz w:val="28"/>
                <w:szCs w:val="28"/>
                <w:lang w:val="el-GR"/>
              </w:rPr>
              <w:t>ΙΑΝΟΥΑΡΙΟΣ</w:t>
            </w:r>
          </w:p>
        </w:tc>
        <w:tc>
          <w:tcPr>
            <w:tcW w:w="774" w:type="dxa"/>
          </w:tcPr>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671E47" w:rsidRPr="00F9220D" w:rsidRDefault="00F9220D" w:rsidP="00671E47">
            <w:pPr>
              <w:rPr>
                <w:rFonts w:ascii="Arial" w:hAnsi="Arial" w:cs="Arial"/>
                <w:b/>
                <w:sz w:val="24"/>
                <w:szCs w:val="24"/>
                <w:lang w:val="el-GR"/>
              </w:rPr>
            </w:pPr>
            <w:r>
              <w:rPr>
                <w:rFonts w:ascii="Arial" w:hAnsi="Arial" w:cs="Arial"/>
                <w:b/>
                <w:sz w:val="24"/>
                <w:szCs w:val="24"/>
                <w:lang w:val="el-GR"/>
              </w:rPr>
              <w:t>8</w:t>
            </w:r>
          </w:p>
        </w:tc>
        <w:tc>
          <w:tcPr>
            <w:tcW w:w="2073" w:type="dxa"/>
          </w:tcPr>
          <w:p w:rsidR="0076001E" w:rsidRPr="0076001E" w:rsidRDefault="0076001E" w:rsidP="0076001E">
            <w:pPr>
              <w:rPr>
                <w:rFonts w:ascii="Arial" w:hAnsi="Arial" w:cs="Arial"/>
                <w:b/>
                <w:sz w:val="20"/>
                <w:szCs w:val="20"/>
                <w:lang w:val="el-GR"/>
              </w:rPr>
            </w:pPr>
            <w:r w:rsidRPr="0076001E">
              <w:rPr>
                <w:rFonts w:ascii="Arial" w:hAnsi="Arial" w:cs="Arial"/>
                <w:b/>
                <w:sz w:val="20"/>
                <w:szCs w:val="20"/>
                <w:lang w:val="el-GR"/>
              </w:rPr>
              <w:t>2.2 Εξισώσεις δευτέρου βαθμού</w:t>
            </w:r>
          </w:p>
          <w:p w:rsidR="0076001E" w:rsidRPr="0076001E" w:rsidRDefault="0076001E" w:rsidP="0076001E">
            <w:pPr>
              <w:rPr>
                <w:rFonts w:ascii="Arial" w:hAnsi="Arial" w:cs="Arial"/>
                <w:b/>
                <w:sz w:val="20"/>
                <w:szCs w:val="20"/>
                <w:lang w:val="el-GR"/>
              </w:rPr>
            </w:pPr>
            <w:r w:rsidRPr="0076001E">
              <w:rPr>
                <w:rFonts w:ascii="Arial" w:hAnsi="Arial" w:cs="Arial"/>
                <w:b/>
                <w:sz w:val="20"/>
                <w:szCs w:val="20"/>
                <w:lang w:val="el-GR"/>
              </w:rPr>
              <w:t>Α. Επίλυση εξισώσεων δευτέρου βαθμού με ανάλυση σε γινόμενο παραγ</w:t>
            </w:r>
            <w:r>
              <w:rPr>
                <w:rFonts w:ascii="Arial" w:hAnsi="Arial" w:cs="Arial"/>
                <w:b/>
                <w:sz w:val="20"/>
                <w:szCs w:val="20"/>
                <w:lang w:val="el-GR"/>
              </w:rPr>
              <w:t>όντων</w:t>
            </w:r>
            <w:r w:rsidR="002D0A39">
              <w:rPr>
                <w:rFonts w:ascii="Arial" w:hAnsi="Arial" w:cs="Arial"/>
                <w:b/>
                <w:sz w:val="20"/>
                <w:szCs w:val="20"/>
                <w:lang w:val="el-GR"/>
              </w:rPr>
              <w:t xml:space="preserve"> (3</w:t>
            </w:r>
            <w:r w:rsidR="002D0A39" w:rsidRPr="0076001E">
              <w:rPr>
                <w:rFonts w:ascii="Arial" w:hAnsi="Arial" w:cs="Arial"/>
                <w:b/>
                <w:sz w:val="20"/>
                <w:szCs w:val="20"/>
                <w:lang w:val="el-GR"/>
              </w:rPr>
              <w:t xml:space="preserve"> ώρες)</w:t>
            </w:r>
          </w:p>
          <w:p w:rsidR="00671E47" w:rsidRPr="00DA2068" w:rsidRDefault="0076001E" w:rsidP="0076001E">
            <w:pPr>
              <w:rPr>
                <w:rFonts w:ascii="Arial" w:hAnsi="Arial" w:cs="Arial"/>
                <w:b/>
                <w:sz w:val="20"/>
                <w:szCs w:val="20"/>
                <w:lang w:val="el-GR"/>
              </w:rPr>
            </w:pPr>
            <w:r w:rsidRPr="0076001E">
              <w:rPr>
                <w:rFonts w:ascii="Arial" w:hAnsi="Arial" w:cs="Arial"/>
                <w:b/>
                <w:sz w:val="20"/>
                <w:szCs w:val="20"/>
                <w:lang w:val="el-GR"/>
              </w:rPr>
              <w:t>Β. Επίλυση εξισώσεων δευτέρου βαθμού με τη βοήθεια τύπου  (5 ώρες)</w:t>
            </w:r>
          </w:p>
        </w:tc>
        <w:tc>
          <w:tcPr>
            <w:tcW w:w="6322" w:type="dxa"/>
          </w:tcPr>
          <w:p w:rsidR="0076001E" w:rsidRDefault="0076001E" w:rsidP="00671E47">
            <w:pPr>
              <w:rPr>
                <w:lang w:val="el-GR"/>
              </w:rPr>
            </w:pPr>
            <w:r w:rsidRPr="00233C66">
              <w:rPr>
                <w:b/>
                <w:lang w:val="el-GR"/>
              </w:rPr>
              <w:t>2.2</w:t>
            </w:r>
            <w:r>
              <w:rPr>
                <w:b/>
                <w:lang w:val="el-GR"/>
              </w:rPr>
              <w:t xml:space="preserve"> </w:t>
            </w:r>
            <w:r w:rsidRPr="0076001E">
              <w:rPr>
                <w:lang w:val="el-GR"/>
              </w:rPr>
              <w:t xml:space="preserve">Προτείνονται: </w:t>
            </w:r>
          </w:p>
          <w:p w:rsidR="0076001E" w:rsidRDefault="0076001E" w:rsidP="00671E47">
            <w:pPr>
              <w:rPr>
                <w:lang w:val="el-GR"/>
              </w:rPr>
            </w:pPr>
            <w:r w:rsidRPr="0076001E">
              <w:rPr>
                <w:lang w:val="el-GR"/>
              </w:rPr>
              <w:t xml:space="preserve">• Η απόδειξη του τύπου για την δευτεροβάθμια εξίσωση μπορεί να γίνει κατά την κρίση του/της διδάσκοντα/-ούσας χωρίς να αποτελεί αντικείμενο εξέτασης. </w:t>
            </w:r>
          </w:p>
          <w:p w:rsidR="0076001E" w:rsidRDefault="0076001E" w:rsidP="00671E47">
            <w:pPr>
              <w:rPr>
                <w:lang w:val="el-GR"/>
              </w:rPr>
            </w:pPr>
            <w:r w:rsidRPr="0076001E">
              <w:rPr>
                <w:lang w:val="el-GR"/>
              </w:rPr>
              <w:t>• Να γίνουν τα παραδείγματα 1 ,2, 3 σ. 95. Ειδικά για το ερώτημα γ)</w:t>
            </w:r>
            <w:r w:rsidR="005F6E3E">
              <w:rPr>
                <w:lang w:val="el-GR"/>
              </w:rPr>
              <w:t xml:space="preserve"> </w:t>
            </w:r>
            <w:r w:rsidRPr="0076001E">
              <w:rPr>
                <w:lang w:val="el-GR"/>
              </w:rPr>
              <w:t xml:space="preserve">του παραδείγματος 1 προτείνεται να συζητηθεί και η δυνατότητα επίλυσης με παραγοντοποίηση και να συγκριθούν οι μέθοδοι. Μέσω αυτής της συζήτησης επιδιώκεται να αναδειχθεί η λειτουργικότητα της παραγοντοποίησης πολυωνύμων. Στο παράδειγμα 2 α) να επισημανθεί ότι η χρήση της ταυτότητας διαφοράς τετραγώνων δεν μπορεί να δώσει απάντηση. </w:t>
            </w:r>
          </w:p>
          <w:p w:rsidR="0076001E" w:rsidRDefault="0076001E" w:rsidP="00671E47">
            <w:pPr>
              <w:rPr>
                <w:lang w:val="el-GR"/>
              </w:rPr>
            </w:pPr>
            <w:r w:rsidRPr="0076001E">
              <w:rPr>
                <w:lang w:val="el-GR"/>
              </w:rPr>
              <w:t xml:space="preserve">• Στην υποπαράγραφο παραγοντοποίηση τριωνύμου να χρησιμοποιηθεί το παράδειγμα της σ. 96 • Ασκήσεις 3, 4, 6 σ. 97 </w:t>
            </w:r>
            <w:r w:rsidRPr="0076001E">
              <w:rPr>
                <w:u w:val="single"/>
                <w:lang w:val="el-GR"/>
              </w:rPr>
              <w:t>Ενδεικτική δραστηριότητα 1η</w:t>
            </w:r>
            <w:r>
              <w:rPr>
                <w:lang w:val="el-GR"/>
              </w:rPr>
              <w:t xml:space="preserve"> : Παρατηρήστε ότι 1</w:t>
            </w:r>
            <w:r>
              <w:rPr>
                <w:vertAlign w:val="superscript"/>
                <w:lang w:val="el-GR"/>
              </w:rPr>
              <w:t>3</w:t>
            </w:r>
            <w:r w:rsidRPr="0076001E">
              <w:rPr>
                <w:lang w:val="el-GR"/>
              </w:rPr>
              <w:t>=1, δηλαδή ότι ο κύβος του 1 ισούται με το 1. Μπορείτε να βρείτε όλους τους αριθμούς που έχουν αυτή την ιδιότητα, δηλαδή ο κύβος του αριθμού να είναι ίσος με τον ίδιο τον αριθμό; Πόσοι τέτοιοι αριθμοί υπάρχουν; [Σχόλιο: Είναι ένα μαθηματικό πρόβλημα που οδηγεί στη διατύπωση μιας πολυωνυμικής εξίσωσης και την επίλυσή της με παραγοντοποίηση</w:t>
            </w:r>
            <w:r>
              <w:rPr>
                <w:lang w:val="el-GR"/>
              </w:rPr>
              <w:t xml:space="preserve">. Μια διερεύνηση των μαθητών/ </w:t>
            </w:r>
            <w:proofErr w:type="spellStart"/>
            <w:r w:rsidRPr="0076001E">
              <w:rPr>
                <w:lang w:val="el-GR"/>
              </w:rPr>
              <w:t>ριών</w:t>
            </w:r>
            <w:proofErr w:type="spellEnd"/>
            <w:r w:rsidRPr="0076001E">
              <w:rPr>
                <w:lang w:val="el-GR"/>
              </w:rPr>
              <w:t xml:space="preserve"> με δοκιμές είναι πιθανόν να οδηγήσει σε κάποιες λύσεις (πχ. στο 0 και το 1) αλλά όχι σε όλες. Αυτή η δυσκολία μπορεί να λειτουργήσει ως αφορμή ώστε να αναδειχτεί η σημασία της επίλυσης μιας εξίσωσης μέσω αλγεβρικού μετασχηματισμού για την εύρεση όλων των λύσεών της.]</w:t>
            </w:r>
          </w:p>
          <w:p w:rsidR="00671E47" w:rsidRDefault="0076001E" w:rsidP="0076001E">
            <w:pPr>
              <w:rPr>
                <w:lang w:val="el-GR"/>
              </w:rPr>
            </w:pPr>
            <w:r w:rsidRPr="0076001E">
              <w:rPr>
                <w:u w:val="single"/>
                <w:lang w:val="el-GR"/>
              </w:rPr>
              <w:t>Ενδεικτική δραστηριότητα 2η</w:t>
            </w:r>
            <w:r w:rsidRPr="0076001E">
              <w:rPr>
                <w:lang w:val="el-GR"/>
              </w:rPr>
              <w:t xml:space="preserve"> : Η επίλυση της εξίσωσης α</w:t>
            </w:r>
            <w:r>
              <w:t>x</w:t>
            </w:r>
            <w:r>
              <w:rPr>
                <w:vertAlign w:val="superscript"/>
                <w:lang w:val="el-GR"/>
              </w:rPr>
              <w:t>2</w:t>
            </w:r>
            <w:r w:rsidRPr="0076001E">
              <w:rPr>
                <w:lang w:val="el-GR"/>
              </w:rPr>
              <w:t>+β</w:t>
            </w:r>
            <w:r>
              <w:t>x</w:t>
            </w:r>
            <w:r w:rsidRPr="0076001E">
              <w:rPr>
                <w:lang w:val="el-GR"/>
              </w:rPr>
              <w:t xml:space="preserve"> = 0 μπορεί να υποστηριχτεί και με το μικροπείραμα «Επίλυση εξισώσεων της μορφής α</w:t>
            </w:r>
            <w:r>
              <w:t>x</w:t>
            </w:r>
            <w:r>
              <w:rPr>
                <w:vertAlign w:val="superscript"/>
                <w:lang w:val="el-GR"/>
              </w:rPr>
              <w:t>2</w:t>
            </w:r>
            <w:r w:rsidRPr="0076001E">
              <w:rPr>
                <w:lang w:val="el-GR"/>
              </w:rPr>
              <w:t>+β</w:t>
            </w:r>
            <w:r>
              <w:t>x</w:t>
            </w:r>
            <w:r w:rsidRPr="0076001E">
              <w:rPr>
                <w:lang w:val="el-GR"/>
              </w:rPr>
              <w:t xml:space="preserve"> = 0, με α ≠ 0» από τα εμπλουτισμένα σχολικά βιβλία, για την κατανόηση και εξάσκηση αλγεβρικής και γραφικής προσέγγισης των λύσεων μιας εξίσωσης δευτέρου βαθμού (ειδική μορφή: γ = 0). </w:t>
            </w:r>
            <w:hyperlink r:id="rId10" w:history="1">
              <w:r w:rsidRPr="00F13405">
                <w:rPr>
                  <w:rStyle w:val="Hyperlink"/>
                </w:rPr>
                <w:t>http</w:t>
              </w:r>
              <w:r w:rsidRPr="00F13405">
                <w:rPr>
                  <w:rStyle w:val="Hyperlink"/>
                  <w:lang w:val="el-GR"/>
                </w:rPr>
                <w:t>://</w:t>
              </w:r>
              <w:proofErr w:type="spellStart"/>
              <w:r w:rsidRPr="00F13405">
                <w:rPr>
                  <w:rStyle w:val="Hyperlink"/>
                </w:rPr>
                <w:t>photodentro</w:t>
              </w:r>
              <w:proofErr w:type="spellEnd"/>
              <w:r w:rsidRPr="00F13405">
                <w:rPr>
                  <w:rStyle w:val="Hyperlink"/>
                  <w:lang w:val="el-GR"/>
                </w:rPr>
                <w:t>.</w:t>
              </w:r>
              <w:proofErr w:type="spellStart"/>
              <w:r w:rsidRPr="00F13405">
                <w:rPr>
                  <w:rStyle w:val="Hyperlink"/>
                </w:rPr>
                <w:t>edu</w:t>
              </w:r>
              <w:proofErr w:type="spellEnd"/>
              <w:r w:rsidRPr="00F13405">
                <w:rPr>
                  <w:rStyle w:val="Hyperlink"/>
                  <w:lang w:val="el-GR"/>
                </w:rPr>
                <w:t>.</w:t>
              </w:r>
              <w:r w:rsidRPr="00F13405">
                <w:rPr>
                  <w:rStyle w:val="Hyperlink"/>
                </w:rPr>
                <w:t>gr</w:t>
              </w:r>
              <w:r w:rsidRPr="00F13405">
                <w:rPr>
                  <w:rStyle w:val="Hyperlink"/>
                  <w:lang w:val="el-GR"/>
                </w:rPr>
                <w:t>/</w:t>
              </w:r>
              <w:r w:rsidRPr="00F13405">
                <w:rPr>
                  <w:rStyle w:val="Hyperlink"/>
                </w:rPr>
                <w:t>v</w:t>
              </w:r>
              <w:r w:rsidRPr="00F13405">
                <w:rPr>
                  <w:rStyle w:val="Hyperlink"/>
                  <w:lang w:val="el-GR"/>
                </w:rPr>
                <w:t>/</w:t>
              </w:r>
              <w:r w:rsidRPr="00F13405">
                <w:rPr>
                  <w:rStyle w:val="Hyperlink"/>
                </w:rPr>
                <w:t>item</w:t>
              </w:r>
              <w:r w:rsidRPr="00F13405">
                <w:rPr>
                  <w:rStyle w:val="Hyperlink"/>
                  <w:lang w:val="el-GR"/>
                </w:rPr>
                <w:t>/</w:t>
              </w:r>
              <w:r w:rsidRPr="00F13405">
                <w:rPr>
                  <w:rStyle w:val="Hyperlink"/>
                </w:rPr>
                <w:t>ds</w:t>
              </w:r>
              <w:r w:rsidRPr="00F13405">
                <w:rPr>
                  <w:rStyle w:val="Hyperlink"/>
                  <w:lang w:val="el-GR"/>
                </w:rPr>
                <w:t>/8521/2130</w:t>
              </w:r>
            </w:hyperlink>
            <w:r>
              <w:rPr>
                <w:lang w:val="el-GR"/>
              </w:rPr>
              <w:t xml:space="preserve"> </w:t>
            </w:r>
          </w:p>
          <w:p w:rsidR="002D0A39" w:rsidRPr="002D0A39" w:rsidRDefault="002D0A39" w:rsidP="002D0A39">
            <w:pPr>
              <w:rPr>
                <w:rFonts w:ascii="Arial" w:hAnsi="Arial" w:cs="Arial"/>
                <w:sz w:val="20"/>
                <w:szCs w:val="20"/>
                <w:lang w:val="el-GR"/>
              </w:rPr>
            </w:pPr>
            <w:r w:rsidRPr="002D0A39">
              <w:rPr>
                <w:u w:val="single"/>
                <w:lang w:val="el-GR"/>
              </w:rPr>
              <w:t>Ενδεικτική δραστηριότητα 3η</w:t>
            </w:r>
            <w:r w:rsidRPr="002D0A39">
              <w:rPr>
                <w:lang w:val="el-GR"/>
              </w:rPr>
              <w:t xml:space="preserve"> : Σχεδιάστε με λογισμικό (πχ. </w:t>
            </w:r>
            <w:r>
              <w:t>Geogebra</w:t>
            </w:r>
            <w:r w:rsidRPr="002D0A39">
              <w:rPr>
                <w:lang w:val="el-GR"/>
              </w:rPr>
              <w:t xml:space="preserve">) τις γραφικές παραστάσεις των συναρτήσεων </w:t>
            </w:r>
            <w:r>
              <w:t>y</w:t>
            </w:r>
            <w:r w:rsidRPr="002D0A39">
              <w:rPr>
                <w:lang w:val="el-GR"/>
              </w:rPr>
              <w:t>=</w:t>
            </w:r>
            <w:r>
              <w:t>x</w:t>
            </w:r>
            <w:r>
              <w:rPr>
                <w:vertAlign w:val="superscript"/>
                <w:lang w:val="el-GR"/>
              </w:rPr>
              <w:t>3</w:t>
            </w:r>
            <w:r w:rsidRPr="002D0A39">
              <w:rPr>
                <w:lang w:val="el-GR"/>
              </w:rPr>
              <w:t>+</w:t>
            </w:r>
            <w:proofErr w:type="gramStart"/>
            <w:r w:rsidRPr="002D0A39">
              <w:rPr>
                <w:lang w:val="el-GR"/>
              </w:rPr>
              <w:t>2</w:t>
            </w:r>
            <w:r>
              <w:t>x</w:t>
            </w:r>
            <w:r>
              <w:rPr>
                <w:vertAlign w:val="superscript"/>
                <w:lang w:val="el-GR"/>
              </w:rPr>
              <w:t>2</w:t>
            </w:r>
            <w:r>
              <w:rPr>
                <w:lang w:val="el-GR"/>
              </w:rPr>
              <w:t xml:space="preserve"> </w:t>
            </w:r>
            <w:r w:rsidRPr="002D0A39">
              <w:rPr>
                <w:lang w:val="el-GR"/>
              </w:rPr>
              <w:t xml:space="preserve"> και</w:t>
            </w:r>
            <w:proofErr w:type="gramEnd"/>
            <w:r w:rsidRPr="002D0A39">
              <w:rPr>
                <w:lang w:val="el-GR"/>
              </w:rPr>
              <w:t xml:space="preserve"> </w:t>
            </w:r>
            <w:r>
              <w:rPr>
                <w:lang w:val="el-GR"/>
              </w:rPr>
              <w:t xml:space="preserve"> </w:t>
            </w:r>
            <w:r>
              <w:t>y</w:t>
            </w:r>
            <w:r w:rsidRPr="002D0A39">
              <w:rPr>
                <w:lang w:val="el-GR"/>
              </w:rPr>
              <w:t>=2</w:t>
            </w:r>
            <w:r>
              <w:t>x</w:t>
            </w:r>
            <w:r>
              <w:rPr>
                <w:vertAlign w:val="superscript"/>
                <w:lang w:val="el-GR"/>
              </w:rPr>
              <w:t>2</w:t>
            </w:r>
            <w:r w:rsidRPr="002D0A39">
              <w:rPr>
                <w:lang w:val="el-GR"/>
              </w:rPr>
              <w:t>+</w:t>
            </w:r>
            <w:r>
              <w:t>x</w:t>
            </w:r>
            <w:r w:rsidRPr="002D0A39">
              <w:rPr>
                <w:lang w:val="el-GR"/>
              </w:rPr>
              <w:t>. Σημειώστε στη γραφική παράσταση το ή τα κοινά σημεία τους. Αν υποθέσουμε ότι ένα κοινό σημείο είναι</w:t>
            </w:r>
            <w:r>
              <w:rPr>
                <w:lang w:val="el-GR"/>
              </w:rPr>
              <w:t xml:space="preserve"> </w:t>
            </w:r>
            <w:r w:rsidRPr="002D0A39">
              <w:rPr>
                <w:lang w:val="el-GR"/>
              </w:rPr>
              <w:t xml:space="preserve">το Α, να ερμηνεύσετε τις συντεταγμένες του σε σχέση με τους τύπους των δύο συναρτήσεων. Προσδιορίστε τις συντεταγμένες του κοινού ή των κοινών τους σημείων (α) από τις γραφικές παραστάσεις και </w:t>
            </w:r>
            <w:r>
              <w:rPr>
                <w:lang w:val="el-GR"/>
              </w:rPr>
              <w:t xml:space="preserve"> </w:t>
            </w:r>
            <w:r w:rsidRPr="002D0A39">
              <w:rPr>
                <w:lang w:val="el-GR"/>
              </w:rPr>
              <w:t xml:space="preserve">(β) αλγεβρικά με χρήση των τύπων των δύο συναρτήσεων. [Σχόλιο: Οι στόχοι της δραστηριότητας είναι α) η σύνδεση των πολυωνυμικών εξισώσεων και των αλγεβρικών μεθόδων επίλυσής τους με την γραφική αναπαράστασή τους και β) η αναγνώριση της λύσης της εξίσωσης ως </w:t>
            </w:r>
            <w:proofErr w:type="spellStart"/>
            <w:r w:rsidRPr="002D0A39">
              <w:rPr>
                <w:lang w:val="el-GR"/>
              </w:rPr>
              <w:t>τετμημένης</w:t>
            </w:r>
            <w:proofErr w:type="spellEnd"/>
            <w:r w:rsidRPr="002D0A39">
              <w:rPr>
                <w:lang w:val="el-GR"/>
              </w:rPr>
              <w:t xml:space="preserve"> του κοινού σημείου (ή των κοινών σημείων).]</w:t>
            </w:r>
          </w:p>
        </w:tc>
      </w:tr>
      <w:tr w:rsidR="00B514E5" w:rsidRPr="00893170" w:rsidTr="005952CA">
        <w:tc>
          <w:tcPr>
            <w:tcW w:w="2279" w:type="dxa"/>
          </w:tcPr>
          <w:p w:rsidR="00B514E5" w:rsidRDefault="00B514E5" w:rsidP="00ED0CC7">
            <w:pPr>
              <w:rPr>
                <w:rFonts w:ascii="Arial" w:hAnsi="Arial" w:cs="Arial"/>
                <w:b/>
                <w:sz w:val="28"/>
                <w:szCs w:val="28"/>
                <w:lang w:val="el-GR"/>
              </w:rPr>
            </w:pPr>
          </w:p>
          <w:p w:rsidR="00B514E5" w:rsidRDefault="00B514E5" w:rsidP="00ED0CC7">
            <w:pPr>
              <w:rPr>
                <w:rFonts w:ascii="Arial" w:hAnsi="Arial" w:cs="Arial"/>
                <w:b/>
                <w:sz w:val="28"/>
                <w:szCs w:val="28"/>
                <w:lang w:val="el-GR"/>
              </w:rPr>
            </w:pPr>
          </w:p>
          <w:p w:rsidR="00B514E5" w:rsidRDefault="00B514E5" w:rsidP="00ED0CC7">
            <w:pPr>
              <w:rPr>
                <w:rFonts w:ascii="Arial" w:hAnsi="Arial" w:cs="Arial"/>
                <w:b/>
                <w:sz w:val="28"/>
                <w:szCs w:val="28"/>
                <w:lang w:val="el-GR"/>
              </w:rPr>
            </w:pPr>
          </w:p>
          <w:p w:rsidR="00B514E5" w:rsidRDefault="00B514E5" w:rsidP="00ED0CC7">
            <w:pPr>
              <w:rPr>
                <w:rFonts w:ascii="Arial" w:hAnsi="Arial" w:cs="Arial"/>
                <w:b/>
                <w:sz w:val="28"/>
                <w:szCs w:val="28"/>
                <w:lang w:val="el-GR"/>
              </w:rPr>
            </w:pPr>
          </w:p>
          <w:p w:rsidR="00B514E5" w:rsidRDefault="00B514E5" w:rsidP="00ED0CC7">
            <w:pPr>
              <w:rPr>
                <w:rFonts w:ascii="Arial" w:hAnsi="Arial" w:cs="Arial"/>
                <w:b/>
                <w:sz w:val="28"/>
                <w:szCs w:val="28"/>
                <w:lang w:val="el-GR"/>
              </w:rPr>
            </w:pPr>
          </w:p>
          <w:p w:rsidR="00B514E5" w:rsidRDefault="00B514E5" w:rsidP="00ED0CC7">
            <w:pPr>
              <w:rPr>
                <w:rFonts w:ascii="Arial" w:hAnsi="Arial" w:cs="Arial"/>
                <w:b/>
                <w:sz w:val="28"/>
                <w:szCs w:val="28"/>
                <w:lang w:val="el-GR"/>
              </w:rPr>
            </w:pPr>
          </w:p>
          <w:p w:rsidR="00B514E5" w:rsidRDefault="00B514E5" w:rsidP="00ED0CC7">
            <w:pPr>
              <w:rPr>
                <w:rFonts w:ascii="Arial" w:hAnsi="Arial" w:cs="Arial"/>
                <w:b/>
                <w:sz w:val="28"/>
                <w:szCs w:val="28"/>
                <w:lang w:val="el-GR"/>
              </w:rPr>
            </w:pPr>
          </w:p>
          <w:p w:rsidR="00B514E5" w:rsidRDefault="00B514E5" w:rsidP="00ED0CC7">
            <w:pPr>
              <w:rPr>
                <w:rFonts w:ascii="Arial" w:hAnsi="Arial" w:cs="Arial"/>
                <w:b/>
                <w:sz w:val="28"/>
                <w:szCs w:val="28"/>
                <w:lang w:val="el-GR"/>
              </w:rPr>
            </w:pPr>
          </w:p>
          <w:p w:rsidR="00B514E5" w:rsidRDefault="00B514E5" w:rsidP="00ED0CC7">
            <w:pPr>
              <w:rPr>
                <w:rFonts w:ascii="Arial" w:hAnsi="Arial" w:cs="Arial"/>
                <w:b/>
                <w:sz w:val="28"/>
                <w:szCs w:val="28"/>
                <w:lang w:val="el-GR"/>
              </w:rPr>
            </w:pPr>
          </w:p>
          <w:p w:rsidR="00B514E5" w:rsidRDefault="00B514E5" w:rsidP="00ED0CC7">
            <w:pPr>
              <w:rPr>
                <w:rFonts w:ascii="Arial" w:hAnsi="Arial" w:cs="Arial"/>
                <w:b/>
                <w:sz w:val="28"/>
                <w:szCs w:val="28"/>
                <w:lang w:val="el-GR"/>
              </w:rPr>
            </w:pPr>
          </w:p>
          <w:p w:rsidR="00B514E5" w:rsidRDefault="00B514E5" w:rsidP="00ED0CC7">
            <w:pPr>
              <w:rPr>
                <w:rFonts w:ascii="Arial" w:hAnsi="Arial" w:cs="Arial"/>
                <w:b/>
                <w:sz w:val="28"/>
                <w:szCs w:val="28"/>
                <w:lang w:val="el-GR"/>
              </w:rPr>
            </w:pPr>
          </w:p>
          <w:p w:rsidR="00B514E5" w:rsidRDefault="00B514E5" w:rsidP="00ED0CC7">
            <w:pPr>
              <w:rPr>
                <w:rFonts w:ascii="Arial" w:hAnsi="Arial" w:cs="Arial"/>
                <w:b/>
                <w:sz w:val="28"/>
                <w:szCs w:val="28"/>
                <w:lang w:val="el-GR"/>
              </w:rPr>
            </w:pPr>
          </w:p>
          <w:p w:rsidR="00B514E5" w:rsidRDefault="00B514E5" w:rsidP="00ED0CC7">
            <w:pPr>
              <w:rPr>
                <w:rFonts w:ascii="Arial" w:hAnsi="Arial" w:cs="Arial"/>
                <w:b/>
                <w:sz w:val="28"/>
                <w:szCs w:val="28"/>
                <w:lang w:val="el-GR"/>
              </w:rPr>
            </w:pPr>
          </w:p>
          <w:p w:rsidR="00B514E5" w:rsidRDefault="00B514E5" w:rsidP="00ED0CC7">
            <w:pPr>
              <w:rPr>
                <w:rFonts w:ascii="Arial" w:hAnsi="Arial" w:cs="Arial"/>
                <w:b/>
                <w:sz w:val="28"/>
                <w:szCs w:val="28"/>
                <w:lang w:val="el-GR"/>
              </w:rPr>
            </w:pPr>
          </w:p>
          <w:p w:rsidR="00B514E5" w:rsidRDefault="00B514E5" w:rsidP="00ED0CC7">
            <w:pPr>
              <w:rPr>
                <w:rFonts w:ascii="Arial" w:hAnsi="Arial" w:cs="Arial"/>
                <w:b/>
                <w:sz w:val="28"/>
                <w:szCs w:val="28"/>
                <w:lang w:val="el-GR"/>
              </w:rPr>
            </w:pPr>
          </w:p>
          <w:p w:rsidR="00B514E5" w:rsidRPr="00F9220D" w:rsidRDefault="00B514E5" w:rsidP="00ED0CC7">
            <w:pPr>
              <w:rPr>
                <w:rFonts w:ascii="Arial" w:hAnsi="Arial" w:cs="Arial"/>
                <w:b/>
                <w:sz w:val="28"/>
                <w:szCs w:val="28"/>
                <w:lang w:val="el-GR"/>
              </w:rPr>
            </w:pPr>
            <w:r>
              <w:rPr>
                <w:rFonts w:ascii="Arial" w:hAnsi="Arial" w:cs="Arial"/>
                <w:b/>
                <w:sz w:val="28"/>
                <w:szCs w:val="28"/>
                <w:lang w:val="el-GR"/>
              </w:rPr>
              <w:t>ΦΕΒΡΟΥΑΡΙΟΣ</w:t>
            </w:r>
          </w:p>
        </w:tc>
        <w:tc>
          <w:tcPr>
            <w:tcW w:w="774" w:type="dxa"/>
          </w:tcPr>
          <w:p w:rsidR="00B514E5" w:rsidRDefault="00B514E5" w:rsidP="00ED0CC7">
            <w:pPr>
              <w:rPr>
                <w:rFonts w:ascii="Arial" w:hAnsi="Arial" w:cs="Arial"/>
                <w:b/>
                <w:sz w:val="24"/>
                <w:szCs w:val="24"/>
                <w:lang w:val="el-GR"/>
              </w:rPr>
            </w:pPr>
          </w:p>
          <w:p w:rsidR="00B514E5" w:rsidRDefault="00B514E5" w:rsidP="00ED0CC7">
            <w:pPr>
              <w:rPr>
                <w:rFonts w:ascii="Arial" w:hAnsi="Arial" w:cs="Arial"/>
                <w:b/>
                <w:sz w:val="24"/>
                <w:szCs w:val="24"/>
                <w:lang w:val="el-GR"/>
              </w:rPr>
            </w:pPr>
          </w:p>
          <w:p w:rsidR="00B514E5" w:rsidRDefault="00B514E5" w:rsidP="00ED0CC7">
            <w:pPr>
              <w:rPr>
                <w:rFonts w:ascii="Arial" w:hAnsi="Arial" w:cs="Arial"/>
                <w:b/>
                <w:sz w:val="24"/>
                <w:szCs w:val="24"/>
                <w:lang w:val="el-GR"/>
              </w:rPr>
            </w:pPr>
          </w:p>
          <w:p w:rsidR="00B514E5" w:rsidRDefault="00B514E5" w:rsidP="00ED0CC7">
            <w:pPr>
              <w:rPr>
                <w:rFonts w:ascii="Arial" w:hAnsi="Arial" w:cs="Arial"/>
                <w:b/>
                <w:sz w:val="24"/>
                <w:szCs w:val="24"/>
                <w:lang w:val="el-GR"/>
              </w:rPr>
            </w:pPr>
          </w:p>
          <w:p w:rsidR="00B514E5" w:rsidRDefault="00B514E5" w:rsidP="00ED0CC7">
            <w:pPr>
              <w:rPr>
                <w:rFonts w:ascii="Arial" w:hAnsi="Arial" w:cs="Arial"/>
                <w:b/>
                <w:sz w:val="24"/>
                <w:szCs w:val="24"/>
                <w:lang w:val="el-GR"/>
              </w:rPr>
            </w:pPr>
          </w:p>
          <w:p w:rsidR="00B514E5" w:rsidRDefault="00B514E5" w:rsidP="00ED0CC7">
            <w:pPr>
              <w:rPr>
                <w:rFonts w:ascii="Arial" w:hAnsi="Arial" w:cs="Arial"/>
                <w:b/>
                <w:sz w:val="24"/>
                <w:szCs w:val="24"/>
                <w:lang w:val="el-GR"/>
              </w:rPr>
            </w:pPr>
          </w:p>
          <w:p w:rsidR="00B514E5" w:rsidRDefault="00B514E5" w:rsidP="00ED0CC7">
            <w:pPr>
              <w:rPr>
                <w:rFonts w:ascii="Arial" w:hAnsi="Arial" w:cs="Arial"/>
                <w:b/>
                <w:sz w:val="24"/>
                <w:szCs w:val="24"/>
                <w:lang w:val="el-GR"/>
              </w:rPr>
            </w:pPr>
          </w:p>
          <w:p w:rsidR="00B514E5" w:rsidRDefault="00B514E5" w:rsidP="00ED0CC7">
            <w:pPr>
              <w:rPr>
                <w:rFonts w:ascii="Arial" w:hAnsi="Arial" w:cs="Arial"/>
                <w:b/>
                <w:sz w:val="24"/>
                <w:szCs w:val="24"/>
                <w:lang w:val="el-GR"/>
              </w:rPr>
            </w:pPr>
          </w:p>
          <w:p w:rsidR="00B514E5" w:rsidRDefault="00B514E5" w:rsidP="00ED0CC7">
            <w:pPr>
              <w:rPr>
                <w:rFonts w:ascii="Arial" w:hAnsi="Arial" w:cs="Arial"/>
                <w:b/>
                <w:sz w:val="24"/>
                <w:szCs w:val="24"/>
                <w:lang w:val="el-GR"/>
              </w:rPr>
            </w:pPr>
          </w:p>
          <w:p w:rsidR="00B514E5" w:rsidRDefault="00B514E5" w:rsidP="00ED0CC7">
            <w:pPr>
              <w:rPr>
                <w:rFonts w:ascii="Arial" w:hAnsi="Arial" w:cs="Arial"/>
                <w:b/>
                <w:sz w:val="24"/>
                <w:szCs w:val="24"/>
                <w:lang w:val="el-GR"/>
              </w:rPr>
            </w:pPr>
          </w:p>
          <w:p w:rsidR="00B514E5" w:rsidRDefault="00B514E5" w:rsidP="00ED0CC7">
            <w:pPr>
              <w:rPr>
                <w:rFonts w:ascii="Arial" w:hAnsi="Arial" w:cs="Arial"/>
                <w:b/>
                <w:sz w:val="24"/>
                <w:szCs w:val="24"/>
                <w:lang w:val="el-GR"/>
              </w:rPr>
            </w:pPr>
          </w:p>
          <w:p w:rsidR="00B514E5" w:rsidRDefault="00B514E5" w:rsidP="00ED0CC7">
            <w:pPr>
              <w:rPr>
                <w:rFonts w:ascii="Arial" w:hAnsi="Arial" w:cs="Arial"/>
                <w:b/>
                <w:sz w:val="24"/>
                <w:szCs w:val="24"/>
                <w:lang w:val="el-GR"/>
              </w:rPr>
            </w:pPr>
          </w:p>
          <w:p w:rsidR="00B514E5" w:rsidRDefault="00B514E5" w:rsidP="00ED0CC7">
            <w:pPr>
              <w:rPr>
                <w:rFonts w:ascii="Arial" w:hAnsi="Arial" w:cs="Arial"/>
                <w:b/>
                <w:sz w:val="24"/>
                <w:szCs w:val="24"/>
                <w:lang w:val="el-GR"/>
              </w:rPr>
            </w:pPr>
          </w:p>
          <w:p w:rsidR="00B514E5" w:rsidRDefault="00B514E5" w:rsidP="00ED0CC7">
            <w:pPr>
              <w:rPr>
                <w:rFonts w:ascii="Arial" w:hAnsi="Arial" w:cs="Arial"/>
                <w:b/>
                <w:sz w:val="24"/>
                <w:szCs w:val="24"/>
                <w:lang w:val="el-GR"/>
              </w:rPr>
            </w:pPr>
          </w:p>
          <w:p w:rsidR="00B514E5" w:rsidRDefault="00B514E5" w:rsidP="00ED0CC7">
            <w:pPr>
              <w:rPr>
                <w:rFonts w:ascii="Arial" w:hAnsi="Arial" w:cs="Arial"/>
                <w:b/>
                <w:sz w:val="24"/>
                <w:szCs w:val="24"/>
                <w:lang w:val="el-GR"/>
              </w:rPr>
            </w:pPr>
          </w:p>
          <w:p w:rsidR="00B514E5" w:rsidRDefault="00B514E5" w:rsidP="00ED0CC7">
            <w:pPr>
              <w:rPr>
                <w:rFonts w:ascii="Arial" w:hAnsi="Arial" w:cs="Arial"/>
                <w:b/>
                <w:sz w:val="24"/>
                <w:szCs w:val="24"/>
                <w:lang w:val="el-GR"/>
              </w:rPr>
            </w:pPr>
          </w:p>
          <w:p w:rsidR="00B514E5" w:rsidRDefault="00B514E5" w:rsidP="00ED0CC7">
            <w:pPr>
              <w:rPr>
                <w:rFonts w:ascii="Arial" w:hAnsi="Arial" w:cs="Arial"/>
                <w:b/>
                <w:sz w:val="24"/>
                <w:szCs w:val="24"/>
                <w:lang w:val="el-GR"/>
              </w:rPr>
            </w:pPr>
          </w:p>
          <w:p w:rsidR="00B514E5" w:rsidRDefault="00B514E5" w:rsidP="00ED0CC7">
            <w:pPr>
              <w:rPr>
                <w:rFonts w:ascii="Arial" w:hAnsi="Arial" w:cs="Arial"/>
                <w:b/>
                <w:sz w:val="24"/>
                <w:szCs w:val="24"/>
                <w:lang w:val="el-GR"/>
              </w:rPr>
            </w:pPr>
          </w:p>
          <w:p w:rsidR="00B514E5" w:rsidRPr="00F9220D" w:rsidRDefault="00B514E5" w:rsidP="00ED0CC7">
            <w:pPr>
              <w:rPr>
                <w:rFonts w:ascii="Arial" w:hAnsi="Arial" w:cs="Arial"/>
                <w:b/>
                <w:sz w:val="24"/>
                <w:szCs w:val="24"/>
                <w:lang w:val="el-GR"/>
              </w:rPr>
            </w:pPr>
            <w:r>
              <w:rPr>
                <w:rFonts w:ascii="Arial" w:hAnsi="Arial" w:cs="Arial"/>
                <w:b/>
                <w:sz w:val="24"/>
                <w:szCs w:val="24"/>
                <w:lang w:val="el-GR"/>
              </w:rPr>
              <w:t>10</w:t>
            </w:r>
          </w:p>
        </w:tc>
        <w:tc>
          <w:tcPr>
            <w:tcW w:w="2073" w:type="dxa"/>
          </w:tcPr>
          <w:p w:rsidR="00B514E5" w:rsidRPr="002D0A39" w:rsidRDefault="00B514E5" w:rsidP="002D0A39">
            <w:pPr>
              <w:rPr>
                <w:rFonts w:ascii="Arial" w:hAnsi="Arial" w:cs="Arial"/>
                <w:b/>
                <w:sz w:val="20"/>
                <w:szCs w:val="20"/>
                <w:lang w:val="el-GR"/>
              </w:rPr>
            </w:pPr>
            <w:r w:rsidRPr="002D0A39">
              <w:rPr>
                <w:rFonts w:ascii="Arial" w:hAnsi="Arial" w:cs="Arial"/>
                <w:b/>
                <w:sz w:val="20"/>
                <w:szCs w:val="20"/>
                <w:lang w:val="el-GR"/>
              </w:rPr>
              <w:lastRenderedPageBreak/>
              <w:t xml:space="preserve">2.3 Προβλήματα εξισώσεων δευτέρου βαθμού  </w:t>
            </w:r>
            <w:r w:rsidRPr="002D0A39">
              <w:rPr>
                <w:rFonts w:ascii="Arial" w:hAnsi="Arial" w:cs="Arial"/>
                <w:b/>
                <w:sz w:val="20"/>
                <w:szCs w:val="20"/>
                <w:lang w:val="el-GR"/>
              </w:rPr>
              <w:lastRenderedPageBreak/>
              <w:t>(2 ώρες)</w:t>
            </w:r>
          </w:p>
          <w:p w:rsidR="00B514E5" w:rsidRPr="002D0A39" w:rsidRDefault="00B514E5" w:rsidP="002D0A39">
            <w:pPr>
              <w:rPr>
                <w:rFonts w:ascii="Arial" w:hAnsi="Arial" w:cs="Arial"/>
                <w:b/>
                <w:sz w:val="20"/>
                <w:szCs w:val="20"/>
                <w:lang w:val="el-GR"/>
              </w:rPr>
            </w:pPr>
            <w:r w:rsidRPr="002D0A39">
              <w:rPr>
                <w:rFonts w:ascii="Arial" w:hAnsi="Arial" w:cs="Arial"/>
                <w:b/>
                <w:sz w:val="20"/>
                <w:szCs w:val="20"/>
                <w:lang w:val="el-GR"/>
              </w:rPr>
              <w:t>2.5 Ανισότητες – Ανισώσεις μ' έναν άγνωστο  (5 ώρες)</w:t>
            </w:r>
          </w:p>
          <w:p w:rsidR="00B514E5" w:rsidRPr="002D0A39" w:rsidRDefault="00B514E5" w:rsidP="002D0A39">
            <w:pPr>
              <w:rPr>
                <w:rFonts w:ascii="Arial" w:hAnsi="Arial" w:cs="Arial"/>
                <w:b/>
                <w:sz w:val="20"/>
                <w:szCs w:val="20"/>
                <w:lang w:val="el-GR"/>
              </w:rPr>
            </w:pPr>
            <w:r w:rsidRPr="002D0A39">
              <w:rPr>
                <w:rFonts w:ascii="Arial" w:hAnsi="Arial" w:cs="Arial"/>
                <w:b/>
                <w:sz w:val="20"/>
                <w:szCs w:val="20"/>
                <w:lang w:val="el-GR"/>
              </w:rPr>
              <w:t>Β. Ιδιότητες της διάταξης</w:t>
            </w:r>
          </w:p>
          <w:p w:rsidR="00B514E5" w:rsidRDefault="00B514E5" w:rsidP="002D0A39">
            <w:pPr>
              <w:rPr>
                <w:rFonts w:ascii="Arial" w:hAnsi="Arial" w:cs="Arial"/>
                <w:b/>
                <w:sz w:val="20"/>
                <w:szCs w:val="20"/>
                <w:lang w:val="el-GR"/>
              </w:rPr>
            </w:pPr>
            <w:r w:rsidRPr="002D0A39">
              <w:rPr>
                <w:rFonts w:ascii="Arial" w:hAnsi="Arial" w:cs="Arial"/>
                <w:b/>
                <w:sz w:val="20"/>
                <w:szCs w:val="20"/>
                <w:lang w:val="el-GR"/>
              </w:rPr>
              <w:t>Γ. Ανισώσεις πρώτου βαθμού μ' έναν άγνωστο</w:t>
            </w:r>
            <w:r>
              <w:rPr>
                <w:rFonts w:ascii="Arial" w:hAnsi="Arial" w:cs="Arial"/>
                <w:b/>
                <w:sz w:val="20"/>
                <w:szCs w:val="20"/>
                <w:lang w:val="el-GR"/>
              </w:rPr>
              <w:t xml:space="preserve"> </w:t>
            </w: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p>
          <w:p w:rsidR="00B514E5" w:rsidRDefault="00B514E5" w:rsidP="002D0A39">
            <w:pPr>
              <w:rPr>
                <w:rFonts w:ascii="Arial" w:hAnsi="Arial" w:cs="Arial"/>
                <w:b/>
                <w:sz w:val="20"/>
                <w:szCs w:val="20"/>
                <w:lang w:val="el-GR"/>
              </w:rPr>
            </w:pPr>
            <w:r w:rsidRPr="00575467">
              <w:rPr>
                <w:rFonts w:ascii="Arial" w:hAnsi="Arial" w:cs="Arial"/>
                <w:b/>
                <w:sz w:val="20"/>
                <w:szCs w:val="20"/>
                <w:lang w:val="el-GR"/>
              </w:rPr>
              <w:t>3.1 Η έ</w:t>
            </w:r>
            <w:r>
              <w:rPr>
                <w:rFonts w:ascii="Arial" w:hAnsi="Arial" w:cs="Arial"/>
                <w:b/>
                <w:sz w:val="20"/>
                <w:szCs w:val="20"/>
                <w:lang w:val="el-GR"/>
              </w:rPr>
              <w:t>ννοια της γραμμικής εξίσωσης  (3</w:t>
            </w:r>
            <w:r w:rsidRPr="00575467">
              <w:rPr>
                <w:rFonts w:ascii="Arial" w:hAnsi="Arial" w:cs="Arial"/>
                <w:b/>
                <w:sz w:val="20"/>
                <w:szCs w:val="20"/>
                <w:lang w:val="el-GR"/>
              </w:rPr>
              <w:t xml:space="preserve"> ώρες)</w:t>
            </w:r>
          </w:p>
          <w:p w:rsidR="00B514E5" w:rsidRDefault="00B514E5" w:rsidP="002D0A39">
            <w:pPr>
              <w:rPr>
                <w:rFonts w:ascii="Arial" w:hAnsi="Arial" w:cs="Arial"/>
                <w:b/>
                <w:sz w:val="20"/>
                <w:szCs w:val="20"/>
                <w:lang w:val="el-GR"/>
              </w:rPr>
            </w:pPr>
          </w:p>
          <w:p w:rsidR="00B514E5" w:rsidRPr="00DA2068" w:rsidRDefault="00B514E5" w:rsidP="002D0A39">
            <w:pPr>
              <w:rPr>
                <w:rFonts w:ascii="Arial" w:hAnsi="Arial" w:cs="Arial"/>
                <w:b/>
                <w:sz w:val="20"/>
                <w:szCs w:val="20"/>
                <w:lang w:val="el-GR"/>
              </w:rPr>
            </w:pPr>
          </w:p>
        </w:tc>
        <w:tc>
          <w:tcPr>
            <w:tcW w:w="6322" w:type="dxa"/>
          </w:tcPr>
          <w:p w:rsidR="00B514E5" w:rsidRDefault="00B514E5" w:rsidP="00671E47">
            <w:pPr>
              <w:rPr>
                <w:lang w:val="el-GR"/>
              </w:rPr>
            </w:pPr>
            <w:r w:rsidRPr="002D0A39">
              <w:rPr>
                <w:rFonts w:ascii="Arial" w:hAnsi="Arial" w:cs="Arial"/>
                <w:b/>
                <w:sz w:val="20"/>
                <w:szCs w:val="20"/>
                <w:lang w:val="el-GR"/>
              </w:rPr>
              <w:lastRenderedPageBreak/>
              <w:t xml:space="preserve">2.3 </w:t>
            </w:r>
            <w:r>
              <w:rPr>
                <w:rFonts w:ascii="Arial" w:hAnsi="Arial" w:cs="Arial"/>
                <w:b/>
                <w:sz w:val="20"/>
                <w:szCs w:val="20"/>
                <w:lang w:val="el-GR"/>
              </w:rPr>
              <w:t xml:space="preserve"> </w:t>
            </w:r>
            <w:r w:rsidRPr="002D0A39">
              <w:rPr>
                <w:lang w:val="el-GR"/>
              </w:rPr>
              <w:t>Προτείνονται: • Πρόβλημα 1 σ. 99</w:t>
            </w:r>
            <w:r>
              <w:rPr>
                <w:lang w:val="el-GR"/>
              </w:rPr>
              <w:t xml:space="preserve"> </w:t>
            </w:r>
          </w:p>
          <w:p w:rsidR="00B514E5" w:rsidRDefault="00B514E5" w:rsidP="00671E47">
            <w:pPr>
              <w:rPr>
                <w:lang w:val="el-GR"/>
              </w:rPr>
            </w:pPr>
            <w:r w:rsidRPr="002D0A39">
              <w:rPr>
                <w:lang w:val="el-GR"/>
              </w:rPr>
              <w:t xml:space="preserve">• Ως παράδειγμα να γίνει η άσκηση 12 σ. 102 </w:t>
            </w:r>
          </w:p>
          <w:p w:rsidR="00B514E5" w:rsidRDefault="00B514E5" w:rsidP="00671E47">
            <w:pPr>
              <w:rPr>
                <w:lang w:val="el-GR"/>
              </w:rPr>
            </w:pPr>
            <w:r w:rsidRPr="002D0A39">
              <w:rPr>
                <w:lang w:val="el-GR"/>
              </w:rPr>
              <w:t>• Ασκήσεις 3, 4, 6, 7 σ. 101</w:t>
            </w:r>
          </w:p>
          <w:p w:rsidR="00B514E5" w:rsidRDefault="00B514E5" w:rsidP="00671E47">
            <w:pPr>
              <w:rPr>
                <w:lang w:val="el-GR"/>
              </w:rPr>
            </w:pPr>
          </w:p>
          <w:p w:rsidR="00B514E5" w:rsidRDefault="00B514E5" w:rsidP="00671E47">
            <w:pPr>
              <w:rPr>
                <w:lang w:val="el-GR"/>
              </w:rPr>
            </w:pPr>
            <w:r w:rsidRPr="002D0A39">
              <w:rPr>
                <w:rFonts w:ascii="Arial" w:hAnsi="Arial" w:cs="Arial"/>
                <w:b/>
                <w:sz w:val="20"/>
                <w:szCs w:val="20"/>
                <w:lang w:val="el-GR"/>
              </w:rPr>
              <w:t>2.5</w:t>
            </w:r>
            <w:r w:rsidRPr="002D0A39">
              <w:rPr>
                <w:lang w:val="el-GR"/>
              </w:rPr>
              <w:t xml:space="preserve">• Η §2.5.Α (διάταξη) δεν θα διδαχτεί. </w:t>
            </w:r>
          </w:p>
          <w:p w:rsidR="00B514E5" w:rsidRDefault="00B514E5" w:rsidP="00671E47">
            <w:pPr>
              <w:rPr>
                <w:lang w:val="el-GR"/>
              </w:rPr>
            </w:pPr>
            <w:r w:rsidRPr="002D0A39">
              <w:rPr>
                <w:lang w:val="el-GR"/>
              </w:rPr>
              <w:t>• Από την §2.5.Β θα διδαχτούν μόνο εκείνες οι ιδιότητες που χρησιμοποιούνται στην επίλυση ανισώσεων πρώτου βαθμού (δηλαδή η α), η β) και η γ)). Αυτές οι ιδιότητες θα πρέπει να συζητηθούν διαισθητικά και χωρίς την απόδειξη του σχολικού βιβλίου. • Η §2.5.Γ θα διδαχτεί εξ ολοκλήρου.</w:t>
            </w:r>
          </w:p>
          <w:p w:rsidR="00B514E5" w:rsidRDefault="00B514E5" w:rsidP="00671E47">
            <w:pPr>
              <w:rPr>
                <w:lang w:val="el-GR"/>
              </w:rPr>
            </w:pPr>
            <w:r w:rsidRPr="002D0A39">
              <w:rPr>
                <w:lang w:val="el-GR"/>
              </w:rPr>
              <w:t xml:space="preserve"> </w:t>
            </w:r>
            <w:r w:rsidRPr="00575467">
              <w:rPr>
                <w:u w:val="single"/>
                <w:lang w:val="el-GR"/>
              </w:rPr>
              <w:t xml:space="preserve">Από τα παραπάνω γίνεται φανερό, ότι η διδασκαλία της §2.5 περιορίζεται μόνο στις ανισώσεις πρώτου βαθμού. Η έννοια της διάταξης και οι ασκήσεις που αναφέρονται στη διάταξη και τις ιδιότητές της δεν περιλαμβάνονται στη διδακτέα ύλη. </w:t>
            </w:r>
            <w:r w:rsidR="002E43E4">
              <w:rPr>
                <w:u w:val="single"/>
                <w:lang w:val="el-GR"/>
              </w:rPr>
              <w:t>Α</w:t>
            </w:r>
            <w:r w:rsidRPr="00575467">
              <w:rPr>
                <w:u w:val="single"/>
                <w:lang w:val="el-GR"/>
              </w:rPr>
              <w:t>υτές οι έννοιες θα διαπραγματευθούν διεξοδικά στην επόμενη τάξη.</w:t>
            </w:r>
            <w:r>
              <w:rPr>
                <w:lang w:val="el-GR"/>
              </w:rPr>
              <w:t xml:space="preserve">  </w:t>
            </w:r>
          </w:p>
          <w:p w:rsidR="00B514E5" w:rsidRDefault="00B514E5" w:rsidP="00671E47">
            <w:pPr>
              <w:rPr>
                <w:lang w:val="el-GR"/>
              </w:rPr>
            </w:pPr>
            <w:r w:rsidRPr="002D0A39">
              <w:rPr>
                <w:u w:val="single"/>
                <w:lang w:val="el-GR"/>
              </w:rPr>
              <w:t xml:space="preserve">Προτείνονται ανά υποπαράγραφο </w:t>
            </w:r>
          </w:p>
          <w:p w:rsidR="00B514E5" w:rsidRDefault="00B514E5" w:rsidP="00671E47">
            <w:pPr>
              <w:rPr>
                <w:lang w:val="el-GR"/>
              </w:rPr>
            </w:pPr>
            <w:r w:rsidRPr="002D0A39">
              <w:rPr>
                <w:b/>
                <w:lang w:val="el-GR"/>
              </w:rPr>
              <w:t>2.5 Β</w:t>
            </w:r>
            <w:r w:rsidRPr="002D0A39">
              <w:rPr>
                <w:lang w:val="el-GR"/>
              </w:rPr>
              <w:t>: Να διδαχθούν οι ιδιότητες των ανισοτήτων με παραδείγματα. Στη συνέχεια μπορούν να συζητηθούν στην τάξη με αιτιολόγηση τα παρακάτω:</w:t>
            </w:r>
          </w:p>
          <w:p w:rsidR="00B514E5" w:rsidRDefault="00B514E5" w:rsidP="00671E47">
            <w:pPr>
              <w:rPr>
                <w:lang w:val="el-GR"/>
              </w:rPr>
            </w:pPr>
            <w:r>
              <w:rPr>
                <w:noProof/>
              </w:rPr>
              <w:drawing>
                <wp:inline distT="0" distB="0" distL="0" distR="0" wp14:anchorId="2C213413" wp14:editId="10D79180">
                  <wp:extent cx="2733675" cy="1990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33675" cy="1990725"/>
                          </a:xfrm>
                          <a:prstGeom prst="rect">
                            <a:avLst/>
                          </a:prstGeom>
                        </pic:spPr>
                      </pic:pic>
                    </a:graphicData>
                  </a:graphic>
                </wp:inline>
              </w:drawing>
            </w:r>
          </w:p>
          <w:p w:rsidR="00B514E5" w:rsidRDefault="00B514E5" w:rsidP="00671E47">
            <w:pPr>
              <w:rPr>
                <w:lang w:val="el-GR"/>
              </w:rPr>
            </w:pPr>
            <w:r w:rsidRPr="00575467">
              <w:rPr>
                <w:b/>
                <w:lang w:val="el-GR"/>
              </w:rPr>
              <w:t>2.5 Γ</w:t>
            </w:r>
            <w:r w:rsidRPr="00575467">
              <w:rPr>
                <w:lang w:val="el-GR"/>
              </w:rPr>
              <w:t>: Να γίνει το παράδειγμα 1 της σ. 113 • Ασκήσεις 16 α) β) γ) σ. 117</w:t>
            </w:r>
          </w:p>
          <w:p w:rsidR="00B514E5" w:rsidRDefault="00B514E5" w:rsidP="00671E47">
            <w:pPr>
              <w:rPr>
                <w:lang w:val="el-GR"/>
              </w:rPr>
            </w:pPr>
            <w:r w:rsidRPr="00575467">
              <w:rPr>
                <w:u w:val="single"/>
                <w:lang w:val="el-GR"/>
              </w:rPr>
              <w:t>Ενδεικτική δραστηριότητα</w:t>
            </w:r>
            <w:r w:rsidRPr="00575467">
              <w:rPr>
                <w:lang w:val="el-GR"/>
              </w:rPr>
              <w:t>: Το εισιτήριο εισόδου σε ένα χιονοδρομικό κέντρο στοιχίζει €7 και συμπεριλαμβάνει την ενοικίαση του εξοπλισμού. Στην περίπτωση που ο επισκέπτης χρησιμοποιήσει δικό του εξοπλισμό, τότε το εισιτήριο εισόδου είναι €4. Αν το κόστος αγοράς του εξοπλισμού είναι €75, πόσες φορές θα πρέπει να επισκεφθεί το ίδιο άτομο το χιονοδρομικό κέντρο, ώστε να είναι συμφέρουσα η αγορά του εξοπλισμού; [Σχόλιο: Πρόκειται για ένα ρεαλιστικό πρόβλημα που κάποιος εξοικειωμένος λύτης πιθανόν να το λύσει χρησιμοποιώντας ανίσωση πρώτου βαθμού. Ωστόσο, μπορεί να επ</w:t>
            </w:r>
            <w:r>
              <w:rPr>
                <w:lang w:val="el-GR"/>
              </w:rPr>
              <w:t>ιλεγούν από τους/τις μαθητές/</w:t>
            </w:r>
            <w:proofErr w:type="spellStart"/>
            <w:r w:rsidRPr="00575467">
              <w:rPr>
                <w:lang w:val="el-GR"/>
              </w:rPr>
              <w:t>ριες</w:t>
            </w:r>
            <w:proofErr w:type="spellEnd"/>
            <w:r w:rsidRPr="00575467">
              <w:rPr>
                <w:lang w:val="el-GR"/>
              </w:rPr>
              <w:t xml:space="preserve"> άλλοι ισοδύναμοι τρόποι λύσης (αριθμητικά με πίνακες τιμών ή γραφικά με χρήση δύο συναρτήσεων). Ακόμη και μια λύση με δοκιμές θα μπορούσε να αξιοποιηθε</w:t>
            </w:r>
            <w:r w:rsidR="002E43E4">
              <w:rPr>
                <w:lang w:val="el-GR"/>
              </w:rPr>
              <w:t>ί για να οδηγηθούν οι μαθητές/</w:t>
            </w:r>
            <w:proofErr w:type="spellStart"/>
            <w:r w:rsidRPr="00575467">
              <w:rPr>
                <w:lang w:val="el-GR"/>
              </w:rPr>
              <w:t>τριες</w:t>
            </w:r>
            <w:proofErr w:type="spellEnd"/>
            <w:r w:rsidRPr="00575467">
              <w:rPr>
                <w:lang w:val="el-GR"/>
              </w:rPr>
              <w:t xml:space="preserve"> σε περισσότερο συστηματικές μεθόδους διερεύνησης, όπως έναν πίνακα τιμών και μια γραφική παράσταση. Ο στόχος σε κάθε περίπτωση είναι η μοντελοποίηση του προβλήματος και η ανάδειξη των πλεονεκτημάτων κάθε μεθόδου επίλυσης.]</w:t>
            </w:r>
          </w:p>
          <w:p w:rsidR="00B514E5" w:rsidRDefault="00B514E5" w:rsidP="00671E47">
            <w:pPr>
              <w:rPr>
                <w:b/>
                <w:lang w:val="el-GR"/>
              </w:rPr>
            </w:pPr>
            <w:r w:rsidRPr="005F6E3E">
              <w:rPr>
                <w:b/>
                <w:lang w:val="el-GR"/>
              </w:rPr>
              <w:lastRenderedPageBreak/>
              <w:t>Κεφάλαιο 3</w:t>
            </w:r>
          </w:p>
          <w:p w:rsidR="00B514E5" w:rsidRDefault="00B514E5" w:rsidP="00671E47">
            <w:pPr>
              <w:rPr>
                <w:lang w:val="el-GR"/>
              </w:rPr>
            </w:pPr>
            <w:r w:rsidRPr="00575467">
              <w:rPr>
                <w:lang w:val="el-GR"/>
              </w:rPr>
              <w:t>Το περιεχόμενο του κεφαλαίου είναι εξολοκλ</w:t>
            </w:r>
            <w:r>
              <w:rPr>
                <w:lang w:val="el-GR"/>
              </w:rPr>
              <w:t>ήρου νέο για τους/τις μαθητές/</w:t>
            </w:r>
            <w:proofErr w:type="spellStart"/>
            <w:r w:rsidRPr="00575467">
              <w:rPr>
                <w:lang w:val="el-GR"/>
              </w:rPr>
              <w:t>ριες</w:t>
            </w:r>
            <w:proofErr w:type="spellEnd"/>
            <w:r w:rsidRPr="00575467">
              <w:rPr>
                <w:lang w:val="el-GR"/>
              </w:rPr>
              <w:t>.</w:t>
            </w:r>
            <w:r>
              <w:rPr>
                <w:lang w:val="el-GR"/>
              </w:rPr>
              <w:t xml:space="preserve"> </w:t>
            </w:r>
            <w:r w:rsidRPr="00575467">
              <w:rPr>
                <w:lang w:val="el-GR"/>
              </w:rPr>
              <w:t xml:space="preserve">Γενικά για τα συστήματα προτείνεται: </w:t>
            </w:r>
          </w:p>
          <w:p w:rsidR="00B514E5" w:rsidRPr="00575467" w:rsidRDefault="00B514E5" w:rsidP="00671E47">
            <w:pPr>
              <w:rPr>
                <w:lang w:val="el-GR"/>
              </w:rPr>
            </w:pPr>
            <w:r w:rsidRPr="00575467">
              <w:rPr>
                <w:lang w:val="el-GR"/>
              </w:rPr>
              <w:t>α) να χρησιμοποιούνται τόσο οι γραφικές όσο και οι αλγεβρικές μέθοδοι, β) να δίνεται έμφαση σε προβλήματα. Όλα τα παραπάνω (και όχι μόνο οι αλγεβρικές μέθοδοι) συνιστάται να αποτελούν αντικείμενο εξέτασης</w:t>
            </w:r>
            <w:r>
              <w:rPr>
                <w:lang w:val="el-GR"/>
              </w:rPr>
              <w:t>)</w:t>
            </w:r>
          </w:p>
          <w:p w:rsidR="00B514E5" w:rsidRDefault="00B514E5" w:rsidP="00671E47">
            <w:pPr>
              <w:rPr>
                <w:lang w:val="el-GR"/>
              </w:rPr>
            </w:pPr>
            <w:r w:rsidRPr="00575467">
              <w:rPr>
                <w:rFonts w:ascii="Arial" w:hAnsi="Arial" w:cs="Arial"/>
                <w:b/>
                <w:sz w:val="20"/>
                <w:szCs w:val="20"/>
                <w:lang w:val="el-GR"/>
              </w:rPr>
              <w:t xml:space="preserve">3.1 </w:t>
            </w:r>
            <w:r>
              <w:rPr>
                <w:lang w:val="el-GR"/>
              </w:rPr>
              <w:t>Οι μαθητές/</w:t>
            </w:r>
            <w:proofErr w:type="spellStart"/>
            <w:r w:rsidRPr="00575467">
              <w:rPr>
                <w:lang w:val="el-GR"/>
              </w:rPr>
              <w:t>ριες</w:t>
            </w:r>
            <w:proofErr w:type="spellEnd"/>
            <w:r w:rsidRPr="00575467">
              <w:rPr>
                <w:lang w:val="el-GR"/>
              </w:rPr>
              <w:t xml:space="preserve"> γνωρίζουν από την Β΄ τάξη ότι η εξίσωση </w:t>
            </w:r>
            <w:r>
              <w:t>y</w:t>
            </w:r>
            <w:r w:rsidRPr="00575467">
              <w:rPr>
                <w:lang w:val="el-GR"/>
              </w:rPr>
              <w:t>=α</w:t>
            </w:r>
            <w:r>
              <w:t>x</w:t>
            </w:r>
            <w:r w:rsidRPr="00575467">
              <w:rPr>
                <w:lang w:val="el-GR"/>
              </w:rPr>
              <w:t xml:space="preserve">+β, στην οποία θα στηριχθεί ή διδασκαλία της παραγράφου, παριστάνει ευθεία. Ωστόσο, </w:t>
            </w:r>
            <w:r>
              <w:rPr>
                <w:lang w:val="el-GR"/>
              </w:rPr>
              <w:t>θεωρείται σκόπιμο οι μαθητές/</w:t>
            </w:r>
            <w:proofErr w:type="spellStart"/>
            <w:r w:rsidRPr="00575467">
              <w:rPr>
                <w:lang w:val="el-GR"/>
              </w:rPr>
              <w:t>ριες</w:t>
            </w:r>
            <w:proofErr w:type="spellEnd"/>
            <w:r w:rsidRPr="00575467">
              <w:rPr>
                <w:lang w:val="el-GR"/>
              </w:rPr>
              <w:t xml:space="preserve"> να ασχοληθούν ξανά με βασικές έννοιες σχετικά με τη συνάρτηση (σχέση των χ-ψ, γραφική παράσταση) και να τις συνδέσουν πιο συγκεκριμένα με την ευθεία. Προτείνονται: </w:t>
            </w:r>
          </w:p>
          <w:p w:rsidR="00B514E5" w:rsidRPr="002D0A39" w:rsidRDefault="00B514E5" w:rsidP="00917450">
            <w:pPr>
              <w:rPr>
                <w:rFonts w:ascii="Arial" w:hAnsi="Arial" w:cs="Arial"/>
                <w:sz w:val="20"/>
                <w:szCs w:val="20"/>
                <w:lang w:val="el-GR"/>
              </w:rPr>
            </w:pPr>
            <w:r w:rsidRPr="00575467">
              <w:rPr>
                <w:lang w:val="el-GR"/>
              </w:rPr>
              <w:t>• Δραστηριότητα σ. 122 • Παραδείγματα 1, 2 σ. 125 (που περιλαμβάνει αξιοποίηση τους ιδιότητας ένα σημείο να ανήκει σε ευθεία και κατάστρωση-επίλυση εξίσωσης). • Ερωτήσεις κατανόησης 1, 2, 3, 4, 5 σ. 126 • Ασκήσεις 1, 3, 8 σελ. 127</w:t>
            </w:r>
          </w:p>
        </w:tc>
      </w:tr>
      <w:tr w:rsidR="00B514E5" w:rsidRPr="0012418A" w:rsidTr="005952CA">
        <w:tc>
          <w:tcPr>
            <w:tcW w:w="2279" w:type="dxa"/>
          </w:tcPr>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Pr="00F9220D" w:rsidRDefault="00B514E5" w:rsidP="00671E47">
            <w:pPr>
              <w:rPr>
                <w:rFonts w:ascii="Arial" w:hAnsi="Arial" w:cs="Arial"/>
                <w:b/>
                <w:sz w:val="28"/>
                <w:szCs w:val="28"/>
                <w:lang w:val="el-GR"/>
              </w:rPr>
            </w:pPr>
            <w:r>
              <w:rPr>
                <w:rFonts w:ascii="Arial" w:hAnsi="Arial" w:cs="Arial"/>
                <w:b/>
                <w:sz w:val="28"/>
                <w:szCs w:val="28"/>
                <w:lang w:val="el-GR"/>
              </w:rPr>
              <w:t>ΜΑΡΤΙΟΣ</w:t>
            </w:r>
          </w:p>
        </w:tc>
        <w:tc>
          <w:tcPr>
            <w:tcW w:w="774" w:type="dxa"/>
          </w:tcPr>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Pr="00F9220D" w:rsidRDefault="00B514E5" w:rsidP="00671E47">
            <w:pPr>
              <w:rPr>
                <w:rFonts w:ascii="Arial" w:hAnsi="Arial" w:cs="Arial"/>
                <w:b/>
                <w:sz w:val="24"/>
                <w:szCs w:val="24"/>
                <w:lang w:val="el-GR"/>
              </w:rPr>
            </w:pPr>
            <w:r>
              <w:rPr>
                <w:rFonts w:ascii="Arial" w:hAnsi="Arial" w:cs="Arial"/>
                <w:b/>
                <w:sz w:val="24"/>
                <w:szCs w:val="24"/>
                <w:lang w:val="el-GR"/>
              </w:rPr>
              <w:t>10</w:t>
            </w:r>
          </w:p>
        </w:tc>
        <w:tc>
          <w:tcPr>
            <w:tcW w:w="2073" w:type="dxa"/>
          </w:tcPr>
          <w:p w:rsidR="00B514E5" w:rsidRDefault="00B514E5" w:rsidP="00917450">
            <w:pPr>
              <w:rPr>
                <w:rFonts w:ascii="Arial" w:hAnsi="Arial" w:cs="Arial"/>
                <w:b/>
                <w:sz w:val="20"/>
                <w:szCs w:val="20"/>
                <w:lang w:val="el-GR"/>
              </w:rPr>
            </w:pPr>
            <w:r w:rsidRPr="00575467">
              <w:rPr>
                <w:rFonts w:ascii="Arial" w:hAnsi="Arial" w:cs="Arial"/>
                <w:b/>
                <w:sz w:val="20"/>
                <w:szCs w:val="20"/>
                <w:lang w:val="el-GR"/>
              </w:rPr>
              <w:t>3.1 Η έ</w:t>
            </w:r>
            <w:r>
              <w:rPr>
                <w:rFonts w:ascii="Arial" w:hAnsi="Arial" w:cs="Arial"/>
                <w:b/>
                <w:sz w:val="20"/>
                <w:szCs w:val="20"/>
                <w:lang w:val="el-GR"/>
              </w:rPr>
              <w:t>ννοια της γραμμικής εξίσωσης  (2</w:t>
            </w:r>
            <w:r w:rsidRPr="00575467">
              <w:rPr>
                <w:rFonts w:ascii="Arial" w:hAnsi="Arial" w:cs="Arial"/>
                <w:b/>
                <w:sz w:val="20"/>
                <w:szCs w:val="20"/>
                <w:lang w:val="el-GR"/>
              </w:rPr>
              <w:t xml:space="preserve"> ώρες)</w:t>
            </w:r>
          </w:p>
          <w:p w:rsidR="00B514E5" w:rsidRPr="00917450" w:rsidRDefault="00B514E5" w:rsidP="00917450">
            <w:pPr>
              <w:rPr>
                <w:rFonts w:ascii="Arial" w:hAnsi="Arial" w:cs="Arial"/>
                <w:b/>
                <w:sz w:val="20"/>
                <w:szCs w:val="20"/>
                <w:lang w:val="el-GR"/>
              </w:rPr>
            </w:pPr>
            <w:r w:rsidRPr="00917450">
              <w:rPr>
                <w:rFonts w:ascii="Arial" w:hAnsi="Arial" w:cs="Arial"/>
                <w:b/>
                <w:sz w:val="20"/>
                <w:szCs w:val="20"/>
                <w:lang w:val="el-GR"/>
              </w:rPr>
              <w:t>3.2 Η έννοια του γραμμικού συστήματος και η γραφική επίλυσή του  (2 ώρες)</w:t>
            </w: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r w:rsidRPr="00917450">
              <w:rPr>
                <w:rFonts w:ascii="Arial" w:hAnsi="Arial" w:cs="Arial"/>
                <w:b/>
                <w:sz w:val="20"/>
                <w:szCs w:val="20"/>
                <w:lang w:val="el-GR"/>
              </w:rPr>
              <w:t xml:space="preserve">3.3 Αλγεβρική </w:t>
            </w:r>
            <w:r>
              <w:rPr>
                <w:rFonts w:ascii="Arial" w:hAnsi="Arial" w:cs="Arial"/>
                <w:b/>
                <w:sz w:val="20"/>
                <w:szCs w:val="20"/>
                <w:lang w:val="el-GR"/>
              </w:rPr>
              <w:t>επίλυση γραμμικού συστήματος  (4</w:t>
            </w:r>
            <w:r w:rsidRPr="00917450">
              <w:rPr>
                <w:rFonts w:ascii="Arial" w:hAnsi="Arial" w:cs="Arial"/>
                <w:b/>
                <w:sz w:val="20"/>
                <w:szCs w:val="20"/>
                <w:lang w:val="el-GR"/>
              </w:rPr>
              <w:t xml:space="preserve"> ώρα)</w:t>
            </w: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p>
          <w:p w:rsidR="00B514E5" w:rsidRDefault="00B514E5" w:rsidP="00917450">
            <w:pPr>
              <w:rPr>
                <w:rFonts w:ascii="Arial" w:hAnsi="Arial" w:cs="Arial"/>
                <w:b/>
                <w:sz w:val="20"/>
                <w:szCs w:val="20"/>
                <w:lang w:val="el-GR"/>
              </w:rPr>
            </w:pPr>
            <w:r w:rsidRPr="0005603B">
              <w:rPr>
                <w:rFonts w:ascii="Arial" w:hAnsi="Arial" w:cs="Arial"/>
                <w:b/>
                <w:sz w:val="20"/>
                <w:szCs w:val="20"/>
                <w:lang w:val="el-GR"/>
              </w:rPr>
              <w:t>5.1 Σύνολα  (2 ώρες)</w:t>
            </w:r>
          </w:p>
          <w:p w:rsidR="00B514E5" w:rsidRPr="00DA2068" w:rsidRDefault="00B514E5" w:rsidP="00671E47">
            <w:pPr>
              <w:rPr>
                <w:rFonts w:ascii="Arial" w:hAnsi="Arial" w:cs="Arial"/>
                <w:b/>
                <w:sz w:val="20"/>
                <w:szCs w:val="20"/>
                <w:lang w:val="el-GR"/>
              </w:rPr>
            </w:pPr>
          </w:p>
        </w:tc>
        <w:tc>
          <w:tcPr>
            <w:tcW w:w="6322" w:type="dxa"/>
          </w:tcPr>
          <w:p w:rsidR="00B514E5" w:rsidRPr="00917450" w:rsidRDefault="00B514E5" w:rsidP="00917450">
            <w:pPr>
              <w:ind w:right="-99"/>
              <w:jc w:val="both"/>
              <w:rPr>
                <w:rFonts w:ascii="Arial" w:hAnsi="Arial" w:cs="Arial"/>
                <w:b/>
                <w:bCs/>
                <w:sz w:val="20"/>
                <w:szCs w:val="20"/>
                <w:lang w:val="el-GR"/>
              </w:rPr>
            </w:pPr>
            <w:r w:rsidRPr="00575467">
              <w:rPr>
                <w:rFonts w:ascii="Arial" w:hAnsi="Arial" w:cs="Arial"/>
                <w:b/>
                <w:sz w:val="20"/>
                <w:szCs w:val="20"/>
                <w:lang w:val="el-GR"/>
              </w:rPr>
              <w:lastRenderedPageBreak/>
              <w:t>3.1</w:t>
            </w:r>
            <w:r>
              <w:rPr>
                <w:rFonts w:ascii="Arial" w:hAnsi="Arial" w:cs="Arial"/>
                <w:b/>
                <w:sz w:val="20"/>
                <w:szCs w:val="20"/>
                <w:lang w:val="el-GR"/>
              </w:rPr>
              <w:t xml:space="preserve"> </w:t>
            </w:r>
            <w:r w:rsidRPr="00917450">
              <w:rPr>
                <w:rFonts w:ascii="Arial" w:hAnsi="Arial" w:cs="Arial"/>
                <w:sz w:val="20"/>
                <w:szCs w:val="20"/>
                <w:lang w:val="el-GR"/>
              </w:rPr>
              <w:t>ΟΔΗΓΙΕΣ ΠΑΡΑΠΑΝΩ</w:t>
            </w:r>
          </w:p>
          <w:p w:rsidR="00B514E5" w:rsidRDefault="00B514E5" w:rsidP="00671E47">
            <w:pPr>
              <w:rPr>
                <w:lang w:val="el-GR"/>
              </w:rPr>
            </w:pPr>
            <w:r w:rsidRPr="00917450">
              <w:rPr>
                <w:rFonts w:ascii="Arial" w:hAnsi="Arial" w:cs="Arial"/>
                <w:b/>
                <w:sz w:val="20"/>
                <w:szCs w:val="20"/>
                <w:lang w:val="el-GR"/>
              </w:rPr>
              <w:t>3.2</w:t>
            </w:r>
            <w:r>
              <w:rPr>
                <w:rFonts w:ascii="Arial" w:hAnsi="Arial" w:cs="Arial"/>
                <w:b/>
                <w:sz w:val="20"/>
                <w:szCs w:val="20"/>
                <w:lang w:val="el-GR"/>
              </w:rPr>
              <w:t xml:space="preserve"> </w:t>
            </w:r>
            <w:r w:rsidRPr="00917450">
              <w:rPr>
                <w:lang w:val="el-GR"/>
              </w:rPr>
              <w:t>Προτείνονται: • Δραστηριότητα σ. 128 • Στην τάξη να γίνουν οι ασκήσεις 3, 4 σ. 132.</w:t>
            </w:r>
          </w:p>
          <w:p w:rsidR="00B514E5" w:rsidRDefault="00B514E5" w:rsidP="00671E47">
            <w:pPr>
              <w:rPr>
                <w:lang w:val="el-GR"/>
              </w:rPr>
            </w:pPr>
            <w:r w:rsidRPr="00917450">
              <w:rPr>
                <w:u w:val="single"/>
                <w:lang w:val="el-GR"/>
              </w:rPr>
              <w:t>Ενδεικτική δραστηριότητα 1η :</w:t>
            </w:r>
            <w:r w:rsidRPr="00917450">
              <w:rPr>
                <w:lang w:val="el-GR"/>
              </w:rPr>
              <w:t xml:space="preserve"> Η Μαρία ξεκινάει το πρωί από τη βάση της κατασκήνωσης, για να ανέβει στην κορυφή του Ολύμπου, η οποία απέχει 10 χιλιόμετρα. Η Έλενα ξεκινάει την ίδια ώρα από την κορυφή, για να επιστρέψει στην κατασκήνωση από την ίδια διαδρομή. Τα γραφήματα που περιγράφουν την απόσταση κάθε ορειβάτισσας από την κορυφή του βουνού είναι σχεδιασμένα στο σχήμα. Ποια γραμμή αντιστοιχεί στη Μαρία και ποια στην Έλενα; Τι εκφράζει το σημείο τομής των δύο γραμμών; Σε πόση ώρα θα συναντήσει η Μαρία την Έλενα; Πώς μπορούμε να περιγράψουμε αλγεβρικά τη συνάντησή τους και να βρούμε την ώρα συνάντησης; [Σχόλιο: Η δραστηριότητα μπορεί να αξιοποιηθεί και στην 3.1 και στην 3.3. Προσφέρει αρκετές ευκαιρίες να συζητηθούν στην τάξη η γραμμική εξίσωση, η γραφική και η αλγεβρική επίλυση, ακόμα και το πόσο τα μαθηματικά μοντέλα εκφράζουν πιστά την πραγματικότητα.]</w:t>
            </w:r>
          </w:p>
          <w:p w:rsidR="00B514E5" w:rsidRDefault="00B514E5" w:rsidP="00671E47">
            <w:pPr>
              <w:rPr>
                <w:lang w:val="el-GR"/>
              </w:rPr>
            </w:pPr>
            <w:r>
              <w:rPr>
                <w:noProof/>
              </w:rPr>
              <w:drawing>
                <wp:inline distT="0" distB="0" distL="0" distR="0" wp14:anchorId="38F591C0" wp14:editId="3FE539B5">
                  <wp:extent cx="2533650" cy="1971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33650" cy="1971675"/>
                          </a:xfrm>
                          <a:prstGeom prst="rect">
                            <a:avLst/>
                          </a:prstGeom>
                        </pic:spPr>
                      </pic:pic>
                    </a:graphicData>
                  </a:graphic>
                </wp:inline>
              </w:drawing>
            </w:r>
          </w:p>
          <w:p w:rsidR="00B514E5" w:rsidRPr="00917450" w:rsidRDefault="00B514E5" w:rsidP="00671E47">
            <w:pPr>
              <w:rPr>
                <w:lang w:val="el-GR"/>
              </w:rPr>
            </w:pPr>
            <w:r w:rsidRPr="00917450">
              <w:rPr>
                <w:u w:val="single"/>
                <w:lang w:val="el-GR"/>
              </w:rPr>
              <w:t>Ενδεικτική δραστηριότητα 2η</w:t>
            </w:r>
            <w:r w:rsidRPr="00917450">
              <w:rPr>
                <w:lang w:val="el-GR"/>
              </w:rPr>
              <w:t xml:space="preserve"> : Η άσκηση 4 του σχολικού βιβλίου </w:t>
            </w:r>
            <w:r w:rsidRPr="00917450">
              <w:rPr>
                <w:lang w:val="el-GR"/>
              </w:rPr>
              <w:lastRenderedPageBreak/>
              <w:t>μπορεί να γίνει πιο διερευνητικά με το μικροπείραμα «Γραφική επίλυση συστήματος και επιλογή πακέτου κινητής τηλεφωνίας» από τα εμπλουτισμένα σχολικά βιβλία, για την ανακάλυψη της σχέσης μεταξύ των</w:t>
            </w:r>
            <w:r>
              <w:rPr>
                <w:lang w:val="el-GR"/>
              </w:rPr>
              <w:t xml:space="preserve"> </w:t>
            </w:r>
            <w:r w:rsidRPr="00917450">
              <w:rPr>
                <w:lang w:val="el-GR"/>
              </w:rPr>
              <w:t xml:space="preserve">συντεταγμένων του σημείου τομής των ευθειών που παριστάνουν οι εξισώσεις ενός γραμμικού συστήματος και της λύσης του, με τη διαδικασία επίλυσης προβλήματος με δραστηριότητες. </w:t>
            </w:r>
            <w:hyperlink r:id="rId13" w:history="1">
              <w:r w:rsidRPr="00F13405">
                <w:rPr>
                  <w:rStyle w:val="Hyperlink"/>
                </w:rPr>
                <w:t>http</w:t>
              </w:r>
              <w:r w:rsidRPr="00F13405">
                <w:rPr>
                  <w:rStyle w:val="Hyperlink"/>
                  <w:lang w:val="el-GR"/>
                </w:rPr>
                <w:t>://</w:t>
              </w:r>
              <w:proofErr w:type="spellStart"/>
              <w:r w:rsidRPr="00F13405">
                <w:rPr>
                  <w:rStyle w:val="Hyperlink"/>
                </w:rPr>
                <w:t>photodentro</w:t>
              </w:r>
              <w:proofErr w:type="spellEnd"/>
              <w:r w:rsidRPr="00F13405">
                <w:rPr>
                  <w:rStyle w:val="Hyperlink"/>
                  <w:lang w:val="el-GR"/>
                </w:rPr>
                <w:t>.</w:t>
              </w:r>
              <w:proofErr w:type="spellStart"/>
              <w:r w:rsidRPr="00F13405">
                <w:rPr>
                  <w:rStyle w:val="Hyperlink"/>
                </w:rPr>
                <w:t>edu</w:t>
              </w:r>
              <w:proofErr w:type="spellEnd"/>
              <w:r w:rsidRPr="00F13405">
                <w:rPr>
                  <w:rStyle w:val="Hyperlink"/>
                  <w:lang w:val="el-GR"/>
                </w:rPr>
                <w:t>.</w:t>
              </w:r>
              <w:r w:rsidRPr="00F13405">
                <w:rPr>
                  <w:rStyle w:val="Hyperlink"/>
                </w:rPr>
                <w:t>gr</w:t>
              </w:r>
              <w:r w:rsidRPr="00F13405">
                <w:rPr>
                  <w:rStyle w:val="Hyperlink"/>
                  <w:lang w:val="el-GR"/>
                </w:rPr>
                <w:t>/</w:t>
              </w:r>
              <w:r w:rsidRPr="00F13405">
                <w:rPr>
                  <w:rStyle w:val="Hyperlink"/>
                </w:rPr>
                <w:t>v</w:t>
              </w:r>
              <w:r w:rsidRPr="00F13405">
                <w:rPr>
                  <w:rStyle w:val="Hyperlink"/>
                  <w:lang w:val="el-GR"/>
                </w:rPr>
                <w:t>/</w:t>
              </w:r>
              <w:r w:rsidRPr="00F13405">
                <w:rPr>
                  <w:rStyle w:val="Hyperlink"/>
                </w:rPr>
                <w:t>item</w:t>
              </w:r>
              <w:r w:rsidRPr="00F13405">
                <w:rPr>
                  <w:rStyle w:val="Hyperlink"/>
                  <w:lang w:val="el-GR"/>
                </w:rPr>
                <w:t>/</w:t>
              </w:r>
              <w:r w:rsidRPr="00F13405">
                <w:rPr>
                  <w:rStyle w:val="Hyperlink"/>
                </w:rPr>
                <w:t>ds</w:t>
              </w:r>
              <w:r w:rsidRPr="00F13405">
                <w:rPr>
                  <w:rStyle w:val="Hyperlink"/>
                  <w:lang w:val="el-GR"/>
                </w:rPr>
                <w:t>/8521/2052</w:t>
              </w:r>
            </w:hyperlink>
            <w:r>
              <w:rPr>
                <w:lang w:val="el-GR"/>
              </w:rPr>
              <w:t xml:space="preserve"> </w:t>
            </w:r>
          </w:p>
          <w:p w:rsidR="00B514E5" w:rsidRDefault="00B514E5" w:rsidP="00671E47">
            <w:pPr>
              <w:rPr>
                <w:rFonts w:ascii="Arial" w:hAnsi="Arial" w:cs="Arial"/>
                <w:b/>
                <w:sz w:val="20"/>
                <w:szCs w:val="20"/>
                <w:lang w:val="el-GR"/>
              </w:rPr>
            </w:pPr>
          </w:p>
          <w:p w:rsidR="00B514E5" w:rsidRDefault="00B514E5" w:rsidP="00671E47">
            <w:pPr>
              <w:rPr>
                <w:lang w:val="el-GR"/>
              </w:rPr>
            </w:pPr>
            <w:r w:rsidRPr="00917450">
              <w:rPr>
                <w:rFonts w:ascii="Arial" w:hAnsi="Arial" w:cs="Arial"/>
                <w:b/>
                <w:sz w:val="20"/>
                <w:szCs w:val="20"/>
                <w:lang w:val="el-GR"/>
              </w:rPr>
              <w:t xml:space="preserve">3.3 </w:t>
            </w:r>
            <w:r w:rsidRPr="00917450">
              <w:rPr>
                <w:lang w:val="el-GR"/>
              </w:rPr>
              <w:t xml:space="preserve">Προτείνονται: • Δραστηριότητα σ. 133. • Να διδαχθούν οι μέθοδοι α) β) των σελίδων 133 &amp; 134. </w:t>
            </w:r>
          </w:p>
          <w:p w:rsidR="00B514E5" w:rsidRDefault="00B514E5" w:rsidP="00671E47">
            <w:pPr>
              <w:rPr>
                <w:lang w:val="el-GR"/>
              </w:rPr>
            </w:pPr>
            <w:r w:rsidRPr="00917450">
              <w:rPr>
                <w:lang w:val="el-GR"/>
              </w:rPr>
              <w:t xml:space="preserve">Προτείνεται να συζητηθούν μέσω παραδειγμάτων τα πλεονεκτήματα κάθε μεθόδου αλλά να αφεθούν ελεύθεροι οι μαθητές να επιλέγουν μέθοδο. </w:t>
            </w:r>
          </w:p>
          <w:p w:rsidR="00B514E5" w:rsidRDefault="00B514E5" w:rsidP="00671E47">
            <w:pPr>
              <w:rPr>
                <w:lang w:val="el-GR"/>
              </w:rPr>
            </w:pPr>
            <w:r w:rsidRPr="0005603B">
              <w:rPr>
                <w:lang w:val="el-GR"/>
              </w:rPr>
              <w:t xml:space="preserve">• Παράδειγμα 2 σ.135. • Παράδειγμα 4 σ.136. </w:t>
            </w:r>
          </w:p>
          <w:p w:rsidR="00B514E5" w:rsidRDefault="00B514E5" w:rsidP="00671E47">
            <w:pPr>
              <w:rPr>
                <w:lang w:val="el-GR"/>
              </w:rPr>
            </w:pPr>
            <w:r w:rsidRPr="0005603B">
              <w:rPr>
                <w:lang w:val="el-GR"/>
              </w:rPr>
              <w:t>• Ασκήσεις 1, 2, 8, 10, 11, 13, 20, 21 σ. 137-138</w:t>
            </w:r>
          </w:p>
          <w:p w:rsidR="00B514E5" w:rsidRDefault="00B514E5" w:rsidP="00671E47">
            <w:pPr>
              <w:rPr>
                <w:b/>
                <w:lang w:val="el-GR"/>
              </w:rPr>
            </w:pPr>
            <w:r w:rsidRPr="005F6E3E">
              <w:rPr>
                <w:b/>
                <w:lang w:val="el-GR"/>
              </w:rPr>
              <w:t>Κεφάλαιο 5</w:t>
            </w:r>
          </w:p>
          <w:p w:rsidR="00B514E5" w:rsidRDefault="00B514E5" w:rsidP="00671E47">
            <w:pPr>
              <w:rPr>
                <w:lang w:val="el-GR"/>
              </w:rPr>
            </w:pPr>
            <w:r w:rsidRPr="0005603B">
              <w:rPr>
                <w:lang w:val="el-GR"/>
              </w:rPr>
              <w:t>Το περιεχόμενο είναι εξολοκλήρου νέο. Η διδασκαλία του κρίνεται απαραίτητη κυρίως λόγω των εφαρμογών σε δραστηριότητες εκτός των μαθηματικών και του διαφορετικού «τρόπου σκέψης» που απαιτεί (σε σχέση με την υπόλοιπη ύλη των μαθηματικών αυτής της τάξης). Με την εξαίρεση από τη διδακτέα ύλη των πράξεων με σύνολα και του λογισμού πιθανοτήτων, ο στόχος είναι να δοθεί έμφαση στην εμπλοκή των μαθητών με απλά προβλήματα που θα αναδεικνύουν την έννοια της πιθανότητας και θα αποφεύγεται η "</w:t>
            </w:r>
            <w:proofErr w:type="spellStart"/>
            <w:r w:rsidRPr="0005603B">
              <w:rPr>
                <w:lang w:val="el-GR"/>
              </w:rPr>
              <w:t>αλγεβροποίηση</w:t>
            </w:r>
            <w:proofErr w:type="spellEnd"/>
            <w:r w:rsidRPr="0005603B">
              <w:rPr>
                <w:lang w:val="el-GR"/>
              </w:rPr>
              <w:t>" της διδασκαλίας των πιθανοτήτων.</w:t>
            </w:r>
          </w:p>
          <w:p w:rsidR="00B514E5" w:rsidRPr="0005603B" w:rsidRDefault="00B514E5" w:rsidP="00671E47">
            <w:pPr>
              <w:rPr>
                <w:rFonts w:ascii="Arial" w:hAnsi="Arial" w:cs="Arial"/>
                <w:b/>
                <w:sz w:val="20"/>
                <w:szCs w:val="20"/>
                <w:lang w:val="el-GR"/>
              </w:rPr>
            </w:pPr>
            <w:r w:rsidRPr="0005603B">
              <w:rPr>
                <w:rFonts w:ascii="Arial" w:hAnsi="Arial" w:cs="Arial"/>
                <w:b/>
                <w:sz w:val="20"/>
                <w:szCs w:val="20"/>
                <w:lang w:val="el-GR"/>
              </w:rPr>
              <w:t xml:space="preserve">5.1 </w:t>
            </w:r>
            <w:r w:rsidRPr="0005603B">
              <w:rPr>
                <w:lang w:val="el-GR"/>
              </w:rPr>
              <w:t>Να μην διδαχθεί η υποπαράγραφος «πράξεις με σύνολα», η εφαρμογή 2 σ.163, οι ερωτήσεις κατανόησης 1ε, στ, 3, 4, 5 και οι ασκήσεις 6, 7, 8 και 9 σ. 166</w:t>
            </w:r>
          </w:p>
        </w:tc>
      </w:tr>
      <w:tr w:rsidR="00B514E5" w:rsidRPr="0012418A" w:rsidTr="005952CA">
        <w:tc>
          <w:tcPr>
            <w:tcW w:w="2279" w:type="dxa"/>
          </w:tcPr>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p>
          <w:p w:rsidR="00B514E5" w:rsidRDefault="00B514E5" w:rsidP="00671E47">
            <w:pPr>
              <w:rPr>
                <w:rFonts w:ascii="Arial" w:hAnsi="Arial" w:cs="Arial"/>
                <w:b/>
                <w:sz w:val="28"/>
                <w:szCs w:val="28"/>
                <w:lang w:val="el-GR"/>
              </w:rPr>
            </w:pPr>
            <w:r>
              <w:rPr>
                <w:rFonts w:ascii="Arial" w:hAnsi="Arial" w:cs="Arial"/>
                <w:b/>
                <w:sz w:val="28"/>
                <w:szCs w:val="28"/>
                <w:lang w:val="el-GR"/>
              </w:rPr>
              <w:t>ΑΠΡΙΛΙΟΣ</w:t>
            </w:r>
          </w:p>
        </w:tc>
        <w:tc>
          <w:tcPr>
            <w:tcW w:w="774" w:type="dxa"/>
          </w:tcPr>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Default="00B514E5" w:rsidP="00671E47">
            <w:pPr>
              <w:rPr>
                <w:rFonts w:ascii="Arial" w:hAnsi="Arial" w:cs="Arial"/>
                <w:b/>
                <w:sz w:val="24"/>
                <w:szCs w:val="24"/>
                <w:lang w:val="el-GR"/>
              </w:rPr>
            </w:pPr>
          </w:p>
          <w:p w:rsidR="00B514E5" w:rsidRPr="00F9220D" w:rsidRDefault="00B514E5" w:rsidP="00671E47">
            <w:pPr>
              <w:rPr>
                <w:rFonts w:ascii="Arial" w:hAnsi="Arial" w:cs="Arial"/>
                <w:b/>
                <w:sz w:val="24"/>
                <w:szCs w:val="24"/>
                <w:lang w:val="el-GR"/>
              </w:rPr>
            </w:pPr>
            <w:r>
              <w:rPr>
                <w:rFonts w:ascii="Arial" w:hAnsi="Arial" w:cs="Arial"/>
                <w:b/>
                <w:sz w:val="24"/>
                <w:szCs w:val="24"/>
                <w:lang w:val="el-GR"/>
              </w:rPr>
              <w:t>6</w:t>
            </w:r>
          </w:p>
        </w:tc>
        <w:tc>
          <w:tcPr>
            <w:tcW w:w="2073" w:type="dxa"/>
          </w:tcPr>
          <w:p w:rsidR="00B514E5" w:rsidRPr="0005603B" w:rsidRDefault="00B514E5" w:rsidP="0005603B">
            <w:pPr>
              <w:rPr>
                <w:rFonts w:ascii="Arial" w:hAnsi="Arial" w:cs="Arial"/>
                <w:b/>
                <w:sz w:val="20"/>
                <w:szCs w:val="20"/>
                <w:lang w:val="el-GR"/>
              </w:rPr>
            </w:pPr>
            <w:r w:rsidRPr="0005603B">
              <w:rPr>
                <w:rFonts w:ascii="Arial" w:hAnsi="Arial" w:cs="Arial"/>
                <w:b/>
                <w:sz w:val="20"/>
                <w:szCs w:val="20"/>
                <w:lang w:val="el-GR"/>
              </w:rPr>
              <w:t>5.2 Δειγματικός χώρος – Ενδεχόμενα  (2 ώρες)</w:t>
            </w:r>
          </w:p>
          <w:p w:rsidR="00B514E5" w:rsidRDefault="00B514E5" w:rsidP="0005603B">
            <w:pPr>
              <w:rPr>
                <w:rFonts w:ascii="Arial" w:hAnsi="Arial" w:cs="Arial"/>
                <w:b/>
                <w:sz w:val="20"/>
                <w:szCs w:val="20"/>
                <w:lang w:val="el-GR"/>
              </w:rPr>
            </w:pPr>
          </w:p>
          <w:p w:rsidR="00B514E5" w:rsidRPr="00DA2068" w:rsidRDefault="00B514E5" w:rsidP="0005603B">
            <w:pPr>
              <w:rPr>
                <w:rFonts w:ascii="Arial" w:hAnsi="Arial" w:cs="Arial"/>
                <w:b/>
                <w:sz w:val="20"/>
                <w:szCs w:val="20"/>
                <w:lang w:val="el-GR"/>
              </w:rPr>
            </w:pPr>
            <w:r>
              <w:rPr>
                <w:rFonts w:ascii="Arial" w:hAnsi="Arial" w:cs="Arial"/>
                <w:b/>
                <w:sz w:val="20"/>
                <w:szCs w:val="20"/>
                <w:lang w:val="el-GR"/>
              </w:rPr>
              <w:t xml:space="preserve">5.3 Έννοια της πιθανότητας </w:t>
            </w:r>
            <w:r w:rsidRPr="0005603B">
              <w:rPr>
                <w:rFonts w:ascii="Arial" w:hAnsi="Arial" w:cs="Arial"/>
                <w:b/>
                <w:sz w:val="20"/>
                <w:szCs w:val="20"/>
                <w:lang w:val="el-GR"/>
              </w:rPr>
              <w:t xml:space="preserve"> </w:t>
            </w:r>
            <w:r>
              <w:rPr>
                <w:rFonts w:ascii="Arial" w:hAnsi="Arial" w:cs="Arial"/>
                <w:b/>
                <w:sz w:val="20"/>
                <w:szCs w:val="20"/>
                <w:lang w:val="el-GR"/>
              </w:rPr>
              <w:t>(4</w:t>
            </w:r>
            <w:r w:rsidRPr="0005603B">
              <w:rPr>
                <w:rFonts w:ascii="Arial" w:hAnsi="Arial" w:cs="Arial"/>
                <w:b/>
                <w:sz w:val="20"/>
                <w:szCs w:val="20"/>
                <w:lang w:val="el-GR"/>
              </w:rPr>
              <w:t xml:space="preserve"> ώρες)</w:t>
            </w:r>
          </w:p>
        </w:tc>
        <w:tc>
          <w:tcPr>
            <w:tcW w:w="6322" w:type="dxa"/>
          </w:tcPr>
          <w:p w:rsidR="00B514E5" w:rsidRDefault="00B514E5" w:rsidP="00671E47">
            <w:pPr>
              <w:rPr>
                <w:lang w:val="el-GR"/>
              </w:rPr>
            </w:pPr>
            <w:r>
              <w:rPr>
                <w:b/>
                <w:lang w:val="el-GR"/>
              </w:rPr>
              <w:t xml:space="preserve">5.2 </w:t>
            </w:r>
            <w:r w:rsidRPr="0005603B">
              <w:rPr>
                <w:lang w:val="el-GR"/>
              </w:rPr>
              <w:t>Να μη διδαχθούν οι πράξεις με ενδεχόμενα και τα ασυμβίβαστα ενδεχόμενα. Να εξαιρεθούν η ερώτηση κατανόησης 8 σ. 172 και η άσκηση 6 σ. 173.</w:t>
            </w:r>
          </w:p>
          <w:p w:rsidR="00B514E5" w:rsidRDefault="00B514E5" w:rsidP="00671E47">
            <w:pPr>
              <w:rPr>
                <w:lang w:val="el-GR"/>
              </w:rPr>
            </w:pPr>
          </w:p>
          <w:p w:rsidR="00B514E5" w:rsidRDefault="00B514E5" w:rsidP="00671E47">
            <w:pPr>
              <w:rPr>
                <w:lang w:val="el-GR"/>
              </w:rPr>
            </w:pPr>
            <w:r>
              <w:rPr>
                <w:b/>
                <w:lang w:val="el-GR"/>
              </w:rPr>
              <w:t>5.3</w:t>
            </w:r>
            <w:r>
              <w:rPr>
                <w:lang w:val="el-GR"/>
              </w:rPr>
              <w:t xml:space="preserve"> </w:t>
            </w:r>
            <w:r w:rsidRPr="0005603B">
              <w:rPr>
                <w:lang w:val="el-GR"/>
              </w:rPr>
              <w:t>Να μη διδαχθούν η υποπαράγραφος «βασικοί κανόνες λογισμού των πιθανοτήτων», η εφαρμογή 2 σ. 176, οι ερωτήσεις κατανόησης 4, 5 σ. 177 και οι ασκήσεις 9, 10, 11, 12, 13 σ. 179.</w:t>
            </w:r>
          </w:p>
          <w:p w:rsidR="00B514E5" w:rsidRDefault="00B514E5" w:rsidP="00671E47">
            <w:pPr>
              <w:rPr>
                <w:lang w:val="el-GR"/>
              </w:rPr>
            </w:pPr>
            <w:r w:rsidRPr="008350A8">
              <w:rPr>
                <w:u w:val="single"/>
                <w:lang w:val="el-GR"/>
              </w:rPr>
              <w:t>Ενδεικτική δραστηριότητα 1η</w:t>
            </w:r>
            <w:r w:rsidRPr="008350A8">
              <w:rPr>
                <w:lang w:val="el-GR"/>
              </w:rPr>
              <w:t xml:space="preserve"> : Ρίχνοντας δυο ζάρια τι πιθανότητα έχουμε να φέρουμε δυο 6άρια και τι πιθανότητα να φέρουμε ένα 6 κι ένα 5; Τι είναι πιο εύκολο να φέρουμε: ζαριά με άθροισμα μεγαλύτερο από 7 ή ζαριά με γινόμενο μικρότερο από 7; </w:t>
            </w:r>
          </w:p>
          <w:p w:rsidR="00B514E5" w:rsidRPr="008350A8" w:rsidRDefault="00B514E5" w:rsidP="00671E47">
            <w:pPr>
              <w:rPr>
                <w:rFonts w:ascii="Arial" w:hAnsi="Arial" w:cs="Arial"/>
                <w:sz w:val="20"/>
                <w:szCs w:val="20"/>
                <w:lang w:val="el-GR"/>
              </w:rPr>
            </w:pPr>
            <w:r w:rsidRPr="008350A8">
              <w:rPr>
                <w:u w:val="single"/>
                <w:lang w:val="el-GR"/>
              </w:rPr>
              <w:t>Ενδεικτική δραστηριότητα 2η</w:t>
            </w:r>
            <w:r w:rsidRPr="008350A8">
              <w:rPr>
                <w:lang w:val="el-GR"/>
              </w:rPr>
              <w:t xml:space="preserve"> : Έχουμε ένα ερωτηματολόγιο με 2 ερωτήσεις πολλαπλής επιλογής, όπου σε κάθε ερώτηση υπάρχουν τέσσερεις απαντήσεις, εκ των οποίων μόνο μια σωστή. Οι ερωτήσεις είναι τέτοιες, ώστε αναγκαζόμαστε να τις απαντήσουμε στην τύχη. Ποια είναι η πιθανότητα να απαντήσουμε όλες τις ερωτήσεις σωστά; Τι είναι πιθανότερο, να απαντήσουμε μία τουλάχιστον σωστά ή να τις απαντήσουμε και τις δύο λάθος; [</w:t>
            </w:r>
            <w:r w:rsidRPr="008350A8">
              <w:rPr>
                <w:u w:val="single"/>
                <w:lang w:val="el-GR"/>
              </w:rPr>
              <w:t>Σχόλιο</w:t>
            </w:r>
            <w:r w:rsidRPr="008350A8">
              <w:rPr>
                <w:lang w:val="el-GR"/>
              </w:rPr>
              <w:t xml:space="preserve">: </w:t>
            </w:r>
            <w:r w:rsidRPr="008350A8">
              <w:rPr>
                <w:u w:val="single"/>
                <w:lang w:val="el-GR"/>
              </w:rPr>
              <w:t>Τα προβλήματα είναι σχετικά δύσκολα</w:t>
            </w:r>
            <w:r w:rsidRPr="008350A8">
              <w:rPr>
                <w:lang w:val="el-GR"/>
              </w:rPr>
              <w:t xml:space="preserve">, αλλά το οικείο </w:t>
            </w:r>
            <w:r w:rsidRPr="008350A8">
              <w:rPr>
                <w:lang w:val="el-GR"/>
              </w:rPr>
              <w:lastRenderedPageBreak/>
              <w:t>πλαίσιο (ζάρι, ερωτήσεις πολλαπλής επιλογής) αναμένεται να λειτουργήσει προκλητικά ώστε να εμπλακούν οι μαθητές/-</w:t>
            </w:r>
            <w:proofErr w:type="spellStart"/>
            <w:r w:rsidRPr="008350A8">
              <w:rPr>
                <w:lang w:val="el-GR"/>
              </w:rPr>
              <w:t>ήτριες</w:t>
            </w:r>
            <w:proofErr w:type="spellEnd"/>
            <w:r w:rsidRPr="008350A8">
              <w:rPr>
                <w:lang w:val="el-GR"/>
              </w:rPr>
              <w:t xml:space="preserve"> με τη διερεύνησή τους. Προσδοκούμε να κατανοηθεί η</w:t>
            </w:r>
            <w:r>
              <w:rPr>
                <w:lang w:val="el-GR"/>
              </w:rPr>
              <w:t xml:space="preserve"> </w:t>
            </w:r>
            <w:r w:rsidRPr="008350A8">
              <w:rPr>
                <w:lang w:val="el-GR"/>
              </w:rPr>
              <w:t xml:space="preserve">ανάγκη συστηματικής καταγραφής των δυνατών αποτελεσμάτων, που θα οδηγήσει σε πίνακα διπλής εισόδου (στην 1) και σε </w:t>
            </w:r>
            <w:proofErr w:type="spellStart"/>
            <w:r w:rsidRPr="008350A8">
              <w:rPr>
                <w:lang w:val="el-GR"/>
              </w:rPr>
              <w:t>δενδροδιάγραμμα</w:t>
            </w:r>
            <w:proofErr w:type="spellEnd"/>
            <w:r w:rsidRPr="008350A8">
              <w:rPr>
                <w:lang w:val="el-GR"/>
              </w:rPr>
              <w:t xml:space="preserve"> (στη 2)</w:t>
            </w:r>
          </w:p>
        </w:tc>
      </w:tr>
      <w:tr w:rsidR="00B514E5" w:rsidRPr="00893170" w:rsidTr="005952CA">
        <w:tc>
          <w:tcPr>
            <w:tcW w:w="2279" w:type="dxa"/>
          </w:tcPr>
          <w:p w:rsidR="00B514E5" w:rsidRDefault="00B514E5" w:rsidP="00671E47">
            <w:pPr>
              <w:rPr>
                <w:rFonts w:ascii="Arial" w:hAnsi="Arial" w:cs="Arial"/>
                <w:b/>
                <w:sz w:val="28"/>
                <w:szCs w:val="28"/>
                <w:lang w:val="el-GR"/>
              </w:rPr>
            </w:pPr>
            <w:r>
              <w:rPr>
                <w:rFonts w:ascii="Arial" w:hAnsi="Arial" w:cs="Arial"/>
                <w:b/>
                <w:sz w:val="28"/>
                <w:szCs w:val="28"/>
                <w:lang w:val="el-GR"/>
              </w:rPr>
              <w:lastRenderedPageBreak/>
              <w:t>ΜΑΪΟΣ</w:t>
            </w:r>
          </w:p>
        </w:tc>
        <w:tc>
          <w:tcPr>
            <w:tcW w:w="774" w:type="dxa"/>
          </w:tcPr>
          <w:p w:rsidR="00B514E5" w:rsidRPr="00F9220D" w:rsidRDefault="00B514E5" w:rsidP="00671E47">
            <w:pPr>
              <w:rPr>
                <w:rFonts w:ascii="Arial" w:hAnsi="Arial" w:cs="Arial"/>
                <w:b/>
                <w:sz w:val="24"/>
                <w:szCs w:val="24"/>
                <w:lang w:val="el-GR"/>
              </w:rPr>
            </w:pPr>
            <w:r>
              <w:rPr>
                <w:rFonts w:ascii="Arial" w:hAnsi="Arial" w:cs="Arial"/>
                <w:b/>
                <w:sz w:val="24"/>
                <w:szCs w:val="24"/>
                <w:lang w:val="el-GR"/>
              </w:rPr>
              <w:t>6</w:t>
            </w:r>
          </w:p>
        </w:tc>
        <w:tc>
          <w:tcPr>
            <w:tcW w:w="2073" w:type="dxa"/>
          </w:tcPr>
          <w:p w:rsidR="00B514E5" w:rsidRPr="00DA2068" w:rsidRDefault="00B514E5" w:rsidP="00671E47">
            <w:pPr>
              <w:rPr>
                <w:rFonts w:ascii="Arial" w:hAnsi="Arial" w:cs="Arial"/>
                <w:b/>
                <w:sz w:val="20"/>
                <w:szCs w:val="20"/>
                <w:lang w:val="el-GR"/>
              </w:rPr>
            </w:pPr>
            <w:r>
              <w:rPr>
                <w:rFonts w:ascii="Arial" w:hAnsi="Arial" w:cs="Arial"/>
                <w:b/>
                <w:sz w:val="20"/>
                <w:szCs w:val="20"/>
                <w:lang w:val="el-GR"/>
              </w:rPr>
              <w:t>ΕΠΑΝΑΛΗΨΗ</w:t>
            </w:r>
          </w:p>
        </w:tc>
        <w:tc>
          <w:tcPr>
            <w:tcW w:w="6322" w:type="dxa"/>
          </w:tcPr>
          <w:p w:rsidR="00B514E5" w:rsidRPr="00DA2068" w:rsidRDefault="00B514E5" w:rsidP="00671E47">
            <w:pPr>
              <w:rPr>
                <w:rFonts w:ascii="Arial" w:hAnsi="Arial" w:cs="Arial"/>
                <w:sz w:val="20"/>
                <w:szCs w:val="20"/>
                <w:lang w:val="el-GR"/>
              </w:rPr>
            </w:pPr>
          </w:p>
        </w:tc>
      </w:tr>
    </w:tbl>
    <w:p w:rsidR="007F1366" w:rsidRDefault="007F1366" w:rsidP="00671E47">
      <w:pPr>
        <w:ind w:left="-1134"/>
        <w:rPr>
          <w:lang w:val="el-GR"/>
        </w:rPr>
      </w:pPr>
    </w:p>
    <w:p w:rsidR="00F9220D" w:rsidRDefault="00F9220D" w:rsidP="00F9220D">
      <w:pPr>
        <w:ind w:left="-851" w:right="-99"/>
        <w:jc w:val="center"/>
        <w:rPr>
          <w:rFonts w:ascii="Arial" w:hAnsi="Arial" w:cs="Arial"/>
          <w:b/>
          <w:sz w:val="32"/>
          <w:szCs w:val="32"/>
          <w:u w:val="single"/>
          <w:lang w:val="el-GR"/>
        </w:rPr>
      </w:pPr>
      <w:r>
        <w:rPr>
          <w:rFonts w:ascii="Arial" w:hAnsi="Arial" w:cs="Arial"/>
          <w:b/>
          <w:sz w:val="32"/>
          <w:szCs w:val="32"/>
          <w:u w:val="single"/>
          <w:lang w:val="el-GR"/>
        </w:rPr>
        <w:t>ΓΕΩΜΕΤΡΙΑ</w:t>
      </w:r>
    </w:p>
    <w:tbl>
      <w:tblPr>
        <w:tblStyle w:val="TableGrid"/>
        <w:tblW w:w="11307" w:type="dxa"/>
        <w:tblInd w:w="-1134" w:type="dxa"/>
        <w:tblLook w:val="04A0" w:firstRow="1" w:lastRow="0" w:firstColumn="1" w:lastColumn="0" w:noHBand="0" w:noVBand="1"/>
      </w:tblPr>
      <w:tblGrid>
        <w:gridCol w:w="2279"/>
        <w:gridCol w:w="802"/>
        <w:gridCol w:w="2200"/>
        <w:gridCol w:w="6026"/>
      </w:tblGrid>
      <w:tr w:rsidR="00F9220D" w:rsidTr="00F9220D">
        <w:tc>
          <w:tcPr>
            <w:tcW w:w="2279" w:type="dxa"/>
          </w:tcPr>
          <w:p w:rsidR="00F9220D" w:rsidRPr="009F05E9" w:rsidRDefault="00F9220D" w:rsidP="0044142C">
            <w:pPr>
              <w:ind w:right="-99"/>
              <w:jc w:val="center"/>
              <w:rPr>
                <w:rFonts w:ascii="Arial" w:hAnsi="Arial" w:cs="Arial"/>
                <w:b/>
                <w:sz w:val="24"/>
                <w:szCs w:val="24"/>
                <w:lang w:val="el-GR"/>
              </w:rPr>
            </w:pPr>
            <w:r w:rsidRPr="009F05E9">
              <w:rPr>
                <w:rFonts w:ascii="Arial" w:hAnsi="Arial" w:cs="Arial"/>
                <w:b/>
                <w:sz w:val="24"/>
                <w:szCs w:val="24"/>
                <w:lang w:val="el-GR"/>
              </w:rPr>
              <w:t>ΜΗΝΑΣ</w:t>
            </w:r>
          </w:p>
        </w:tc>
        <w:tc>
          <w:tcPr>
            <w:tcW w:w="806" w:type="dxa"/>
          </w:tcPr>
          <w:p w:rsidR="00F9220D" w:rsidRPr="009F05E9" w:rsidRDefault="00F9220D" w:rsidP="0044142C">
            <w:pPr>
              <w:ind w:right="-99"/>
              <w:jc w:val="center"/>
              <w:rPr>
                <w:rFonts w:ascii="Arial" w:hAnsi="Arial" w:cs="Arial"/>
                <w:b/>
                <w:sz w:val="24"/>
                <w:szCs w:val="24"/>
                <w:lang w:val="el-GR"/>
              </w:rPr>
            </w:pPr>
            <w:r w:rsidRPr="009F05E9">
              <w:rPr>
                <w:rFonts w:ascii="Arial" w:hAnsi="Arial" w:cs="Arial"/>
                <w:b/>
                <w:sz w:val="24"/>
                <w:szCs w:val="24"/>
                <w:lang w:val="el-GR"/>
              </w:rPr>
              <w:t>ΩΡΕΣ</w:t>
            </w:r>
          </w:p>
        </w:tc>
        <w:tc>
          <w:tcPr>
            <w:tcW w:w="1985" w:type="dxa"/>
          </w:tcPr>
          <w:p w:rsidR="00F9220D" w:rsidRPr="009F05E9" w:rsidRDefault="00F9220D" w:rsidP="0044142C">
            <w:pPr>
              <w:ind w:right="-99"/>
              <w:jc w:val="center"/>
              <w:rPr>
                <w:rFonts w:ascii="Arial" w:hAnsi="Arial" w:cs="Arial"/>
                <w:b/>
                <w:sz w:val="24"/>
                <w:szCs w:val="24"/>
                <w:lang w:val="el-GR"/>
              </w:rPr>
            </w:pPr>
            <w:r w:rsidRPr="009F05E9">
              <w:rPr>
                <w:rFonts w:ascii="Arial" w:hAnsi="Arial" w:cs="Arial"/>
                <w:b/>
                <w:sz w:val="24"/>
                <w:szCs w:val="24"/>
                <w:lang w:val="el-GR"/>
              </w:rPr>
              <w:t>ΕΝΟΤΗΤΕΣ</w:t>
            </w:r>
          </w:p>
        </w:tc>
        <w:tc>
          <w:tcPr>
            <w:tcW w:w="6237" w:type="dxa"/>
          </w:tcPr>
          <w:p w:rsidR="00F9220D" w:rsidRPr="009F05E9" w:rsidRDefault="00F9220D" w:rsidP="0044142C">
            <w:pPr>
              <w:ind w:right="-99"/>
              <w:jc w:val="center"/>
              <w:rPr>
                <w:rFonts w:ascii="Arial" w:hAnsi="Arial" w:cs="Arial"/>
                <w:b/>
                <w:sz w:val="24"/>
                <w:szCs w:val="24"/>
                <w:lang w:val="el-GR"/>
              </w:rPr>
            </w:pPr>
            <w:r w:rsidRPr="009F05E9">
              <w:rPr>
                <w:rFonts w:ascii="Arial" w:hAnsi="Arial" w:cs="Arial"/>
                <w:b/>
                <w:sz w:val="24"/>
                <w:szCs w:val="24"/>
                <w:lang w:val="el-GR"/>
              </w:rPr>
              <w:t>ΟΔΗΓΙΕΣ</w:t>
            </w:r>
          </w:p>
        </w:tc>
      </w:tr>
      <w:tr w:rsidR="00F9220D" w:rsidTr="00F9220D">
        <w:tc>
          <w:tcPr>
            <w:tcW w:w="2279" w:type="dxa"/>
          </w:tcPr>
          <w:p w:rsidR="00B514E5" w:rsidRDefault="00B514E5" w:rsidP="00F9220D">
            <w:pPr>
              <w:jc w:val="both"/>
              <w:rPr>
                <w:rFonts w:ascii="Arial" w:hAnsi="Arial" w:cs="Arial"/>
                <w:b/>
                <w:sz w:val="28"/>
                <w:szCs w:val="28"/>
                <w:lang w:val="el-GR"/>
              </w:rPr>
            </w:pPr>
          </w:p>
          <w:p w:rsidR="00B514E5" w:rsidRDefault="00B514E5" w:rsidP="00F9220D">
            <w:pPr>
              <w:jc w:val="both"/>
              <w:rPr>
                <w:rFonts w:ascii="Arial" w:hAnsi="Arial" w:cs="Arial"/>
                <w:b/>
                <w:sz w:val="28"/>
                <w:szCs w:val="28"/>
                <w:lang w:val="el-GR"/>
              </w:rPr>
            </w:pPr>
          </w:p>
          <w:p w:rsidR="00B514E5" w:rsidRDefault="00B514E5" w:rsidP="00F9220D">
            <w:pPr>
              <w:jc w:val="both"/>
              <w:rPr>
                <w:rFonts w:ascii="Arial" w:hAnsi="Arial" w:cs="Arial"/>
                <w:b/>
                <w:sz w:val="28"/>
                <w:szCs w:val="28"/>
                <w:lang w:val="el-GR"/>
              </w:rPr>
            </w:pPr>
          </w:p>
          <w:p w:rsidR="00B514E5" w:rsidRDefault="00B514E5" w:rsidP="00F9220D">
            <w:pPr>
              <w:jc w:val="both"/>
              <w:rPr>
                <w:rFonts w:ascii="Arial" w:hAnsi="Arial" w:cs="Arial"/>
                <w:b/>
                <w:sz w:val="28"/>
                <w:szCs w:val="28"/>
                <w:lang w:val="el-GR"/>
              </w:rPr>
            </w:pPr>
          </w:p>
          <w:p w:rsidR="00B514E5" w:rsidRDefault="00B514E5" w:rsidP="00F9220D">
            <w:pPr>
              <w:jc w:val="both"/>
              <w:rPr>
                <w:rFonts w:ascii="Arial" w:hAnsi="Arial" w:cs="Arial"/>
                <w:b/>
                <w:sz w:val="28"/>
                <w:szCs w:val="28"/>
                <w:lang w:val="el-GR"/>
              </w:rPr>
            </w:pPr>
          </w:p>
          <w:p w:rsidR="00B514E5" w:rsidRDefault="00B514E5" w:rsidP="00F9220D">
            <w:pPr>
              <w:jc w:val="both"/>
              <w:rPr>
                <w:rFonts w:ascii="Arial" w:hAnsi="Arial" w:cs="Arial"/>
                <w:b/>
                <w:sz w:val="28"/>
                <w:szCs w:val="28"/>
                <w:lang w:val="el-GR"/>
              </w:rPr>
            </w:pPr>
          </w:p>
          <w:p w:rsidR="00B514E5" w:rsidRDefault="00B514E5" w:rsidP="00F9220D">
            <w:pPr>
              <w:jc w:val="both"/>
              <w:rPr>
                <w:rFonts w:ascii="Arial" w:hAnsi="Arial" w:cs="Arial"/>
                <w:b/>
                <w:sz w:val="28"/>
                <w:szCs w:val="28"/>
                <w:lang w:val="el-GR"/>
              </w:rPr>
            </w:pPr>
          </w:p>
          <w:p w:rsidR="00B514E5" w:rsidRDefault="00B514E5" w:rsidP="00F9220D">
            <w:pPr>
              <w:jc w:val="both"/>
              <w:rPr>
                <w:rFonts w:ascii="Arial" w:hAnsi="Arial" w:cs="Arial"/>
                <w:b/>
                <w:sz w:val="28"/>
                <w:szCs w:val="28"/>
                <w:lang w:val="el-GR"/>
              </w:rPr>
            </w:pPr>
          </w:p>
          <w:p w:rsidR="00B514E5" w:rsidRDefault="00B514E5" w:rsidP="00F9220D">
            <w:pPr>
              <w:jc w:val="both"/>
              <w:rPr>
                <w:rFonts w:ascii="Arial" w:hAnsi="Arial" w:cs="Arial"/>
                <w:b/>
                <w:sz w:val="28"/>
                <w:szCs w:val="28"/>
                <w:lang w:val="el-GR"/>
              </w:rPr>
            </w:pPr>
          </w:p>
          <w:p w:rsidR="00B514E5" w:rsidRDefault="00B514E5" w:rsidP="00F9220D">
            <w:pPr>
              <w:jc w:val="both"/>
              <w:rPr>
                <w:rFonts w:ascii="Arial" w:hAnsi="Arial" w:cs="Arial"/>
                <w:b/>
                <w:sz w:val="28"/>
                <w:szCs w:val="28"/>
                <w:lang w:val="el-GR"/>
              </w:rPr>
            </w:pPr>
          </w:p>
          <w:p w:rsidR="00B514E5" w:rsidRDefault="00B514E5" w:rsidP="00F9220D">
            <w:pPr>
              <w:jc w:val="both"/>
              <w:rPr>
                <w:rFonts w:ascii="Arial" w:hAnsi="Arial" w:cs="Arial"/>
                <w:b/>
                <w:sz w:val="28"/>
                <w:szCs w:val="28"/>
                <w:lang w:val="el-GR"/>
              </w:rPr>
            </w:pPr>
          </w:p>
          <w:p w:rsidR="00F9220D" w:rsidRDefault="00F9220D" w:rsidP="00F9220D">
            <w:pPr>
              <w:jc w:val="both"/>
              <w:rPr>
                <w:lang w:val="el-GR"/>
              </w:rPr>
            </w:pPr>
            <w:r>
              <w:rPr>
                <w:rFonts w:ascii="Arial" w:hAnsi="Arial" w:cs="Arial"/>
                <w:b/>
                <w:sz w:val="28"/>
                <w:szCs w:val="28"/>
                <w:lang w:val="el-GR"/>
              </w:rPr>
              <w:t>ΣΕΠΤΕΜΒΡΙΟΣ</w:t>
            </w:r>
          </w:p>
        </w:tc>
        <w:tc>
          <w:tcPr>
            <w:tcW w:w="806" w:type="dxa"/>
          </w:tcPr>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F9220D" w:rsidRPr="00F9220D" w:rsidRDefault="00F9220D" w:rsidP="00F9220D">
            <w:pPr>
              <w:jc w:val="both"/>
              <w:rPr>
                <w:rFonts w:ascii="Arial" w:hAnsi="Arial" w:cs="Arial"/>
                <w:b/>
                <w:sz w:val="24"/>
                <w:szCs w:val="24"/>
                <w:lang w:val="el-GR"/>
              </w:rPr>
            </w:pPr>
            <w:r>
              <w:rPr>
                <w:rFonts w:ascii="Arial" w:hAnsi="Arial" w:cs="Arial"/>
                <w:b/>
                <w:sz w:val="24"/>
                <w:szCs w:val="24"/>
                <w:lang w:val="el-GR"/>
              </w:rPr>
              <w:t>2</w:t>
            </w:r>
          </w:p>
        </w:tc>
        <w:tc>
          <w:tcPr>
            <w:tcW w:w="1985" w:type="dxa"/>
          </w:tcPr>
          <w:p w:rsidR="00F9220D" w:rsidRPr="0005603B" w:rsidRDefault="008350A8" w:rsidP="00F9220D">
            <w:pPr>
              <w:jc w:val="both"/>
              <w:rPr>
                <w:rFonts w:ascii="Arial" w:hAnsi="Arial" w:cs="Arial"/>
                <w:b/>
                <w:sz w:val="20"/>
                <w:szCs w:val="20"/>
                <w:lang w:val="el-GR"/>
              </w:rPr>
            </w:pPr>
            <w:r>
              <w:rPr>
                <w:rFonts w:ascii="Arial" w:hAnsi="Arial" w:cs="Arial"/>
                <w:b/>
                <w:sz w:val="20"/>
                <w:szCs w:val="20"/>
                <w:lang w:val="el-GR"/>
              </w:rPr>
              <w:t xml:space="preserve">1.1 </w:t>
            </w:r>
            <w:r w:rsidR="0005603B" w:rsidRPr="0005603B">
              <w:rPr>
                <w:rFonts w:ascii="Arial" w:hAnsi="Arial" w:cs="Arial"/>
                <w:b/>
                <w:sz w:val="20"/>
                <w:szCs w:val="20"/>
                <w:lang w:val="el-GR"/>
              </w:rPr>
              <w:t>Ισότητα τριγώνων (2 ώρες)</w:t>
            </w:r>
          </w:p>
        </w:tc>
        <w:tc>
          <w:tcPr>
            <w:tcW w:w="6237" w:type="dxa"/>
          </w:tcPr>
          <w:p w:rsidR="008350A8" w:rsidRDefault="008350A8" w:rsidP="00F9220D">
            <w:pPr>
              <w:jc w:val="both"/>
              <w:rPr>
                <w:lang w:val="el-GR"/>
              </w:rPr>
            </w:pPr>
            <w:r w:rsidRPr="008350A8">
              <w:rPr>
                <w:lang w:val="el-GR"/>
              </w:rPr>
              <w:t xml:space="preserve">Η ενότητα προσφέρεται για επαφή των μαθητών/-τριών με πτυχές της μαθηματικής αποδεικτικής διαδικασίας (ευθεία απόδειξη, αναλυτική μέθοδος, αντιπαραδείγματα). </w:t>
            </w:r>
          </w:p>
          <w:p w:rsidR="008350A8" w:rsidRDefault="008350A8" w:rsidP="00F9220D">
            <w:pPr>
              <w:jc w:val="both"/>
              <w:rPr>
                <w:lang w:val="el-GR"/>
              </w:rPr>
            </w:pPr>
            <w:r w:rsidRPr="008350A8">
              <w:rPr>
                <w:lang w:val="el-GR"/>
              </w:rPr>
              <w:t xml:space="preserve">Προτείνεται στο εισαγωγικό κομμάτι της ενότητας, πριν από την έννοια της ισότητας των τριγώνων, να γίνει επανάληψη των απαραίτητων γνώσεων που θα χρειαστούν (π.χ. οι κατακορυφήν γωνίες είναι ίσες, οι παρά τη βάση γωνίες του ισοσκελούς τριγώνου είναι ίσες κτλ.) </w:t>
            </w:r>
          </w:p>
          <w:p w:rsidR="008350A8" w:rsidRDefault="008350A8" w:rsidP="00F9220D">
            <w:pPr>
              <w:jc w:val="both"/>
              <w:rPr>
                <w:lang w:val="el-GR"/>
              </w:rPr>
            </w:pPr>
            <w:r w:rsidRPr="008350A8">
              <w:rPr>
                <w:lang w:val="el-GR"/>
              </w:rPr>
              <w:t xml:space="preserve">Επίσης προτείνεται, όπου είναι δυνατόν να χρησιμοποιείται η συμμετρία ως προς άξονα ή κέντρο, ως επιχείρημα αιτιολόγησης ισότητας ευθυγράμμων τμημάτων και γωνιών (βλέπε ενδεικτική δραστηριότητα 1). </w:t>
            </w:r>
          </w:p>
          <w:p w:rsidR="008350A8" w:rsidRDefault="008350A8" w:rsidP="00F9220D">
            <w:pPr>
              <w:jc w:val="both"/>
              <w:rPr>
                <w:lang w:val="el-GR"/>
              </w:rPr>
            </w:pPr>
            <w:r w:rsidRPr="008350A8">
              <w:rPr>
                <w:lang w:val="el-GR"/>
              </w:rPr>
              <w:t xml:space="preserve">Συνιστάται κατά την διδασκαλία του κεφαλαίου, συμπληρωματικά, να χρησιμοποιείται ρυζόχαρτο για την επαλήθευση της ισότητας σχημάτων. Μετά την υπενθύμιση όρων και αποτελεσμάτων των σελίδων 186-187 να επισημανθεί στην εισαγωγή της έννοιας της ισότητας τριγώνων ότι κατ’ αρχάς απαιτείται ισότητα 6 στοιχείων τα οποία μειώνονται χάρη στα κριτήρια και στην ιδιότητα που αφορά το άθροισμα γωνιών τριγώνου. Επίσης προτείνεται να δοκιμάσουν οι μαθητές και οι μαθήτριες κατασκευές τριγώνων από 3 δεδομένα στοιχεία τους και να γίνει επαλήθευση της σύμπτωσης των τριγώνων που θα κατασκευάσουν ως ένδειξη ισχύος των κριτηρίων (ενδεικτική δραστηριότητα 2). </w:t>
            </w:r>
          </w:p>
          <w:p w:rsidR="008350A8" w:rsidRDefault="008350A8" w:rsidP="008350A8">
            <w:pPr>
              <w:jc w:val="both"/>
              <w:rPr>
                <w:lang w:val="el-GR"/>
              </w:rPr>
            </w:pPr>
            <w:r w:rsidRPr="008350A8">
              <w:rPr>
                <w:lang w:val="el-GR"/>
              </w:rPr>
              <w:t>Μέσα από αυτή τη συζήτηση (και κατάλληλο αντιπαράδειγμα, όπως στο διπλανό σχήμα) μπορεί να αναδειχθεί ότι η διάταξη ισότητας στοιχείων Π-Π-Γ δεν αποτελεί κριτήριο ισότητας τριγώνων. Ως διερευνητική εργασία μπορεί να</w:t>
            </w:r>
            <w:r>
              <w:rPr>
                <w:lang w:val="el-GR"/>
              </w:rPr>
              <w:t xml:space="preserve"> ζητηθεί από τους/τις μαθητές/</w:t>
            </w:r>
            <w:proofErr w:type="spellStart"/>
            <w:r w:rsidRPr="008350A8">
              <w:rPr>
                <w:lang w:val="el-GR"/>
              </w:rPr>
              <w:t>ριες</w:t>
            </w:r>
            <w:proofErr w:type="spellEnd"/>
            <w:r w:rsidRPr="008350A8">
              <w:rPr>
                <w:lang w:val="el-GR"/>
              </w:rPr>
              <w:t xml:space="preserve"> να ελεγχθεί αν το Γ-Γ-Π μπορεί να δικαιολογήσει ισότητα δύο τριγώνων. Προτείνονται: </w:t>
            </w:r>
          </w:p>
          <w:p w:rsidR="008350A8" w:rsidRDefault="008350A8" w:rsidP="008350A8">
            <w:pPr>
              <w:jc w:val="both"/>
              <w:rPr>
                <w:lang w:val="el-GR"/>
              </w:rPr>
            </w:pPr>
            <w:r w:rsidRPr="008350A8">
              <w:rPr>
                <w:lang w:val="el-GR"/>
              </w:rPr>
              <w:t xml:space="preserve">• Εφαρμογές 1-4 σ. 191-192 • Ερωτήσεις κατανόησης σ. 194 • Ασκήσεις 1, 2, 3, 4, 5, 9, 11 σ. 194-195 </w:t>
            </w:r>
          </w:p>
          <w:p w:rsidR="00F9220D" w:rsidRDefault="008350A8" w:rsidP="008350A8">
            <w:pPr>
              <w:jc w:val="both"/>
              <w:rPr>
                <w:lang w:val="el-GR"/>
              </w:rPr>
            </w:pPr>
            <w:r w:rsidRPr="008350A8">
              <w:rPr>
                <w:lang w:val="el-GR"/>
              </w:rPr>
              <w:t>• Το θέμα από την Ιστορία των Μαθηματικών σελ. 197</w:t>
            </w:r>
          </w:p>
          <w:p w:rsidR="008350A8" w:rsidRDefault="008350A8" w:rsidP="008350A8">
            <w:pPr>
              <w:jc w:val="both"/>
              <w:rPr>
                <w:lang w:val="el-GR"/>
              </w:rPr>
            </w:pPr>
            <w:r w:rsidRPr="008350A8">
              <w:rPr>
                <w:u w:val="single"/>
                <w:lang w:val="el-GR"/>
              </w:rPr>
              <w:t>Ενδεικτική δραστηριότητα 1η</w:t>
            </w:r>
            <w:r w:rsidRPr="008350A8">
              <w:rPr>
                <w:lang w:val="el-GR"/>
              </w:rPr>
              <w:t xml:space="preserve"> : Η ΑΜ είναι διάμεσος του ορθογωνίου τριγώνου ΑΒΓ. α) Να σχεδιάσετε το συμμετρικό </w:t>
            </w:r>
            <w:r w:rsidRPr="008350A8">
              <w:rPr>
                <w:lang w:val="el-GR"/>
              </w:rPr>
              <w:lastRenderedPageBreak/>
              <w:t>τρίγωνο του ΑΒΓ ως προς κέντρο Μ. β) Τι είδους τετράπλευρο προκύπτει και γιατί; γ) Να εξετάσετε αν η διάμεσος ΑΜ είναι</w:t>
            </w:r>
            <w:r>
              <w:rPr>
                <w:lang w:val="el-GR"/>
              </w:rPr>
              <w:t xml:space="preserve">  </w:t>
            </w:r>
            <w:r w:rsidRPr="008350A8">
              <w:rPr>
                <w:lang w:val="el-GR"/>
              </w:rPr>
              <w:t>το μισό της υποτείνουσας ΒΓ και να δικαιολογήσετε την απάντησή σας. [Σχόλιο: Η παραπάνω δραστηριότητα έχει ως στόχο να αναδειχθεί η σημασία ενός γεωμετρικού μετασχηματισμού (κεντρική συμμετρία) στην ανακάλυψη και αιτιολόγηση μιας ιδιότητας του ορθογωνίου τριγώνου (ιδιότητα της διαμέσου προς την υποτείνουσα) χρησιμοποιείται το πρόβλημα]</w:t>
            </w:r>
          </w:p>
          <w:p w:rsidR="008350A8" w:rsidRDefault="008350A8" w:rsidP="008350A8">
            <w:pPr>
              <w:jc w:val="both"/>
              <w:rPr>
                <w:lang w:val="el-GR"/>
              </w:rPr>
            </w:pPr>
            <w:r>
              <w:rPr>
                <w:noProof/>
              </w:rPr>
              <w:drawing>
                <wp:inline distT="0" distB="0" distL="0" distR="0" wp14:anchorId="4B189E18" wp14:editId="673B0986">
                  <wp:extent cx="1152525" cy="1152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52525" cy="1152525"/>
                          </a:xfrm>
                          <a:prstGeom prst="rect">
                            <a:avLst/>
                          </a:prstGeom>
                        </pic:spPr>
                      </pic:pic>
                    </a:graphicData>
                  </a:graphic>
                </wp:inline>
              </w:drawing>
            </w:r>
          </w:p>
          <w:p w:rsidR="008350A8" w:rsidRPr="008350A8" w:rsidRDefault="008350A8" w:rsidP="008350A8">
            <w:pPr>
              <w:jc w:val="both"/>
              <w:rPr>
                <w:lang w:val="el-GR"/>
              </w:rPr>
            </w:pPr>
            <w:r w:rsidRPr="008350A8">
              <w:rPr>
                <w:u w:val="single"/>
                <w:lang w:val="el-GR"/>
              </w:rPr>
              <w:t>Ενδεικτική δραστηριότητα 2η</w:t>
            </w:r>
            <w:r w:rsidRPr="008350A8">
              <w:rPr>
                <w:lang w:val="el-GR"/>
              </w:rPr>
              <w:t xml:space="preserve"> : Το μικροπείραμα «Κατασκευή τριγώνου-1ο κριτήριο ισότητας» από τα εμπλουτισμένα σχολικά βιβλία, μπορεί να χρησιμοποιηθεί διερευνητικά για την κατασκευή τριγώνου με το 1ο κριτήριο ισότητας.</w:t>
            </w:r>
            <w:r>
              <w:rPr>
                <w:lang w:val="el-GR"/>
              </w:rPr>
              <w:t xml:space="preserve"> </w:t>
            </w:r>
            <w:hyperlink r:id="rId15" w:history="1">
              <w:r w:rsidRPr="00F13405">
                <w:rPr>
                  <w:rStyle w:val="Hyperlink"/>
                </w:rPr>
                <w:t>http</w:t>
              </w:r>
              <w:r w:rsidRPr="00F13405">
                <w:rPr>
                  <w:rStyle w:val="Hyperlink"/>
                  <w:lang w:val="el-GR"/>
                </w:rPr>
                <w:t>://</w:t>
              </w:r>
              <w:proofErr w:type="spellStart"/>
              <w:r w:rsidRPr="00F13405">
                <w:rPr>
                  <w:rStyle w:val="Hyperlink"/>
                </w:rPr>
                <w:t>photodentro</w:t>
              </w:r>
              <w:proofErr w:type="spellEnd"/>
              <w:r w:rsidRPr="00F13405">
                <w:rPr>
                  <w:rStyle w:val="Hyperlink"/>
                  <w:lang w:val="el-GR"/>
                </w:rPr>
                <w:t>.</w:t>
              </w:r>
              <w:proofErr w:type="spellStart"/>
              <w:r w:rsidRPr="00F13405">
                <w:rPr>
                  <w:rStyle w:val="Hyperlink"/>
                </w:rPr>
                <w:t>edu</w:t>
              </w:r>
              <w:proofErr w:type="spellEnd"/>
              <w:r w:rsidRPr="00F13405">
                <w:rPr>
                  <w:rStyle w:val="Hyperlink"/>
                  <w:lang w:val="el-GR"/>
                </w:rPr>
                <w:t>.</w:t>
              </w:r>
              <w:r w:rsidRPr="00F13405">
                <w:rPr>
                  <w:rStyle w:val="Hyperlink"/>
                </w:rPr>
                <w:t>gr</w:t>
              </w:r>
              <w:r w:rsidRPr="00F13405">
                <w:rPr>
                  <w:rStyle w:val="Hyperlink"/>
                  <w:lang w:val="el-GR"/>
                </w:rPr>
                <w:t>/</w:t>
              </w:r>
              <w:r w:rsidRPr="00F13405">
                <w:rPr>
                  <w:rStyle w:val="Hyperlink"/>
                </w:rPr>
                <w:t>v</w:t>
              </w:r>
              <w:r w:rsidRPr="00F13405">
                <w:rPr>
                  <w:rStyle w:val="Hyperlink"/>
                  <w:lang w:val="el-GR"/>
                </w:rPr>
                <w:t>/</w:t>
              </w:r>
              <w:r w:rsidRPr="00F13405">
                <w:rPr>
                  <w:rStyle w:val="Hyperlink"/>
                </w:rPr>
                <w:t>item</w:t>
              </w:r>
              <w:r w:rsidRPr="00F13405">
                <w:rPr>
                  <w:rStyle w:val="Hyperlink"/>
                  <w:lang w:val="el-GR"/>
                </w:rPr>
                <w:t>/</w:t>
              </w:r>
              <w:r w:rsidRPr="00F13405">
                <w:rPr>
                  <w:rStyle w:val="Hyperlink"/>
                </w:rPr>
                <w:t>ds</w:t>
              </w:r>
              <w:r w:rsidRPr="00F13405">
                <w:rPr>
                  <w:rStyle w:val="Hyperlink"/>
                  <w:lang w:val="el-GR"/>
                </w:rPr>
                <w:t>/8521/2160</w:t>
              </w:r>
            </w:hyperlink>
            <w:r>
              <w:rPr>
                <w:lang w:val="el-GR"/>
              </w:rPr>
              <w:t xml:space="preserve">   </w:t>
            </w:r>
          </w:p>
          <w:p w:rsidR="008350A8" w:rsidRPr="008350A8" w:rsidRDefault="008350A8" w:rsidP="008350A8">
            <w:pPr>
              <w:jc w:val="both"/>
              <w:rPr>
                <w:rFonts w:ascii="Arial" w:hAnsi="Arial" w:cs="Arial"/>
                <w:sz w:val="20"/>
                <w:szCs w:val="20"/>
                <w:lang w:val="el-GR"/>
              </w:rPr>
            </w:pPr>
          </w:p>
        </w:tc>
      </w:tr>
      <w:tr w:rsidR="003B5300" w:rsidTr="0044142C">
        <w:tc>
          <w:tcPr>
            <w:tcW w:w="2279" w:type="dxa"/>
          </w:tcPr>
          <w:p w:rsidR="003B5300" w:rsidRPr="00F9220D" w:rsidRDefault="003B5300" w:rsidP="0044142C">
            <w:pPr>
              <w:rPr>
                <w:rFonts w:ascii="Arial" w:hAnsi="Arial" w:cs="Arial"/>
                <w:b/>
                <w:sz w:val="28"/>
                <w:szCs w:val="28"/>
                <w:lang w:val="el-GR"/>
              </w:rPr>
            </w:pPr>
            <w:r>
              <w:rPr>
                <w:rFonts w:ascii="Arial" w:hAnsi="Arial" w:cs="Arial"/>
                <w:b/>
                <w:sz w:val="28"/>
                <w:szCs w:val="28"/>
                <w:lang w:val="el-GR"/>
              </w:rPr>
              <w:lastRenderedPageBreak/>
              <w:t>ΟΚΤΩΒΡΙΟΣ</w:t>
            </w:r>
          </w:p>
        </w:tc>
        <w:tc>
          <w:tcPr>
            <w:tcW w:w="806" w:type="dxa"/>
          </w:tcPr>
          <w:p w:rsidR="003B5300" w:rsidRPr="00F9220D" w:rsidRDefault="003B5300" w:rsidP="00F9220D">
            <w:pPr>
              <w:jc w:val="both"/>
              <w:rPr>
                <w:rFonts w:ascii="Arial" w:hAnsi="Arial" w:cs="Arial"/>
                <w:b/>
                <w:sz w:val="24"/>
                <w:szCs w:val="24"/>
                <w:lang w:val="el-GR"/>
              </w:rPr>
            </w:pPr>
            <w:r>
              <w:rPr>
                <w:rFonts w:ascii="Arial" w:hAnsi="Arial" w:cs="Arial"/>
                <w:b/>
                <w:sz w:val="24"/>
                <w:szCs w:val="24"/>
                <w:lang w:val="el-GR"/>
              </w:rPr>
              <w:t>4</w:t>
            </w:r>
          </w:p>
        </w:tc>
        <w:tc>
          <w:tcPr>
            <w:tcW w:w="1985" w:type="dxa"/>
            <w:vAlign w:val="bottom"/>
          </w:tcPr>
          <w:p w:rsidR="003B5300" w:rsidRDefault="003B5300">
            <w:pPr>
              <w:rPr>
                <w:rFonts w:ascii="Arial" w:hAnsi="Arial" w:cs="Arial"/>
                <w:b/>
                <w:bCs/>
                <w:sz w:val="20"/>
                <w:szCs w:val="20"/>
              </w:rPr>
            </w:pPr>
            <w:r>
              <w:rPr>
                <w:rFonts w:ascii="Arial" w:hAnsi="Arial" w:cs="Arial"/>
                <w:b/>
                <w:bCs/>
                <w:sz w:val="20"/>
                <w:szCs w:val="20"/>
              </w:rPr>
              <w:t xml:space="preserve">1.1 </w:t>
            </w:r>
            <w:proofErr w:type="spellStart"/>
            <w:r>
              <w:rPr>
                <w:rFonts w:ascii="Arial" w:hAnsi="Arial" w:cs="Arial"/>
                <w:b/>
                <w:bCs/>
                <w:sz w:val="20"/>
                <w:szCs w:val="20"/>
              </w:rPr>
              <w:t>Ισότητ</w:t>
            </w:r>
            <w:proofErr w:type="spellEnd"/>
            <w:r>
              <w:rPr>
                <w:rFonts w:ascii="Arial" w:hAnsi="Arial" w:cs="Arial"/>
                <w:b/>
                <w:bCs/>
                <w:sz w:val="20"/>
                <w:szCs w:val="20"/>
              </w:rPr>
              <w:t xml:space="preserve">α </w:t>
            </w:r>
            <w:proofErr w:type="spellStart"/>
            <w:r>
              <w:rPr>
                <w:rFonts w:ascii="Arial" w:hAnsi="Arial" w:cs="Arial"/>
                <w:b/>
                <w:bCs/>
                <w:sz w:val="20"/>
                <w:szCs w:val="20"/>
              </w:rPr>
              <w:t>τριγώνων</w:t>
            </w:r>
            <w:proofErr w:type="spellEnd"/>
            <w:r>
              <w:rPr>
                <w:rFonts w:ascii="Arial" w:hAnsi="Arial" w:cs="Arial"/>
                <w:b/>
                <w:bCs/>
                <w:sz w:val="20"/>
                <w:szCs w:val="20"/>
              </w:rPr>
              <w:t xml:space="preserve"> (4 </w:t>
            </w:r>
            <w:proofErr w:type="spellStart"/>
            <w:r>
              <w:rPr>
                <w:rFonts w:ascii="Arial" w:hAnsi="Arial" w:cs="Arial"/>
                <w:b/>
                <w:bCs/>
                <w:sz w:val="20"/>
                <w:szCs w:val="20"/>
              </w:rPr>
              <w:t>ώρες</w:t>
            </w:r>
            <w:proofErr w:type="spellEnd"/>
            <w:r>
              <w:rPr>
                <w:rFonts w:ascii="Arial" w:hAnsi="Arial" w:cs="Arial"/>
                <w:b/>
                <w:bCs/>
                <w:sz w:val="20"/>
                <w:szCs w:val="20"/>
              </w:rPr>
              <w:t>)</w:t>
            </w:r>
          </w:p>
        </w:tc>
        <w:tc>
          <w:tcPr>
            <w:tcW w:w="6237" w:type="dxa"/>
          </w:tcPr>
          <w:p w:rsidR="003B5300" w:rsidRPr="000936D7" w:rsidRDefault="003B5300" w:rsidP="00F9220D">
            <w:pPr>
              <w:jc w:val="both"/>
              <w:rPr>
                <w:rFonts w:ascii="Arial" w:hAnsi="Arial" w:cs="Arial"/>
                <w:sz w:val="20"/>
                <w:szCs w:val="20"/>
                <w:lang w:val="el-GR"/>
              </w:rPr>
            </w:pPr>
            <w:r w:rsidRPr="003B5300">
              <w:rPr>
                <w:b/>
                <w:lang w:val="el-GR"/>
              </w:rPr>
              <w:t xml:space="preserve">1.1 </w:t>
            </w:r>
            <w:r>
              <w:rPr>
                <w:lang w:val="el-GR"/>
              </w:rPr>
              <w:t>ΟΔΗΓΙΕΣ ΠΑΡΑΠΑΝΩ</w:t>
            </w:r>
          </w:p>
        </w:tc>
      </w:tr>
      <w:tr w:rsidR="003B5300" w:rsidTr="0044142C">
        <w:tc>
          <w:tcPr>
            <w:tcW w:w="2279" w:type="dxa"/>
          </w:tcPr>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3B5300" w:rsidRPr="00F9220D" w:rsidRDefault="003B5300" w:rsidP="0044142C">
            <w:pPr>
              <w:rPr>
                <w:rFonts w:ascii="Arial" w:hAnsi="Arial" w:cs="Arial"/>
                <w:b/>
                <w:sz w:val="28"/>
                <w:szCs w:val="28"/>
                <w:lang w:val="el-GR"/>
              </w:rPr>
            </w:pPr>
            <w:r>
              <w:rPr>
                <w:rFonts w:ascii="Arial" w:hAnsi="Arial" w:cs="Arial"/>
                <w:b/>
                <w:sz w:val="28"/>
                <w:szCs w:val="28"/>
                <w:lang w:val="el-GR"/>
              </w:rPr>
              <w:t>ΝΟΕΜΒΡΙΟΣ</w:t>
            </w:r>
          </w:p>
        </w:tc>
        <w:tc>
          <w:tcPr>
            <w:tcW w:w="806" w:type="dxa"/>
          </w:tcPr>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3B5300" w:rsidRPr="00F9220D" w:rsidRDefault="003B5300" w:rsidP="00F9220D">
            <w:pPr>
              <w:jc w:val="both"/>
              <w:rPr>
                <w:rFonts w:ascii="Arial" w:hAnsi="Arial" w:cs="Arial"/>
                <w:b/>
                <w:sz w:val="24"/>
                <w:szCs w:val="24"/>
                <w:lang w:val="el-GR"/>
              </w:rPr>
            </w:pPr>
            <w:r>
              <w:rPr>
                <w:rFonts w:ascii="Arial" w:hAnsi="Arial" w:cs="Arial"/>
                <w:b/>
                <w:sz w:val="24"/>
                <w:szCs w:val="24"/>
                <w:lang w:val="el-GR"/>
              </w:rPr>
              <w:t>6</w:t>
            </w:r>
          </w:p>
        </w:tc>
        <w:tc>
          <w:tcPr>
            <w:tcW w:w="1985" w:type="dxa"/>
            <w:vAlign w:val="center"/>
          </w:tcPr>
          <w:p w:rsidR="003B5300" w:rsidRPr="003B5300" w:rsidRDefault="003B5300" w:rsidP="003B5300">
            <w:pPr>
              <w:pStyle w:val="ListParagraph"/>
              <w:numPr>
                <w:ilvl w:val="1"/>
                <w:numId w:val="2"/>
              </w:numPr>
              <w:ind w:left="0" w:hanging="43"/>
              <w:rPr>
                <w:b/>
                <w:lang w:val="el-GR"/>
              </w:rPr>
            </w:pPr>
            <w:r w:rsidRPr="003B5300">
              <w:rPr>
                <w:b/>
                <w:lang w:val="el-GR"/>
              </w:rPr>
              <w:t xml:space="preserve">Ισότητα τριγώνων (2 ώρες)                                                                 </w:t>
            </w:r>
            <w:r>
              <w:rPr>
                <w:b/>
                <w:lang w:val="el-GR"/>
              </w:rPr>
              <w:t xml:space="preserve">                              </w:t>
            </w:r>
            <w:r w:rsidRPr="003B5300">
              <w:rPr>
                <w:b/>
                <w:lang w:val="el-GR"/>
              </w:rPr>
              <w:t>1.2 Λόγος ευθυγράμμων τμημάτων (2 ώρες)</w:t>
            </w:r>
          </w:p>
          <w:p w:rsidR="003B5300" w:rsidRPr="003B5300" w:rsidRDefault="003B5300" w:rsidP="003B5300">
            <w:pPr>
              <w:rPr>
                <w:rFonts w:ascii="Arial" w:hAnsi="Arial" w:cs="Arial"/>
                <w:b/>
                <w:bCs/>
                <w:sz w:val="20"/>
                <w:szCs w:val="20"/>
                <w:lang w:val="el-GR"/>
              </w:rPr>
            </w:pPr>
            <w:r>
              <w:rPr>
                <w:rFonts w:ascii="Arial" w:hAnsi="Arial" w:cs="Arial"/>
                <w:b/>
                <w:bCs/>
                <w:sz w:val="20"/>
                <w:szCs w:val="20"/>
                <w:lang w:val="el-GR"/>
              </w:rPr>
              <w:t>1.3 Θεώρημα Θαλή (2</w:t>
            </w:r>
            <w:r w:rsidRPr="003B5300">
              <w:rPr>
                <w:rFonts w:ascii="Arial" w:hAnsi="Arial" w:cs="Arial"/>
                <w:b/>
                <w:bCs/>
                <w:sz w:val="20"/>
                <w:szCs w:val="20"/>
                <w:lang w:val="el-GR"/>
              </w:rPr>
              <w:t xml:space="preserve"> ώρες)</w:t>
            </w:r>
          </w:p>
        </w:tc>
        <w:tc>
          <w:tcPr>
            <w:tcW w:w="6237" w:type="dxa"/>
          </w:tcPr>
          <w:p w:rsidR="003B5300" w:rsidRDefault="003B5300" w:rsidP="00F9220D">
            <w:pPr>
              <w:jc w:val="both"/>
              <w:rPr>
                <w:lang w:val="el-GR"/>
              </w:rPr>
            </w:pPr>
            <w:r w:rsidRPr="003B5300">
              <w:rPr>
                <w:b/>
                <w:lang w:val="el-GR"/>
              </w:rPr>
              <w:t xml:space="preserve">1.1 </w:t>
            </w:r>
            <w:r>
              <w:rPr>
                <w:lang w:val="el-GR"/>
              </w:rPr>
              <w:t>ΟΔΗΓΙΕΣ ΠΑΡΑΠΑΝΩ</w:t>
            </w:r>
          </w:p>
          <w:p w:rsidR="003B5300" w:rsidRDefault="003B5300" w:rsidP="00F9220D">
            <w:pPr>
              <w:jc w:val="both"/>
              <w:rPr>
                <w:lang w:val="el-GR"/>
              </w:rPr>
            </w:pPr>
          </w:p>
          <w:p w:rsidR="003B5300" w:rsidRPr="003B5300" w:rsidRDefault="003B5300" w:rsidP="003B5300">
            <w:pPr>
              <w:pStyle w:val="ListParagraph"/>
              <w:numPr>
                <w:ilvl w:val="1"/>
                <w:numId w:val="1"/>
              </w:numPr>
              <w:jc w:val="both"/>
              <w:rPr>
                <w:lang w:val="el-GR"/>
              </w:rPr>
            </w:pPr>
            <w:r w:rsidRPr="003B5300">
              <w:rPr>
                <w:lang w:val="el-GR"/>
              </w:rPr>
              <w:t xml:space="preserve">Προτείνονται:• Δραστηριότητα σ. 198 • Παραδείγματα 1, 2, 3, 4 σ. 202-203. • Ερωτήσεις κατανόησης 1, 3, 4, 5, 7 σ. 203-204 </w:t>
            </w:r>
          </w:p>
          <w:p w:rsidR="003B5300" w:rsidRDefault="003B5300" w:rsidP="003B5300">
            <w:pPr>
              <w:jc w:val="both"/>
              <w:rPr>
                <w:lang w:val="el-GR"/>
              </w:rPr>
            </w:pPr>
            <w:r w:rsidRPr="003B5300">
              <w:rPr>
                <w:lang w:val="el-GR"/>
              </w:rPr>
              <w:t>• Ασκήσεις 5, 6 σ. 205.</w:t>
            </w:r>
          </w:p>
          <w:p w:rsidR="003B5300" w:rsidRPr="003B5300" w:rsidRDefault="003B5300" w:rsidP="003B5300">
            <w:pPr>
              <w:jc w:val="both"/>
              <w:rPr>
                <w:rFonts w:ascii="Arial" w:hAnsi="Arial" w:cs="Arial"/>
                <w:b/>
                <w:sz w:val="20"/>
                <w:szCs w:val="20"/>
                <w:lang w:val="el-GR"/>
              </w:rPr>
            </w:pPr>
            <w:r>
              <w:rPr>
                <w:b/>
                <w:lang w:val="el-GR"/>
              </w:rPr>
              <w:t xml:space="preserve">1.3 </w:t>
            </w:r>
            <w:r w:rsidRPr="003B5300">
              <w:rPr>
                <w:lang w:val="el-GR"/>
              </w:rPr>
              <w:t>Προτείνονται:• Δραστηριότητα της σ. 206 με σκοπό να διατυπωθεί το συμπέρασμα. • Παράδειγμα 1 της σ. 207 • Ερώτηση κατανόησης 1 σ 208</w:t>
            </w:r>
          </w:p>
        </w:tc>
      </w:tr>
      <w:tr w:rsidR="003B5300" w:rsidTr="00FE6F68">
        <w:tc>
          <w:tcPr>
            <w:tcW w:w="2279" w:type="dxa"/>
          </w:tcPr>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3B5300" w:rsidRPr="00F9220D" w:rsidRDefault="003B5300" w:rsidP="0044142C">
            <w:pPr>
              <w:rPr>
                <w:rFonts w:ascii="Arial" w:hAnsi="Arial" w:cs="Arial"/>
                <w:b/>
                <w:sz w:val="28"/>
                <w:szCs w:val="28"/>
                <w:lang w:val="el-GR"/>
              </w:rPr>
            </w:pPr>
            <w:r>
              <w:rPr>
                <w:rFonts w:ascii="Arial" w:hAnsi="Arial" w:cs="Arial"/>
                <w:b/>
                <w:sz w:val="28"/>
                <w:szCs w:val="28"/>
                <w:lang w:val="el-GR"/>
              </w:rPr>
              <w:t>ΔΕΚΕΜΒΡΙΟΣ</w:t>
            </w:r>
          </w:p>
        </w:tc>
        <w:tc>
          <w:tcPr>
            <w:tcW w:w="806" w:type="dxa"/>
          </w:tcPr>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3B5300" w:rsidRPr="00F9220D" w:rsidRDefault="003B5300" w:rsidP="00F9220D">
            <w:pPr>
              <w:jc w:val="both"/>
              <w:rPr>
                <w:rFonts w:ascii="Arial" w:hAnsi="Arial" w:cs="Arial"/>
                <w:b/>
                <w:sz w:val="24"/>
                <w:szCs w:val="24"/>
                <w:lang w:val="el-GR"/>
              </w:rPr>
            </w:pPr>
            <w:r>
              <w:rPr>
                <w:rFonts w:ascii="Arial" w:hAnsi="Arial" w:cs="Arial"/>
                <w:b/>
                <w:sz w:val="24"/>
                <w:szCs w:val="24"/>
                <w:lang w:val="el-GR"/>
              </w:rPr>
              <w:t>4</w:t>
            </w:r>
          </w:p>
        </w:tc>
        <w:tc>
          <w:tcPr>
            <w:tcW w:w="1985" w:type="dxa"/>
          </w:tcPr>
          <w:p w:rsidR="003B5300" w:rsidRDefault="003B5300" w:rsidP="00FE6F68">
            <w:pPr>
              <w:rPr>
                <w:rFonts w:ascii="Arial" w:hAnsi="Arial" w:cs="Arial"/>
                <w:b/>
                <w:bCs/>
                <w:sz w:val="20"/>
                <w:szCs w:val="20"/>
                <w:lang w:val="el-GR"/>
              </w:rPr>
            </w:pPr>
            <w:r>
              <w:rPr>
                <w:rFonts w:ascii="Arial" w:hAnsi="Arial" w:cs="Arial"/>
                <w:b/>
                <w:bCs/>
                <w:sz w:val="20"/>
                <w:szCs w:val="20"/>
                <w:lang w:val="el-GR"/>
              </w:rPr>
              <w:t>1.3 Θεώρημα Θαλή (2</w:t>
            </w:r>
            <w:r w:rsidRPr="003B5300">
              <w:rPr>
                <w:rFonts w:ascii="Arial" w:hAnsi="Arial" w:cs="Arial"/>
                <w:b/>
                <w:bCs/>
                <w:sz w:val="20"/>
                <w:szCs w:val="20"/>
                <w:lang w:val="el-GR"/>
              </w:rPr>
              <w:t xml:space="preserve"> ώρες)</w:t>
            </w:r>
          </w:p>
          <w:p w:rsidR="00FE6F68" w:rsidRDefault="00FE6F68" w:rsidP="00FE6F68">
            <w:pPr>
              <w:rPr>
                <w:rFonts w:ascii="Arial" w:hAnsi="Arial" w:cs="Arial"/>
                <w:b/>
                <w:bCs/>
                <w:sz w:val="20"/>
                <w:szCs w:val="20"/>
                <w:lang w:val="el-GR"/>
              </w:rPr>
            </w:pPr>
          </w:p>
          <w:p w:rsidR="001A6372" w:rsidRPr="00FE6F68" w:rsidRDefault="001A6372" w:rsidP="00FE6F68">
            <w:pPr>
              <w:rPr>
                <w:rFonts w:ascii="Arial" w:hAnsi="Arial" w:cs="Arial"/>
                <w:b/>
                <w:bCs/>
                <w:sz w:val="20"/>
                <w:szCs w:val="20"/>
                <w:lang w:val="el-GR"/>
              </w:rPr>
            </w:pPr>
            <w:r w:rsidRPr="00FE6F68">
              <w:rPr>
                <w:rFonts w:ascii="Arial" w:hAnsi="Arial" w:cs="Arial"/>
                <w:b/>
                <w:bCs/>
                <w:sz w:val="20"/>
                <w:szCs w:val="20"/>
                <w:lang w:val="el-GR"/>
              </w:rPr>
              <w:t xml:space="preserve">1.5 Ομοιότητα </w:t>
            </w:r>
          </w:p>
          <w:p w:rsidR="001A6372" w:rsidRPr="00FE6F68" w:rsidRDefault="001A6372" w:rsidP="00FE6F68">
            <w:pPr>
              <w:rPr>
                <w:rFonts w:ascii="Arial" w:hAnsi="Arial" w:cs="Arial"/>
                <w:b/>
                <w:bCs/>
                <w:sz w:val="20"/>
                <w:szCs w:val="20"/>
                <w:lang w:val="el-GR"/>
              </w:rPr>
            </w:pPr>
            <w:r w:rsidRPr="00FE6F68">
              <w:rPr>
                <w:rFonts w:ascii="Arial" w:hAnsi="Arial" w:cs="Arial"/>
                <w:b/>
                <w:bCs/>
                <w:sz w:val="20"/>
                <w:szCs w:val="20"/>
                <w:lang w:val="el-GR"/>
              </w:rPr>
              <w:t>Α. Όμοια πολύγωνα  (</w:t>
            </w:r>
            <w:r w:rsidR="00FE6F68">
              <w:rPr>
                <w:rFonts w:ascii="Arial" w:hAnsi="Arial" w:cs="Arial"/>
                <w:b/>
                <w:bCs/>
                <w:sz w:val="20"/>
                <w:szCs w:val="20"/>
                <w:lang w:val="el-GR"/>
              </w:rPr>
              <w:t>2</w:t>
            </w:r>
            <w:r w:rsidRPr="00FE6F68">
              <w:rPr>
                <w:rFonts w:ascii="Arial" w:hAnsi="Arial" w:cs="Arial"/>
                <w:b/>
                <w:bCs/>
                <w:sz w:val="20"/>
                <w:szCs w:val="20"/>
                <w:lang w:val="el-GR"/>
              </w:rPr>
              <w:t xml:space="preserve"> ώρες)</w:t>
            </w:r>
          </w:p>
        </w:tc>
        <w:tc>
          <w:tcPr>
            <w:tcW w:w="6237" w:type="dxa"/>
          </w:tcPr>
          <w:p w:rsidR="00FE6F68" w:rsidRDefault="00FE6F68" w:rsidP="00FE6F68">
            <w:pPr>
              <w:jc w:val="both"/>
              <w:rPr>
                <w:lang w:val="el-GR"/>
              </w:rPr>
            </w:pPr>
            <w:r>
              <w:rPr>
                <w:b/>
                <w:lang w:val="el-GR"/>
              </w:rPr>
              <w:t>1.3</w:t>
            </w:r>
            <w:r w:rsidRPr="003B5300">
              <w:rPr>
                <w:b/>
                <w:lang w:val="el-GR"/>
              </w:rPr>
              <w:t xml:space="preserve"> </w:t>
            </w:r>
            <w:r>
              <w:rPr>
                <w:lang w:val="el-GR"/>
              </w:rPr>
              <w:t>ΟΔΗΓΙΕΣ ΠΑΡΑΠΑΝΩ</w:t>
            </w:r>
          </w:p>
          <w:p w:rsidR="003B5300" w:rsidRDefault="003B5300" w:rsidP="00F9220D">
            <w:pPr>
              <w:jc w:val="both"/>
              <w:rPr>
                <w:rFonts w:ascii="Arial" w:hAnsi="Arial" w:cs="Arial"/>
                <w:sz w:val="20"/>
                <w:szCs w:val="20"/>
                <w:lang w:val="el-GR"/>
              </w:rPr>
            </w:pPr>
          </w:p>
          <w:p w:rsidR="00FE6F68" w:rsidRDefault="00FE6F68" w:rsidP="00F9220D">
            <w:pPr>
              <w:jc w:val="both"/>
              <w:rPr>
                <w:lang w:val="el-GR"/>
              </w:rPr>
            </w:pPr>
            <w:r w:rsidRPr="00FE6F68">
              <w:rPr>
                <w:rFonts w:ascii="Arial" w:hAnsi="Arial" w:cs="Arial"/>
                <w:b/>
                <w:bCs/>
                <w:sz w:val="20"/>
                <w:szCs w:val="20"/>
                <w:lang w:val="el-GR"/>
              </w:rPr>
              <w:t xml:space="preserve">1.5 </w:t>
            </w:r>
            <w:r w:rsidRPr="00FE6F68">
              <w:rPr>
                <w:u w:val="single"/>
                <w:lang w:val="el-GR"/>
              </w:rPr>
              <w:t xml:space="preserve">Δεν θα γίνει αναφορά στην </w:t>
            </w:r>
            <w:proofErr w:type="spellStart"/>
            <w:r w:rsidRPr="00FE6F68">
              <w:rPr>
                <w:u w:val="single"/>
                <w:lang w:val="el-GR"/>
              </w:rPr>
              <w:t>ομοιοθεσία</w:t>
            </w:r>
            <w:proofErr w:type="spellEnd"/>
            <w:r w:rsidRPr="00FE6F68">
              <w:rPr>
                <w:lang w:val="el-GR"/>
              </w:rPr>
              <w:t xml:space="preserve">. </w:t>
            </w:r>
          </w:p>
          <w:p w:rsidR="00FE6F68" w:rsidRDefault="00FE6F68" w:rsidP="00F9220D">
            <w:pPr>
              <w:jc w:val="both"/>
              <w:rPr>
                <w:lang w:val="el-GR"/>
              </w:rPr>
            </w:pPr>
            <w:r w:rsidRPr="00FE6F68">
              <w:rPr>
                <w:lang w:val="el-GR"/>
              </w:rPr>
              <w:t xml:space="preserve">Η έννοια της ομοιότητας θα οριστεί με βάση τον κανόνα : «Γενικά. Αν δύο πολύγωνα…» που υπάρχει στο τέλος της σελίδας 215 και θα επέχει θέση ορισμού. Προτείνονται: </w:t>
            </w:r>
          </w:p>
          <w:p w:rsidR="00FE6F68" w:rsidRDefault="00FE6F68" w:rsidP="00F9220D">
            <w:pPr>
              <w:jc w:val="both"/>
              <w:rPr>
                <w:lang w:val="el-GR"/>
              </w:rPr>
            </w:pPr>
            <w:r w:rsidRPr="00FE6F68">
              <w:rPr>
                <w:lang w:val="el-GR"/>
              </w:rPr>
              <w:t xml:space="preserve">• Παραδείγματα 1, 2 σ. 216-217 • Ερωτήσεις κατανόησης 1, 2, 3, 4 σ. 217–218 • Ασκήσεις 1, 2, 5, 6 σ. 218-219. </w:t>
            </w:r>
          </w:p>
          <w:p w:rsidR="00FE6F68" w:rsidRDefault="00FE6F68" w:rsidP="00F9220D">
            <w:pPr>
              <w:jc w:val="both"/>
              <w:rPr>
                <w:lang w:val="el-GR"/>
              </w:rPr>
            </w:pPr>
            <w:r w:rsidRPr="00FE6F68">
              <w:rPr>
                <w:lang w:val="el-GR"/>
              </w:rPr>
              <w:t xml:space="preserve">• Σημειώνεται ότι η επίλυση της άσκησης 5 μπορεί να στηριχθεί στην εφαρμογή 1 σ. 207. </w:t>
            </w:r>
          </w:p>
          <w:p w:rsidR="00FE6F68" w:rsidRPr="00FE6F68" w:rsidRDefault="00FE6F68" w:rsidP="00F9220D">
            <w:pPr>
              <w:jc w:val="both"/>
              <w:rPr>
                <w:rFonts w:ascii="Arial" w:hAnsi="Arial" w:cs="Arial"/>
                <w:sz w:val="20"/>
                <w:szCs w:val="20"/>
                <w:lang w:val="el-GR"/>
              </w:rPr>
            </w:pPr>
            <w:r w:rsidRPr="00FE6F68">
              <w:rPr>
                <w:u w:val="single"/>
                <w:lang w:val="el-GR"/>
              </w:rPr>
              <w:t>Ενδεικτική δραστηριότητα:</w:t>
            </w:r>
            <w:r w:rsidRPr="00FE6F68">
              <w:rPr>
                <w:lang w:val="el-GR"/>
              </w:rPr>
              <w:t xml:space="preserve"> Με το μικροπείραμα «Κριτήριο ομοιότητας 3» από τα εμπλουτισμένα σχολικά βιβλία, οι μαθητές/-</w:t>
            </w:r>
            <w:proofErr w:type="spellStart"/>
            <w:r w:rsidRPr="00FE6F68">
              <w:rPr>
                <w:lang w:val="el-GR"/>
              </w:rPr>
              <w:t>ήτριες</w:t>
            </w:r>
            <w:proofErr w:type="spellEnd"/>
            <w:r w:rsidRPr="00FE6F68">
              <w:rPr>
                <w:lang w:val="el-GR"/>
              </w:rPr>
              <w:t xml:space="preserve"> μπορούν να κατασκευάσουν όμοια τρίγωνα δοσμένου τριγώνου, με συγκεκριμένο λόγο ομοιότητας. </w:t>
            </w:r>
            <w:hyperlink r:id="rId16" w:history="1">
              <w:r w:rsidRPr="00F13405">
                <w:rPr>
                  <w:rStyle w:val="Hyperlink"/>
                </w:rPr>
                <w:t>http</w:t>
              </w:r>
              <w:r w:rsidRPr="00F13405">
                <w:rPr>
                  <w:rStyle w:val="Hyperlink"/>
                  <w:lang w:val="el-GR"/>
                </w:rPr>
                <w:t>://</w:t>
              </w:r>
              <w:proofErr w:type="spellStart"/>
              <w:r w:rsidRPr="00F13405">
                <w:rPr>
                  <w:rStyle w:val="Hyperlink"/>
                </w:rPr>
                <w:t>photodentro</w:t>
              </w:r>
              <w:proofErr w:type="spellEnd"/>
              <w:r w:rsidRPr="00F13405">
                <w:rPr>
                  <w:rStyle w:val="Hyperlink"/>
                  <w:lang w:val="el-GR"/>
                </w:rPr>
                <w:t>.</w:t>
              </w:r>
              <w:proofErr w:type="spellStart"/>
              <w:r w:rsidRPr="00F13405">
                <w:rPr>
                  <w:rStyle w:val="Hyperlink"/>
                </w:rPr>
                <w:t>edu</w:t>
              </w:r>
              <w:proofErr w:type="spellEnd"/>
              <w:r w:rsidRPr="00F13405">
                <w:rPr>
                  <w:rStyle w:val="Hyperlink"/>
                  <w:lang w:val="el-GR"/>
                </w:rPr>
                <w:t>.</w:t>
              </w:r>
              <w:r w:rsidRPr="00F13405">
                <w:rPr>
                  <w:rStyle w:val="Hyperlink"/>
                </w:rPr>
                <w:t>gr</w:t>
              </w:r>
              <w:r w:rsidRPr="00F13405">
                <w:rPr>
                  <w:rStyle w:val="Hyperlink"/>
                  <w:lang w:val="el-GR"/>
                </w:rPr>
                <w:t>/</w:t>
              </w:r>
              <w:r w:rsidRPr="00F13405">
                <w:rPr>
                  <w:rStyle w:val="Hyperlink"/>
                </w:rPr>
                <w:t>v</w:t>
              </w:r>
              <w:r w:rsidRPr="00F13405">
                <w:rPr>
                  <w:rStyle w:val="Hyperlink"/>
                  <w:lang w:val="el-GR"/>
                </w:rPr>
                <w:t>/</w:t>
              </w:r>
              <w:r w:rsidRPr="00F13405">
                <w:rPr>
                  <w:rStyle w:val="Hyperlink"/>
                </w:rPr>
                <w:t>item</w:t>
              </w:r>
              <w:r w:rsidRPr="00F13405">
                <w:rPr>
                  <w:rStyle w:val="Hyperlink"/>
                  <w:lang w:val="el-GR"/>
                </w:rPr>
                <w:t>/</w:t>
              </w:r>
              <w:r w:rsidRPr="00F13405">
                <w:rPr>
                  <w:rStyle w:val="Hyperlink"/>
                </w:rPr>
                <w:t>ds</w:t>
              </w:r>
              <w:r w:rsidRPr="00F13405">
                <w:rPr>
                  <w:rStyle w:val="Hyperlink"/>
                  <w:lang w:val="el-GR"/>
                </w:rPr>
                <w:t>/8521/5476</w:t>
              </w:r>
            </w:hyperlink>
            <w:r>
              <w:rPr>
                <w:lang w:val="el-GR"/>
              </w:rPr>
              <w:t xml:space="preserve"> </w:t>
            </w:r>
          </w:p>
        </w:tc>
      </w:tr>
      <w:tr w:rsidR="003B5300" w:rsidRPr="0012418A" w:rsidTr="0044142C">
        <w:tc>
          <w:tcPr>
            <w:tcW w:w="2279" w:type="dxa"/>
          </w:tcPr>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3B5300" w:rsidRPr="00F9220D" w:rsidRDefault="003B5300" w:rsidP="0044142C">
            <w:pPr>
              <w:rPr>
                <w:rFonts w:ascii="Arial" w:hAnsi="Arial" w:cs="Arial"/>
                <w:b/>
                <w:sz w:val="28"/>
                <w:szCs w:val="28"/>
                <w:lang w:val="el-GR"/>
              </w:rPr>
            </w:pPr>
            <w:r>
              <w:rPr>
                <w:rFonts w:ascii="Arial" w:hAnsi="Arial" w:cs="Arial"/>
                <w:b/>
                <w:sz w:val="28"/>
                <w:szCs w:val="28"/>
                <w:lang w:val="el-GR"/>
              </w:rPr>
              <w:t>ΙΑΝΟΥΑΡΙΟΣ</w:t>
            </w:r>
          </w:p>
        </w:tc>
        <w:tc>
          <w:tcPr>
            <w:tcW w:w="806" w:type="dxa"/>
          </w:tcPr>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3B5300" w:rsidRPr="00F9220D" w:rsidRDefault="003B5300" w:rsidP="00F9220D">
            <w:pPr>
              <w:jc w:val="both"/>
              <w:rPr>
                <w:rFonts w:ascii="Arial" w:hAnsi="Arial" w:cs="Arial"/>
                <w:b/>
                <w:sz w:val="24"/>
                <w:szCs w:val="24"/>
                <w:lang w:val="el-GR"/>
              </w:rPr>
            </w:pPr>
            <w:r>
              <w:rPr>
                <w:rFonts w:ascii="Arial" w:hAnsi="Arial" w:cs="Arial"/>
                <w:b/>
                <w:sz w:val="24"/>
                <w:szCs w:val="24"/>
                <w:lang w:val="el-GR"/>
              </w:rPr>
              <w:t>4</w:t>
            </w:r>
          </w:p>
        </w:tc>
        <w:tc>
          <w:tcPr>
            <w:tcW w:w="1985" w:type="dxa"/>
            <w:vAlign w:val="center"/>
          </w:tcPr>
          <w:p w:rsidR="003B5300" w:rsidRDefault="00FE6F68">
            <w:pPr>
              <w:rPr>
                <w:rFonts w:ascii="Arial" w:hAnsi="Arial" w:cs="Arial"/>
                <w:b/>
                <w:bCs/>
                <w:sz w:val="20"/>
                <w:szCs w:val="20"/>
                <w:lang w:val="el-GR"/>
              </w:rPr>
            </w:pPr>
            <w:r w:rsidRPr="00FE6F68">
              <w:rPr>
                <w:rFonts w:ascii="Arial" w:hAnsi="Arial" w:cs="Arial"/>
                <w:b/>
                <w:bCs/>
                <w:sz w:val="20"/>
                <w:szCs w:val="20"/>
                <w:lang w:val="el-GR"/>
              </w:rPr>
              <w:lastRenderedPageBreak/>
              <w:t>1.5</w:t>
            </w:r>
            <w:r>
              <w:rPr>
                <w:rFonts w:ascii="Arial" w:hAnsi="Arial" w:cs="Arial"/>
                <w:b/>
                <w:bCs/>
                <w:sz w:val="20"/>
                <w:szCs w:val="20"/>
                <w:lang w:val="el-GR"/>
              </w:rPr>
              <w:t xml:space="preserve"> Α Όμοια πολύγωνα(1 ώρα)</w:t>
            </w:r>
          </w:p>
          <w:p w:rsidR="00B92C2C" w:rsidRPr="00FE6F68" w:rsidRDefault="00B92C2C">
            <w:pPr>
              <w:rPr>
                <w:rFonts w:ascii="Arial" w:hAnsi="Arial" w:cs="Arial"/>
                <w:b/>
                <w:bCs/>
                <w:sz w:val="20"/>
                <w:szCs w:val="20"/>
                <w:lang w:val="el-GR"/>
              </w:rPr>
            </w:pPr>
            <w:r>
              <w:rPr>
                <w:rFonts w:ascii="Arial" w:hAnsi="Arial" w:cs="Arial"/>
                <w:b/>
                <w:bCs/>
                <w:sz w:val="20"/>
                <w:szCs w:val="20"/>
                <w:lang w:val="el-GR"/>
              </w:rPr>
              <w:lastRenderedPageBreak/>
              <w:t xml:space="preserve">1.5 </w:t>
            </w:r>
            <w:r w:rsidRPr="00B92C2C">
              <w:rPr>
                <w:rFonts w:ascii="Arial" w:hAnsi="Arial" w:cs="Arial"/>
                <w:b/>
                <w:bCs/>
                <w:sz w:val="20"/>
                <w:szCs w:val="20"/>
                <w:lang w:val="el-GR"/>
              </w:rPr>
              <w:t>Β. Όμοια τρίγωνα (χωρίς την αιτιολόγηση του κριτηρίου ομοιότητας δύο τριγώνων στη σελίδα 220)  (3 ώρες)</w:t>
            </w:r>
          </w:p>
        </w:tc>
        <w:tc>
          <w:tcPr>
            <w:tcW w:w="6237" w:type="dxa"/>
          </w:tcPr>
          <w:p w:rsidR="00FE6F68" w:rsidRDefault="00FE6F68" w:rsidP="00FE6F68">
            <w:pPr>
              <w:jc w:val="both"/>
              <w:rPr>
                <w:lang w:val="el-GR"/>
              </w:rPr>
            </w:pPr>
            <w:r>
              <w:rPr>
                <w:b/>
                <w:lang w:val="el-GR"/>
              </w:rPr>
              <w:lastRenderedPageBreak/>
              <w:t xml:space="preserve">1.5.Α </w:t>
            </w:r>
            <w:r w:rsidRPr="003B5300">
              <w:rPr>
                <w:b/>
                <w:lang w:val="el-GR"/>
              </w:rPr>
              <w:t xml:space="preserve"> </w:t>
            </w:r>
            <w:r>
              <w:rPr>
                <w:lang w:val="el-GR"/>
              </w:rPr>
              <w:t>ΟΔΗΓΙΕΣ ΠΑΡΑΠΑΝΩ</w:t>
            </w:r>
          </w:p>
          <w:p w:rsidR="003B5300" w:rsidRDefault="003B5300" w:rsidP="00F9220D">
            <w:pPr>
              <w:jc w:val="both"/>
              <w:rPr>
                <w:rFonts w:ascii="Arial" w:hAnsi="Arial" w:cs="Arial"/>
                <w:sz w:val="20"/>
                <w:szCs w:val="20"/>
                <w:lang w:val="el-GR"/>
              </w:rPr>
            </w:pPr>
          </w:p>
          <w:p w:rsidR="00B92C2C" w:rsidRDefault="00B92C2C" w:rsidP="00F9220D">
            <w:pPr>
              <w:jc w:val="both"/>
              <w:rPr>
                <w:lang w:val="el-GR"/>
              </w:rPr>
            </w:pPr>
            <w:r>
              <w:rPr>
                <w:rFonts w:ascii="Arial" w:hAnsi="Arial" w:cs="Arial"/>
                <w:b/>
                <w:bCs/>
                <w:sz w:val="20"/>
                <w:szCs w:val="20"/>
                <w:lang w:val="el-GR"/>
              </w:rPr>
              <w:t xml:space="preserve">1.5 </w:t>
            </w:r>
            <w:r w:rsidRPr="00B92C2C">
              <w:rPr>
                <w:rFonts w:ascii="Arial" w:hAnsi="Arial" w:cs="Arial"/>
                <w:b/>
                <w:bCs/>
                <w:sz w:val="20"/>
                <w:szCs w:val="20"/>
                <w:lang w:val="el-GR"/>
              </w:rPr>
              <w:t>Β</w:t>
            </w:r>
            <w:r w:rsidRPr="00B92C2C">
              <w:rPr>
                <w:lang w:val="el-GR"/>
              </w:rPr>
              <w:t xml:space="preserve"> Το κριτήριο ομοιότητας της </w:t>
            </w:r>
            <w:proofErr w:type="spellStart"/>
            <w:r w:rsidRPr="00B92C2C">
              <w:rPr>
                <w:lang w:val="el-GR"/>
              </w:rPr>
              <w:t>της</w:t>
            </w:r>
            <w:proofErr w:type="spellEnd"/>
            <w:r w:rsidRPr="00B92C2C">
              <w:rPr>
                <w:lang w:val="el-GR"/>
              </w:rPr>
              <w:t xml:space="preserve"> σ. 220 (από ισότητα γωνιών) θα δοθεί χωρίς αιτιολόγηση. </w:t>
            </w:r>
          </w:p>
          <w:p w:rsidR="00B92C2C" w:rsidRDefault="00B92C2C" w:rsidP="00F9220D">
            <w:pPr>
              <w:jc w:val="both"/>
              <w:rPr>
                <w:lang w:val="el-GR"/>
              </w:rPr>
            </w:pPr>
            <w:r w:rsidRPr="00B92C2C">
              <w:rPr>
                <w:lang w:val="el-GR"/>
              </w:rPr>
              <w:t>Προτείνονται: • Παραδείγματα 1, 2 σ. 220-221 • Ερωτήσεις κατανόησης 1, 3, 4 σ. 221-222</w:t>
            </w:r>
          </w:p>
          <w:p w:rsidR="00B92C2C" w:rsidRDefault="00B92C2C" w:rsidP="00F9220D">
            <w:pPr>
              <w:jc w:val="both"/>
              <w:rPr>
                <w:lang w:val="el-GR"/>
              </w:rPr>
            </w:pPr>
            <w:r w:rsidRPr="00B92C2C">
              <w:rPr>
                <w:u w:val="single"/>
                <w:lang w:val="el-GR"/>
              </w:rPr>
              <w:t>Ενδεικτική δραστηριότητα 1η</w:t>
            </w:r>
            <w:r w:rsidRPr="00B92C2C">
              <w:rPr>
                <w:lang w:val="el-GR"/>
              </w:rPr>
              <w:t xml:space="preserve"> : Ένα ζωγράφος δοκιμάζει να ζωγραφίσει τον κεκλιμένο πύργο της Πίζας. Το ύψος του πύργου είναι 60 </w:t>
            </w:r>
            <w:r>
              <w:t>m</w:t>
            </w:r>
            <w:r w:rsidRPr="00B92C2C">
              <w:rPr>
                <w:lang w:val="el-GR"/>
              </w:rPr>
              <w:t xml:space="preserve"> και</w:t>
            </w:r>
            <w:r>
              <w:rPr>
                <w:lang w:val="el-GR"/>
              </w:rPr>
              <w:t xml:space="preserve"> </w:t>
            </w:r>
            <w:r w:rsidRPr="00B92C2C">
              <w:rPr>
                <w:lang w:val="el-GR"/>
              </w:rPr>
              <w:t>το ύψος που έχει</w:t>
            </w:r>
            <w:r>
              <w:rPr>
                <w:lang w:val="el-GR"/>
              </w:rPr>
              <w:t xml:space="preserve"> </w:t>
            </w:r>
            <w:r w:rsidRPr="00B92C2C">
              <w:rPr>
                <w:lang w:val="el-GR"/>
              </w:rPr>
              <w:t>τώρα, λόγω της απόκλισης από την κατακόρυφη, είναι 59,8</w:t>
            </w:r>
            <w:r>
              <w:t>m</w:t>
            </w:r>
            <w:r w:rsidRPr="00B92C2C">
              <w:rPr>
                <w:lang w:val="el-GR"/>
              </w:rPr>
              <w:t xml:space="preserve">. Στο σχέδιό του το ύψος του πύργου θέλει να είναι 30 </w:t>
            </w:r>
            <w:r>
              <w:t>cm</w:t>
            </w:r>
            <w:r w:rsidRPr="00B92C2C">
              <w:rPr>
                <w:lang w:val="el-GR"/>
              </w:rPr>
              <w:t>. Αν εσύ ήσουν ο ζωγράφος πόσο θα σχεδίαζες το κατακόρυφο ύψος; Πώς θα ήσουν σίγουρος ότι με αυτές τις διαστάσεις ο πύργος της ζωγραφιάς θα γέρνει όπως ο πύργος της Πίζας; [Σχόλιο: Στόχος της δραστηριότητας είναι οι μαθητές να χρησιμοποιήσουν το λόγο ομοιότητας σχημάτων]</w:t>
            </w:r>
          </w:p>
          <w:p w:rsidR="00B92C2C" w:rsidRDefault="00B92C2C" w:rsidP="00F9220D">
            <w:pPr>
              <w:jc w:val="both"/>
              <w:rPr>
                <w:lang w:val="el-GR"/>
              </w:rPr>
            </w:pPr>
            <w:r>
              <w:rPr>
                <w:noProof/>
              </w:rPr>
              <w:drawing>
                <wp:inline distT="0" distB="0" distL="0" distR="0" wp14:anchorId="160D758D" wp14:editId="05EA1091">
                  <wp:extent cx="1171575" cy="1533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171575" cy="1533525"/>
                          </a:xfrm>
                          <a:prstGeom prst="rect">
                            <a:avLst/>
                          </a:prstGeom>
                        </pic:spPr>
                      </pic:pic>
                    </a:graphicData>
                  </a:graphic>
                </wp:inline>
              </w:drawing>
            </w:r>
          </w:p>
          <w:p w:rsidR="00B92C2C" w:rsidRPr="00B92C2C" w:rsidRDefault="00B92C2C" w:rsidP="00F9220D">
            <w:pPr>
              <w:jc w:val="both"/>
              <w:rPr>
                <w:lang w:val="el-GR"/>
              </w:rPr>
            </w:pPr>
            <w:r w:rsidRPr="00B92C2C">
              <w:rPr>
                <w:u w:val="single"/>
                <w:lang w:val="el-GR"/>
              </w:rPr>
              <w:t>Ενδεικτική δραστηριότητα 2η</w:t>
            </w:r>
            <w:r w:rsidRPr="00B92C2C">
              <w:rPr>
                <w:lang w:val="el-GR"/>
              </w:rPr>
              <w:t xml:space="preserve"> : Το μικροπείραμα «Κριτήριο ομοιότητας 3» από τα εμπλουτισμένα σχολικά βιβλία, μπορεί να χρησιμοποιηθεί διερευνητικά, για την εισαγωγή στα κριτήρια ομοιότητας και την κατασκευή γεωμετρικών αντικειμένων στο </w:t>
            </w:r>
            <w:r>
              <w:t>Geogebra</w:t>
            </w:r>
            <w:r w:rsidRPr="00B92C2C">
              <w:rPr>
                <w:lang w:val="el-GR"/>
              </w:rPr>
              <w:t xml:space="preserve"> </w:t>
            </w:r>
            <w:r>
              <w:t>http</w:t>
            </w:r>
            <w:r w:rsidRPr="00B92C2C">
              <w:rPr>
                <w:lang w:val="el-GR"/>
              </w:rPr>
              <w:t>://</w:t>
            </w:r>
            <w:proofErr w:type="spellStart"/>
            <w:r>
              <w:t>photodentro</w:t>
            </w:r>
            <w:proofErr w:type="spellEnd"/>
            <w:r w:rsidRPr="00B92C2C">
              <w:rPr>
                <w:lang w:val="el-GR"/>
              </w:rPr>
              <w:t>.</w:t>
            </w:r>
            <w:proofErr w:type="spellStart"/>
            <w:r>
              <w:t>edu</w:t>
            </w:r>
            <w:proofErr w:type="spellEnd"/>
            <w:r w:rsidRPr="00B92C2C">
              <w:rPr>
                <w:lang w:val="el-GR"/>
              </w:rPr>
              <w:t>.</w:t>
            </w:r>
            <w:r>
              <w:t>gr</w:t>
            </w:r>
            <w:r w:rsidRPr="00B92C2C">
              <w:rPr>
                <w:lang w:val="el-GR"/>
              </w:rPr>
              <w:t>/</w:t>
            </w:r>
            <w:r>
              <w:t>v</w:t>
            </w:r>
            <w:r w:rsidRPr="00B92C2C">
              <w:rPr>
                <w:lang w:val="el-GR"/>
              </w:rPr>
              <w:t>/</w:t>
            </w:r>
            <w:r>
              <w:t>item</w:t>
            </w:r>
            <w:r w:rsidRPr="00B92C2C">
              <w:rPr>
                <w:lang w:val="el-GR"/>
              </w:rPr>
              <w:t>/</w:t>
            </w:r>
            <w:r>
              <w:t>ds</w:t>
            </w:r>
            <w:r w:rsidRPr="00B92C2C">
              <w:rPr>
                <w:lang w:val="el-GR"/>
              </w:rPr>
              <w:t>/8521/5474</w:t>
            </w:r>
          </w:p>
          <w:p w:rsidR="00B92C2C" w:rsidRPr="00B92C2C" w:rsidRDefault="00B92C2C" w:rsidP="00F9220D">
            <w:pPr>
              <w:jc w:val="both"/>
              <w:rPr>
                <w:rFonts w:ascii="Arial" w:hAnsi="Arial" w:cs="Arial"/>
                <w:sz w:val="20"/>
                <w:szCs w:val="20"/>
                <w:lang w:val="el-GR"/>
              </w:rPr>
            </w:pPr>
          </w:p>
        </w:tc>
      </w:tr>
      <w:tr w:rsidR="003B5300" w:rsidRPr="0012418A" w:rsidTr="0044142C">
        <w:tc>
          <w:tcPr>
            <w:tcW w:w="2279" w:type="dxa"/>
          </w:tcPr>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3B5300" w:rsidRPr="00F9220D" w:rsidRDefault="003B5300" w:rsidP="0044142C">
            <w:pPr>
              <w:rPr>
                <w:rFonts w:ascii="Arial" w:hAnsi="Arial" w:cs="Arial"/>
                <w:b/>
                <w:sz w:val="28"/>
                <w:szCs w:val="28"/>
                <w:lang w:val="el-GR"/>
              </w:rPr>
            </w:pPr>
            <w:r>
              <w:rPr>
                <w:rFonts w:ascii="Arial" w:hAnsi="Arial" w:cs="Arial"/>
                <w:b/>
                <w:sz w:val="28"/>
                <w:szCs w:val="28"/>
                <w:lang w:val="el-GR"/>
              </w:rPr>
              <w:t>ΦΕΒΡΟΥΑΡΙΟΣ</w:t>
            </w:r>
          </w:p>
        </w:tc>
        <w:tc>
          <w:tcPr>
            <w:tcW w:w="806" w:type="dxa"/>
          </w:tcPr>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3B5300" w:rsidRPr="00F9220D" w:rsidRDefault="003B5300" w:rsidP="00F9220D">
            <w:pPr>
              <w:jc w:val="both"/>
              <w:rPr>
                <w:rFonts w:ascii="Arial" w:hAnsi="Arial" w:cs="Arial"/>
                <w:b/>
                <w:sz w:val="24"/>
                <w:szCs w:val="24"/>
                <w:lang w:val="el-GR"/>
              </w:rPr>
            </w:pPr>
            <w:r>
              <w:rPr>
                <w:rFonts w:ascii="Arial" w:hAnsi="Arial" w:cs="Arial"/>
                <w:b/>
                <w:sz w:val="24"/>
                <w:szCs w:val="24"/>
                <w:lang w:val="el-GR"/>
              </w:rPr>
              <w:t>6</w:t>
            </w:r>
          </w:p>
        </w:tc>
        <w:tc>
          <w:tcPr>
            <w:tcW w:w="1985" w:type="dxa"/>
          </w:tcPr>
          <w:p w:rsidR="003B5300" w:rsidRDefault="0044142C" w:rsidP="0044142C">
            <w:pPr>
              <w:rPr>
                <w:rFonts w:ascii="Arial" w:hAnsi="Arial" w:cs="Arial"/>
                <w:b/>
                <w:bCs/>
                <w:sz w:val="20"/>
                <w:szCs w:val="20"/>
                <w:lang w:val="el-GR"/>
              </w:rPr>
            </w:pPr>
            <w:r>
              <w:rPr>
                <w:rFonts w:ascii="Arial" w:hAnsi="Arial" w:cs="Arial"/>
                <w:b/>
                <w:bCs/>
                <w:sz w:val="20"/>
                <w:szCs w:val="20"/>
                <w:lang w:val="el-GR"/>
              </w:rPr>
              <w:t xml:space="preserve">1.5 </w:t>
            </w:r>
            <w:r w:rsidRPr="00B92C2C">
              <w:rPr>
                <w:rFonts w:ascii="Arial" w:hAnsi="Arial" w:cs="Arial"/>
                <w:b/>
                <w:bCs/>
                <w:sz w:val="20"/>
                <w:szCs w:val="20"/>
                <w:lang w:val="el-GR"/>
              </w:rPr>
              <w:t>Β. Όμοια τρίγωνα</w:t>
            </w:r>
            <w:r>
              <w:rPr>
                <w:rFonts w:ascii="Arial" w:hAnsi="Arial" w:cs="Arial"/>
                <w:b/>
                <w:bCs/>
                <w:sz w:val="20"/>
                <w:szCs w:val="20"/>
                <w:lang w:val="el-GR"/>
              </w:rPr>
              <w:t>(1 ώρα)</w:t>
            </w:r>
          </w:p>
          <w:p w:rsidR="0044142C" w:rsidRPr="00FE6F68" w:rsidRDefault="0044142C" w:rsidP="0044142C">
            <w:pPr>
              <w:rPr>
                <w:rFonts w:ascii="Arial" w:hAnsi="Arial" w:cs="Arial"/>
                <w:b/>
                <w:bCs/>
                <w:sz w:val="20"/>
                <w:szCs w:val="20"/>
                <w:lang w:val="el-GR"/>
              </w:rPr>
            </w:pPr>
            <w:r w:rsidRPr="0044142C">
              <w:rPr>
                <w:rFonts w:ascii="Arial" w:hAnsi="Arial" w:cs="Arial"/>
                <w:b/>
                <w:bCs/>
                <w:sz w:val="20"/>
                <w:szCs w:val="20"/>
                <w:lang w:val="el-GR"/>
              </w:rPr>
              <w:t>2.1 Τριγωνομετρικοί αριθμοί γωνίας (5 ώρες)</w:t>
            </w:r>
          </w:p>
        </w:tc>
        <w:tc>
          <w:tcPr>
            <w:tcW w:w="6237" w:type="dxa"/>
          </w:tcPr>
          <w:p w:rsidR="0044142C" w:rsidRDefault="0044142C" w:rsidP="0044142C">
            <w:pPr>
              <w:jc w:val="both"/>
              <w:rPr>
                <w:lang w:val="el-GR"/>
              </w:rPr>
            </w:pPr>
            <w:r>
              <w:rPr>
                <w:b/>
                <w:lang w:val="el-GR"/>
              </w:rPr>
              <w:t xml:space="preserve">1.5.Β </w:t>
            </w:r>
            <w:r w:rsidRPr="003B5300">
              <w:rPr>
                <w:b/>
                <w:lang w:val="el-GR"/>
              </w:rPr>
              <w:t xml:space="preserve"> </w:t>
            </w:r>
            <w:r>
              <w:rPr>
                <w:lang w:val="el-GR"/>
              </w:rPr>
              <w:t>ΟΔΗΓΙΕΣ ΠΑΡΑΠΑΝΩ</w:t>
            </w:r>
          </w:p>
          <w:p w:rsidR="003B5300" w:rsidRDefault="003B5300" w:rsidP="00F9220D">
            <w:pPr>
              <w:jc w:val="both"/>
              <w:rPr>
                <w:rFonts w:ascii="Arial" w:hAnsi="Arial" w:cs="Arial"/>
                <w:sz w:val="20"/>
                <w:szCs w:val="20"/>
                <w:lang w:val="el-GR"/>
              </w:rPr>
            </w:pPr>
          </w:p>
          <w:p w:rsidR="0044142C" w:rsidRDefault="0044142C" w:rsidP="00F9220D">
            <w:pPr>
              <w:jc w:val="both"/>
              <w:rPr>
                <w:lang w:val="el-GR"/>
              </w:rPr>
            </w:pPr>
            <w:r w:rsidRPr="0044142C">
              <w:rPr>
                <w:rFonts w:ascii="Arial" w:hAnsi="Arial" w:cs="Arial"/>
                <w:b/>
                <w:bCs/>
                <w:sz w:val="20"/>
                <w:szCs w:val="20"/>
                <w:lang w:val="el-GR"/>
              </w:rPr>
              <w:t xml:space="preserve">2.1 </w:t>
            </w:r>
            <w:r w:rsidRPr="0044142C">
              <w:rPr>
                <w:lang w:val="el-GR"/>
              </w:rPr>
              <w:t>Ως σύνδεση με την τριγωνομετρία της προηγούμενης τάξης, οι μαθητές/-</w:t>
            </w:r>
            <w:proofErr w:type="spellStart"/>
            <w:r w:rsidRPr="0044142C">
              <w:rPr>
                <w:lang w:val="el-GR"/>
              </w:rPr>
              <w:t>ήτριες</w:t>
            </w:r>
            <w:proofErr w:type="spellEnd"/>
            <w:r w:rsidRPr="0044142C">
              <w:rPr>
                <w:lang w:val="el-GR"/>
              </w:rPr>
              <w:t xml:space="preserve"> υπολογίζουν τους τριγωνομετρικούς αριθμούς των 30ο , 45ο και 60ο . Επίσης, θεωρείται κεντρική η σύνδεση της τριγωνομετρίας με την ομοιότητα τριγώνων. Η διατήρηση του λόγου δύο πλευρών σε ένα τρίγωνο διατηρείται όταν μεταβαίνουμε σε ένα όμοιό του τρίγωνο. Αυτό μπορεί να αξιοποιηθεί για να αναδείξει ότι οι τριγωνομετρικοί αριθμοί κατά κάποιον τρόπο «με</w:t>
            </w:r>
            <w:r>
              <w:rPr>
                <w:lang w:val="el-GR"/>
              </w:rPr>
              <w:t>τρούν» μία γωνία. Οι μαθητές/</w:t>
            </w:r>
            <w:proofErr w:type="spellStart"/>
            <w:r w:rsidRPr="0044142C">
              <w:rPr>
                <w:lang w:val="el-GR"/>
              </w:rPr>
              <w:t>ριες</w:t>
            </w:r>
            <w:proofErr w:type="spellEnd"/>
            <w:r w:rsidRPr="0044142C">
              <w:rPr>
                <w:lang w:val="el-GR"/>
              </w:rPr>
              <w:t xml:space="preserve"> επεκτείνουν τους ορισμούς των τριγωνομετρικών γωνιών σε αμβλείες γωνίες. Για την περίπτωση της εφαπτομένης, μπορεί να χρησιμοποιηθεί η προηγούμενη γνώση της κλίσης της ευθείας της μορφής </w:t>
            </w:r>
            <w:r>
              <w:t>y</w:t>
            </w:r>
            <w:r w:rsidRPr="0044142C">
              <w:rPr>
                <w:lang w:val="el-GR"/>
              </w:rPr>
              <w:t xml:space="preserve"> = α</w:t>
            </w:r>
            <w:r>
              <w:t>x</w:t>
            </w:r>
            <w:r w:rsidRPr="0044142C">
              <w:rPr>
                <w:lang w:val="el-GR"/>
              </w:rPr>
              <w:t xml:space="preserve">, όταν αυτή σχηματίζει αμβλεία γωνία με τον άξονα </w:t>
            </w:r>
            <w:r>
              <w:t>x</w:t>
            </w:r>
            <w:r w:rsidRPr="0044142C">
              <w:rPr>
                <w:lang w:val="el-GR"/>
              </w:rPr>
              <w:t>΄</w:t>
            </w:r>
            <w:r>
              <w:t>x</w:t>
            </w:r>
            <w:r w:rsidRPr="0044142C">
              <w:rPr>
                <w:lang w:val="el-GR"/>
              </w:rPr>
              <w:t xml:space="preserve">. Προτείνονται: </w:t>
            </w:r>
          </w:p>
          <w:p w:rsidR="0044142C" w:rsidRDefault="0044142C" w:rsidP="00F9220D">
            <w:pPr>
              <w:jc w:val="both"/>
              <w:rPr>
                <w:lang w:val="el-GR"/>
              </w:rPr>
            </w:pPr>
            <w:r w:rsidRPr="0044142C">
              <w:rPr>
                <w:lang w:val="el-GR"/>
              </w:rPr>
              <w:t>• Κατά την κρίση του/της διδάσκοντα/</w:t>
            </w:r>
            <w:proofErr w:type="spellStart"/>
            <w:r w:rsidRPr="0044142C">
              <w:rPr>
                <w:lang w:val="el-GR"/>
              </w:rPr>
              <w:t>ουσας</w:t>
            </w:r>
            <w:proofErr w:type="spellEnd"/>
            <w:r w:rsidRPr="0044142C">
              <w:rPr>
                <w:lang w:val="el-GR"/>
              </w:rPr>
              <w:t xml:space="preserve">, μπορεί πλέον (με χρήση ομοιότητας) να τεκμηριωθεί ότι το ημίτονο (αλλά και οι υπόλοιποι τριγωνομετρικοί αριθμοί) μιας οξείας γωνίας </w:t>
            </w:r>
            <w:r w:rsidRPr="0044142C">
              <w:rPr>
                <w:lang w:val="el-GR"/>
              </w:rPr>
              <w:lastRenderedPageBreak/>
              <w:t>παραμένει</w:t>
            </w:r>
            <w:r>
              <w:rPr>
                <w:lang w:val="el-GR"/>
              </w:rPr>
              <w:t xml:space="preserve"> </w:t>
            </w:r>
            <w:r w:rsidRPr="0044142C">
              <w:rPr>
                <w:lang w:val="el-GR"/>
              </w:rPr>
              <w:t>το ίδιο ανεξάρτητα από το επιλεγόμενο ορθογώνιο τρίγωνο στο οποίο θα υπολογιστεί και εξαρτάται μόνο από την γωνία.</w:t>
            </w:r>
          </w:p>
          <w:p w:rsidR="0044142C" w:rsidRDefault="0044142C" w:rsidP="00F9220D">
            <w:pPr>
              <w:jc w:val="both"/>
              <w:rPr>
                <w:lang w:val="el-GR"/>
              </w:rPr>
            </w:pPr>
            <w:r w:rsidRPr="0044142C">
              <w:rPr>
                <w:lang w:val="el-GR"/>
              </w:rPr>
              <w:t xml:space="preserve"> • Για τον πίνακα της σ. 234 συνιστάται να γίνει υπολογισμός των τριγωνομετρικών αριθμών με την βοήθεια του Πυθαγορείου θεωρήματος με χρήση ορθογωνίου ισοσκελούς και ισοπλεύρου τριγώνου. </w:t>
            </w:r>
          </w:p>
          <w:p w:rsidR="0044142C" w:rsidRDefault="0044142C" w:rsidP="00F9220D">
            <w:pPr>
              <w:jc w:val="both"/>
              <w:rPr>
                <w:lang w:val="el-GR"/>
              </w:rPr>
            </w:pPr>
            <w:r w:rsidRPr="0044142C">
              <w:rPr>
                <w:lang w:val="el-GR"/>
              </w:rPr>
              <w:t xml:space="preserve">• Εφαρμογή 1 σ. 234. • Ερωτήσεις κατανόησης 1, 2, 4 σ. 234-235. • Ασκήσεις 3, 4, 7 σ. 235-236. </w:t>
            </w:r>
          </w:p>
          <w:p w:rsidR="0044142C" w:rsidRPr="0044142C" w:rsidRDefault="0044142C" w:rsidP="00F9220D">
            <w:pPr>
              <w:jc w:val="both"/>
              <w:rPr>
                <w:rFonts w:ascii="Arial" w:hAnsi="Arial" w:cs="Arial"/>
                <w:sz w:val="20"/>
                <w:szCs w:val="20"/>
                <w:lang w:val="el-GR"/>
              </w:rPr>
            </w:pPr>
            <w:r w:rsidRPr="0044142C">
              <w:rPr>
                <w:u w:val="single"/>
                <w:lang w:val="el-GR"/>
              </w:rPr>
              <w:t>Ενδεικτική δραστηριότητα:</w:t>
            </w:r>
            <w:r w:rsidRPr="0044142C">
              <w:rPr>
                <w:lang w:val="el-GR"/>
              </w:rPr>
              <w:t xml:space="preserve"> Δίνεται στους/στις μαθητές/-</w:t>
            </w:r>
            <w:proofErr w:type="spellStart"/>
            <w:r w:rsidRPr="0044142C">
              <w:rPr>
                <w:lang w:val="el-GR"/>
              </w:rPr>
              <w:t>ήτριες</w:t>
            </w:r>
            <w:proofErr w:type="spellEnd"/>
            <w:r w:rsidRPr="0044142C">
              <w:rPr>
                <w:lang w:val="el-GR"/>
              </w:rPr>
              <w:t xml:space="preserve"> ένα μη-ορθογώνιο τρίγωνο και ζητούνται να υπολογιστούν τα στοιχεία του. Από την περίπτωση του ορθογωνίου τριγώνου, αναδεικνύεται η ανάγκη επέκτασης των τριγωνομετρικών αριθμών σε αμβλείες γωνίες.</w:t>
            </w:r>
          </w:p>
        </w:tc>
      </w:tr>
      <w:tr w:rsidR="003B5300" w:rsidTr="0044142C">
        <w:tc>
          <w:tcPr>
            <w:tcW w:w="2279" w:type="dxa"/>
          </w:tcPr>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B514E5" w:rsidRDefault="00B514E5" w:rsidP="0044142C">
            <w:pPr>
              <w:rPr>
                <w:rFonts w:ascii="Arial" w:hAnsi="Arial" w:cs="Arial"/>
                <w:b/>
                <w:sz w:val="28"/>
                <w:szCs w:val="28"/>
                <w:lang w:val="el-GR"/>
              </w:rPr>
            </w:pPr>
          </w:p>
          <w:p w:rsidR="003B5300" w:rsidRPr="00F9220D" w:rsidRDefault="003B5300" w:rsidP="0044142C">
            <w:pPr>
              <w:rPr>
                <w:rFonts w:ascii="Arial" w:hAnsi="Arial" w:cs="Arial"/>
                <w:b/>
                <w:sz w:val="28"/>
                <w:szCs w:val="28"/>
                <w:lang w:val="el-GR"/>
              </w:rPr>
            </w:pPr>
            <w:r>
              <w:rPr>
                <w:rFonts w:ascii="Arial" w:hAnsi="Arial" w:cs="Arial"/>
                <w:b/>
                <w:sz w:val="28"/>
                <w:szCs w:val="28"/>
                <w:lang w:val="el-GR"/>
              </w:rPr>
              <w:t>ΜΑΡΤΙΟΣ</w:t>
            </w:r>
          </w:p>
        </w:tc>
        <w:tc>
          <w:tcPr>
            <w:tcW w:w="806" w:type="dxa"/>
          </w:tcPr>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B514E5" w:rsidRDefault="00B514E5" w:rsidP="00F9220D">
            <w:pPr>
              <w:jc w:val="both"/>
              <w:rPr>
                <w:rFonts w:ascii="Arial" w:hAnsi="Arial" w:cs="Arial"/>
                <w:b/>
                <w:sz w:val="24"/>
                <w:szCs w:val="24"/>
                <w:lang w:val="el-GR"/>
              </w:rPr>
            </w:pPr>
          </w:p>
          <w:p w:rsidR="003B5300" w:rsidRPr="00F9220D" w:rsidRDefault="003B5300" w:rsidP="00F9220D">
            <w:pPr>
              <w:jc w:val="both"/>
              <w:rPr>
                <w:rFonts w:ascii="Arial" w:hAnsi="Arial" w:cs="Arial"/>
                <w:b/>
                <w:sz w:val="24"/>
                <w:szCs w:val="24"/>
                <w:lang w:val="el-GR"/>
              </w:rPr>
            </w:pPr>
            <w:r>
              <w:rPr>
                <w:rFonts w:ascii="Arial" w:hAnsi="Arial" w:cs="Arial"/>
                <w:b/>
                <w:sz w:val="24"/>
                <w:szCs w:val="24"/>
                <w:lang w:val="el-GR"/>
              </w:rPr>
              <w:t>6</w:t>
            </w:r>
          </w:p>
        </w:tc>
        <w:tc>
          <w:tcPr>
            <w:tcW w:w="1985" w:type="dxa"/>
          </w:tcPr>
          <w:p w:rsidR="0044142C" w:rsidRPr="0044142C" w:rsidRDefault="0044142C" w:rsidP="0044142C">
            <w:pPr>
              <w:rPr>
                <w:rFonts w:ascii="Arial" w:hAnsi="Arial" w:cs="Arial"/>
                <w:b/>
                <w:bCs/>
                <w:sz w:val="20"/>
                <w:szCs w:val="20"/>
                <w:lang w:val="el-GR"/>
              </w:rPr>
            </w:pPr>
            <w:r w:rsidRPr="0044142C">
              <w:rPr>
                <w:rFonts w:ascii="Arial" w:hAnsi="Arial" w:cs="Arial"/>
                <w:b/>
                <w:bCs/>
                <w:sz w:val="20"/>
                <w:szCs w:val="20"/>
                <w:lang w:val="el-GR"/>
              </w:rPr>
              <w:t>2.2 Τριγωνομετρικοί αριθμοί παραπληρωματικών γωνιών  (3 ώρες)</w:t>
            </w:r>
          </w:p>
          <w:p w:rsidR="0044142C" w:rsidRDefault="0044142C" w:rsidP="0044142C">
            <w:pPr>
              <w:rPr>
                <w:rFonts w:ascii="Arial" w:hAnsi="Arial" w:cs="Arial"/>
                <w:b/>
                <w:bCs/>
                <w:sz w:val="20"/>
                <w:szCs w:val="20"/>
                <w:lang w:val="el-GR"/>
              </w:rPr>
            </w:pPr>
          </w:p>
          <w:p w:rsidR="0044142C" w:rsidRDefault="0044142C" w:rsidP="0044142C">
            <w:pPr>
              <w:rPr>
                <w:rFonts w:ascii="Arial" w:hAnsi="Arial" w:cs="Arial"/>
                <w:b/>
                <w:bCs/>
                <w:sz w:val="20"/>
                <w:szCs w:val="20"/>
                <w:lang w:val="el-GR"/>
              </w:rPr>
            </w:pPr>
          </w:p>
          <w:p w:rsidR="0044142C" w:rsidRDefault="0044142C" w:rsidP="0044142C">
            <w:pPr>
              <w:rPr>
                <w:rFonts w:ascii="Arial" w:hAnsi="Arial" w:cs="Arial"/>
                <w:b/>
                <w:bCs/>
                <w:sz w:val="20"/>
                <w:szCs w:val="20"/>
                <w:lang w:val="el-GR"/>
              </w:rPr>
            </w:pPr>
          </w:p>
          <w:p w:rsidR="0044142C" w:rsidRDefault="0044142C" w:rsidP="0044142C">
            <w:pPr>
              <w:rPr>
                <w:rFonts w:ascii="Arial" w:hAnsi="Arial" w:cs="Arial"/>
                <w:b/>
                <w:bCs/>
                <w:sz w:val="20"/>
                <w:szCs w:val="20"/>
                <w:lang w:val="el-GR"/>
              </w:rPr>
            </w:pPr>
          </w:p>
          <w:p w:rsidR="0044142C" w:rsidRDefault="0044142C" w:rsidP="0044142C">
            <w:pPr>
              <w:rPr>
                <w:rFonts w:ascii="Arial" w:hAnsi="Arial" w:cs="Arial"/>
                <w:b/>
                <w:bCs/>
                <w:sz w:val="20"/>
                <w:szCs w:val="20"/>
                <w:lang w:val="el-GR"/>
              </w:rPr>
            </w:pPr>
          </w:p>
          <w:p w:rsidR="0044142C" w:rsidRDefault="0044142C" w:rsidP="0044142C">
            <w:pPr>
              <w:rPr>
                <w:rFonts w:ascii="Arial" w:hAnsi="Arial" w:cs="Arial"/>
                <w:b/>
                <w:bCs/>
                <w:sz w:val="20"/>
                <w:szCs w:val="20"/>
                <w:lang w:val="el-GR"/>
              </w:rPr>
            </w:pPr>
          </w:p>
          <w:p w:rsidR="003B5300" w:rsidRPr="00FE6F68" w:rsidRDefault="0044142C" w:rsidP="0044142C">
            <w:pPr>
              <w:rPr>
                <w:rFonts w:ascii="Arial" w:hAnsi="Arial" w:cs="Arial"/>
                <w:b/>
                <w:bCs/>
                <w:sz w:val="20"/>
                <w:szCs w:val="20"/>
                <w:lang w:val="el-GR"/>
              </w:rPr>
            </w:pPr>
            <w:r w:rsidRPr="0044142C">
              <w:rPr>
                <w:rFonts w:ascii="Arial" w:hAnsi="Arial" w:cs="Arial"/>
                <w:b/>
                <w:bCs/>
                <w:sz w:val="20"/>
                <w:szCs w:val="20"/>
                <w:lang w:val="el-GR"/>
              </w:rPr>
              <w:t>2.3 Σχέσεις μεταξύ τριγωνομετρικών αριθμών μιας γωνίας  (3 ώρες)</w:t>
            </w:r>
          </w:p>
        </w:tc>
        <w:tc>
          <w:tcPr>
            <w:tcW w:w="6237" w:type="dxa"/>
          </w:tcPr>
          <w:p w:rsidR="0044142C" w:rsidRDefault="0044142C" w:rsidP="00F9220D">
            <w:pPr>
              <w:jc w:val="both"/>
              <w:rPr>
                <w:rFonts w:ascii="Arial" w:hAnsi="Arial" w:cs="Arial"/>
                <w:sz w:val="20"/>
                <w:szCs w:val="20"/>
                <w:lang w:val="el-GR"/>
              </w:rPr>
            </w:pPr>
            <w:r w:rsidRPr="0044142C">
              <w:rPr>
                <w:rFonts w:ascii="Arial" w:hAnsi="Arial" w:cs="Arial"/>
                <w:b/>
                <w:bCs/>
                <w:sz w:val="20"/>
                <w:szCs w:val="20"/>
                <w:lang w:val="el-GR"/>
              </w:rPr>
              <w:t xml:space="preserve">2.2 </w:t>
            </w:r>
            <w:r w:rsidRPr="0044142C">
              <w:rPr>
                <w:rFonts w:ascii="Arial" w:hAnsi="Arial" w:cs="Arial"/>
                <w:sz w:val="20"/>
                <w:szCs w:val="20"/>
                <w:lang w:val="el-GR"/>
              </w:rPr>
              <w:t xml:space="preserve">Προτείνονται: </w:t>
            </w:r>
          </w:p>
          <w:p w:rsidR="0044142C" w:rsidRDefault="0044142C" w:rsidP="00F9220D">
            <w:pPr>
              <w:jc w:val="both"/>
              <w:rPr>
                <w:rFonts w:ascii="Arial" w:hAnsi="Arial" w:cs="Arial"/>
                <w:sz w:val="20"/>
                <w:szCs w:val="20"/>
                <w:lang w:val="el-GR"/>
              </w:rPr>
            </w:pPr>
            <w:r w:rsidRPr="0044142C">
              <w:rPr>
                <w:rFonts w:ascii="Arial" w:hAnsi="Arial" w:cs="Arial"/>
                <w:sz w:val="20"/>
                <w:szCs w:val="20"/>
                <w:lang w:val="el-GR"/>
              </w:rPr>
              <w:t xml:space="preserve">• Δραστηριότητα σ. 237 • Παράδειγμα 1 σ. 238 • Ερώτηση κατανόησης 3 σ. 239 • Ασκήσεις 1, 5 α) β) γ) (όπου να τονιστεί ότι αναζητούμε γωνία μεταξύ 0 και 180 μοιρών), 6, 8 σ. 239. </w:t>
            </w:r>
          </w:p>
          <w:p w:rsidR="003B5300" w:rsidRDefault="0044142C" w:rsidP="00F9220D">
            <w:pPr>
              <w:jc w:val="both"/>
              <w:rPr>
                <w:rFonts w:ascii="Arial" w:hAnsi="Arial" w:cs="Arial"/>
                <w:sz w:val="20"/>
                <w:szCs w:val="20"/>
                <w:lang w:val="el-GR"/>
              </w:rPr>
            </w:pPr>
            <w:r w:rsidRPr="0044142C">
              <w:rPr>
                <w:rFonts w:ascii="Arial" w:hAnsi="Arial" w:cs="Arial"/>
                <w:sz w:val="20"/>
                <w:szCs w:val="20"/>
                <w:u w:val="single"/>
                <w:lang w:val="el-GR"/>
              </w:rPr>
              <w:t>Ενδεικτική δραστηριότητα</w:t>
            </w:r>
            <w:r w:rsidRPr="0044142C">
              <w:rPr>
                <w:rFonts w:ascii="Arial" w:hAnsi="Arial" w:cs="Arial"/>
                <w:sz w:val="20"/>
                <w:szCs w:val="20"/>
                <w:lang w:val="el-GR"/>
              </w:rPr>
              <w:t xml:space="preserve">: Το μικροπείραμα «Σχέση τριγωνομετρικών αριθμών των παραπληρωματικών γωνιών» από τα εμπλουτισμένα σχολικά βιβλία, μπορεί να χρησιμοποιηθεί διερευνητικά, για τη σχέση τριγωνομετρικών αριθμών παραπληρωματικών γωνιών. </w:t>
            </w:r>
            <w:hyperlink r:id="rId18" w:history="1">
              <w:r w:rsidRPr="00F13405">
                <w:rPr>
                  <w:rStyle w:val="Hyperlink"/>
                  <w:rFonts w:ascii="Arial" w:hAnsi="Arial" w:cs="Arial"/>
                  <w:sz w:val="20"/>
                  <w:szCs w:val="20"/>
                </w:rPr>
                <w:t>http</w:t>
              </w:r>
              <w:r w:rsidRPr="00F13405">
                <w:rPr>
                  <w:rStyle w:val="Hyperlink"/>
                  <w:rFonts w:ascii="Arial" w:hAnsi="Arial" w:cs="Arial"/>
                  <w:sz w:val="20"/>
                  <w:szCs w:val="20"/>
                  <w:lang w:val="el-GR"/>
                </w:rPr>
                <w:t>://</w:t>
              </w:r>
              <w:proofErr w:type="spellStart"/>
              <w:r w:rsidRPr="00F13405">
                <w:rPr>
                  <w:rStyle w:val="Hyperlink"/>
                  <w:rFonts w:ascii="Arial" w:hAnsi="Arial" w:cs="Arial"/>
                  <w:sz w:val="20"/>
                  <w:szCs w:val="20"/>
                </w:rPr>
                <w:t>photodentro</w:t>
              </w:r>
              <w:proofErr w:type="spellEnd"/>
              <w:r w:rsidRPr="00F13405">
                <w:rPr>
                  <w:rStyle w:val="Hyperlink"/>
                  <w:rFonts w:ascii="Arial" w:hAnsi="Arial" w:cs="Arial"/>
                  <w:sz w:val="20"/>
                  <w:szCs w:val="20"/>
                  <w:lang w:val="el-GR"/>
                </w:rPr>
                <w:t>.</w:t>
              </w:r>
              <w:proofErr w:type="spellStart"/>
              <w:r w:rsidRPr="00F13405">
                <w:rPr>
                  <w:rStyle w:val="Hyperlink"/>
                  <w:rFonts w:ascii="Arial" w:hAnsi="Arial" w:cs="Arial"/>
                  <w:sz w:val="20"/>
                  <w:szCs w:val="20"/>
                </w:rPr>
                <w:t>edu</w:t>
              </w:r>
              <w:proofErr w:type="spellEnd"/>
              <w:r w:rsidRPr="00F13405">
                <w:rPr>
                  <w:rStyle w:val="Hyperlink"/>
                  <w:rFonts w:ascii="Arial" w:hAnsi="Arial" w:cs="Arial"/>
                  <w:sz w:val="20"/>
                  <w:szCs w:val="20"/>
                  <w:lang w:val="el-GR"/>
                </w:rPr>
                <w:t>.</w:t>
              </w:r>
              <w:r w:rsidRPr="00F13405">
                <w:rPr>
                  <w:rStyle w:val="Hyperlink"/>
                  <w:rFonts w:ascii="Arial" w:hAnsi="Arial" w:cs="Arial"/>
                  <w:sz w:val="20"/>
                  <w:szCs w:val="20"/>
                </w:rPr>
                <w:t>gr</w:t>
              </w:r>
              <w:r w:rsidRPr="00F13405">
                <w:rPr>
                  <w:rStyle w:val="Hyperlink"/>
                  <w:rFonts w:ascii="Arial" w:hAnsi="Arial" w:cs="Arial"/>
                  <w:sz w:val="20"/>
                  <w:szCs w:val="20"/>
                  <w:lang w:val="el-GR"/>
                </w:rPr>
                <w:t>/</w:t>
              </w:r>
              <w:proofErr w:type="spellStart"/>
              <w:r w:rsidRPr="00F13405">
                <w:rPr>
                  <w:rStyle w:val="Hyperlink"/>
                  <w:rFonts w:ascii="Arial" w:hAnsi="Arial" w:cs="Arial"/>
                  <w:sz w:val="20"/>
                  <w:szCs w:val="20"/>
                </w:rPr>
                <w:t>lor</w:t>
              </w:r>
              <w:proofErr w:type="spellEnd"/>
              <w:r w:rsidRPr="00F13405">
                <w:rPr>
                  <w:rStyle w:val="Hyperlink"/>
                  <w:rFonts w:ascii="Arial" w:hAnsi="Arial" w:cs="Arial"/>
                  <w:sz w:val="20"/>
                  <w:szCs w:val="20"/>
                  <w:lang w:val="el-GR"/>
                </w:rPr>
                <w:t>/</w:t>
              </w:r>
              <w:r w:rsidRPr="00F13405">
                <w:rPr>
                  <w:rStyle w:val="Hyperlink"/>
                  <w:rFonts w:ascii="Arial" w:hAnsi="Arial" w:cs="Arial"/>
                  <w:sz w:val="20"/>
                  <w:szCs w:val="20"/>
                </w:rPr>
                <w:t>r</w:t>
              </w:r>
              <w:r w:rsidRPr="00F13405">
                <w:rPr>
                  <w:rStyle w:val="Hyperlink"/>
                  <w:rFonts w:ascii="Arial" w:hAnsi="Arial" w:cs="Arial"/>
                  <w:sz w:val="20"/>
                  <w:szCs w:val="20"/>
                  <w:lang w:val="el-GR"/>
                </w:rPr>
                <w:t>/8521/2107</w:t>
              </w:r>
            </w:hyperlink>
            <w:r>
              <w:rPr>
                <w:rFonts w:ascii="Arial" w:hAnsi="Arial" w:cs="Arial"/>
                <w:sz w:val="20"/>
                <w:szCs w:val="20"/>
                <w:lang w:val="el-GR"/>
              </w:rPr>
              <w:t xml:space="preserve"> </w:t>
            </w:r>
          </w:p>
          <w:p w:rsidR="0044142C" w:rsidRPr="0044142C" w:rsidRDefault="0044142C" w:rsidP="00F9220D">
            <w:pPr>
              <w:jc w:val="both"/>
              <w:rPr>
                <w:rFonts w:ascii="Arial" w:hAnsi="Arial" w:cs="Arial"/>
                <w:sz w:val="20"/>
                <w:szCs w:val="20"/>
                <w:lang w:val="el-GR"/>
              </w:rPr>
            </w:pPr>
            <w:r w:rsidRPr="0044142C">
              <w:rPr>
                <w:rFonts w:ascii="Arial" w:hAnsi="Arial" w:cs="Arial"/>
                <w:b/>
                <w:bCs/>
                <w:sz w:val="20"/>
                <w:szCs w:val="20"/>
                <w:lang w:val="el-GR"/>
              </w:rPr>
              <w:t xml:space="preserve">2.3 </w:t>
            </w:r>
            <w:r w:rsidRPr="0044142C">
              <w:rPr>
                <w:lang w:val="el-GR"/>
              </w:rPr>
              <w:t>Στόχος είναι οι μαθητές/-</w:t>
            </w:r>
            <w:proofErr w:type="spellStart"/>
            <w:r w:rsidRPr="0044142C">
              <w:rPr>
                <w:lang w:val="el-GR"/>
              </w:rPr>
              <w:t>ήτριες</w:t>
            </w:r>
            <w:proofErr w:type="spellEnd"/>
            <w:r w:rsidRPr="0044142C">
              <w:rPr>
                <w:lang w:val="el-GR"/>
              </w:rPr>
              <w:t xml:space="preserve"> να χρησιμοποιούν τις βασικές ταυτότητες για να κάνουν απλούς υπολογισμούς, καθώς και για την απόδειξη απλών τριγωνομετρικών ισοτήτων. Έτσι, προτείνεται να εξαιρεθούν από την διδασκαλία οι ασκήσεις 5, 7, 8, 9 και 10 γιατί είναι εκτός στόχων του αναλυτικού προγράμματος και δεν είναι σε θέση να τις διαπραγματευτούν μόνοι/-ες τους οι περισσότεροι/-ες μαθητές/-</w:t>
            </w:r>
            <w:proofErr w:type="spellStart"/>
            <w:r w:rsidRPr="0044142C">
              <w:rPr>
                <w:lang w:val="el-GR"/>
              </w:rPr>
              <w:t>ήτριες</w:t>
            </w:r>
            <w:proofErr w:type="spellEnd"/>
            <w:r w:rsidRPr="0044142C">
              <w:rPr>
                <w:lang w:val="el-GR"/>
              </w:rPr>
              <w:t xml:space="preserve">. </w:t>
            </w:r>
            <w:r>
              <w:t xml:space="preserve">Προτείνονται: • </w:t>
            </w:r>
            <w:proofErr w:type="spellStart"/>
            <w:r>
              <w:t>Δρ</w:t>
            </w:r>
            <w:proofErr w:type="spellEnd"/>
            <w:r>
              <w:t>αστηριότητα σ. 240 • Παρα</w:t>
            </w:r>
            <w:proofErr w:type="spellStart"/>
            <w:r>
              <w:t>δείγμ</w:t>
            </w:r>
            <w:proofErr w:type="spellEnd"/>
            <w:r>
              <w:t>ατα 1, 2 σ. 241 • Ασκήσεις 1, 2, 4 σ. 242</w:t>
            </w:r>
          </w:p>
        </w:tc>
      </w:tr>
      <w:tr w:rsidR="003B5300" w:rsidRPr="0012418A" w:rsidTr="0044142C">
        <w:tc>
          <w:tcPr>
            <w:tcW w:w="2279" w:type="dxa"/>
          </w:tcPr>
          <w:p w:rsidR="003B5300" w:rsidRDefault="003B5300" w:rsidP="0044142C">
            <w:pPr>
              <w:rPr>
                <w:rFonts w:ascii="Arial" w:hAnsi="Arial" w:cs="Arial"/>
                <w:b/>
                <w:sz w:val="28"/>
                <w:szCs w:val="28"/>
                <w:lang w:val="el-GR"/>
              </w:rPr>
            </w:pPr>
            <w:r>
              <w:rPr>
                <w:rFonts w:ascii="Arial" w:hAnsi="Arial" w:cs="Arial"/>
                <w:b/>
                <w:sz w:val="28"/>
                <w:szCs w:val="28"/>
                <w:lang w:val="el-GR"/>
              </w:rPr>
              <w:t>ΑΠΡΙΛΙΟΣ</w:t>
            </w:r>
          </w:p>
        </w:tc>
        <w:tc>
          <w:tcPr>
            <w:tcW w:w="806" w:type="dxa"/>
          </w:tcPr>
          <w:p w:rsidR="003B5300" w:rsidRPr="00F9220D" w:rsidRDefault="003B5300" w:rsidP="00F9220D">
            <w:pPr>
              <w:jc w:val="both"/>
              <w:rPr>
                <w:rFonts w:ascii="Arial" w:hAnsi="Arial" w:cs="Arial"/>
                <w:b/>
                <w:sz w:val="24"/>
                <w:szCs w:val="24"/>
                <w:lang w:val="el-GR"/>
              </w:rPr>
            </w:pPr>
            <w:r>
              <w:rPr>
                <w:rFonts w:ascii="Arial" w:hAnsi="Arial" w:cs="Arial"/>
                <w:b/>
                <w:sz w:val="24"/>
                <w:szCs w:val="24"/>
                <w:lang w:val="el-GR"/>
              </w:rPr>
              <w:t>2</w:t>
            </w:r>
          </w:p>
        </w:tc>
        <w:tc>
          <w:tcPr>
            <w:tcW w:w="1985" w:type="dxa"/>
            <w:vAlign w:val="center"/>
          </w:tcPr>
          <w:p w:rsidR="003B5300" w:rsidRPr="00FE6F68" w:rsidRDefault="0044142C">
            <w:pPr>
              <w:rPr>
                <w:rFonts w:ascii="Arial" w:hAnsi="Arial" w:cs="Arial"/>
                <w:b/>
                <w:bCs/>
                <w:sz w:val="20"/>
                <w:szCs w:val="20"/>
                <w:lang w:val="el-GR"/>
              </w:rPr>
            </w:pPr>
            <w:r>
              <w:rPr>
                <w:rFonts w:ascii="Arial" w:hAnsi="Arial" w:cs="Arial"/>
                <w:b/>
                <w:bCs/>
                <w:sz w:val="20"/>
                <w:szCs w:val="20"/>
                <w:lang w:val="el-GR"/>
              </w:rPr>
              <w:t xml:space="preserve">ΕΠΑΝΑΛΗΨΗ </w:t>
            </w:r>
          </w:p>
        </w:tc>
        <w:tc>
          <w:tcPr>
            <w:tcW w:w="6237" w:type="dxa"/>
          </w:tcPr>
          <w:p w:rsidR="003B5300" w:rsidRPr="000936D7" w:rsidRDefault="0044142C" w:rsidP="00F9220D">
            <w:pPr>
              <w:jc w:val="both"/>
              <w:rPr>
                <w:rFonts w:ascii="Arial" w:hAnsi="Arial" w:cs="Arial"/>
                <w:sz w:val="20"/>
                <w:szCs w:val="20"/>
                <w:lang w:val="el-GR"/>
              </w:rPr>
            </w:pPr>
            <w:r>
              <w:rPr>
                <w:rFonts w:ascii="Arial" w:hAnsi="Arial" w:cs="Arial"/>
                <w:sz w:val="20"/>
                <w:szCs w:val="20"/>
                <w:lang w:val="el-GR"/>
              </w:rPr>
              <w:t>Σε βασικές έννοιες της Γεωμετρίας του Γυμνασίου</w:t>
            </w:r>
          </w:p>
        </w:tc>
      </w:tr>
      <w:tr w:rsidR="003B5300" w:rsidTr="0044142C">
        <w:tc>
          <w:tcPr>
            <w:tcW w:w="2279" w:type="dxa"/>
          </w:tcPr>
          <w:p w:rsidR="003B5300" w:rsidRDefault="003B5300" w:rsidP="0044142C">
            <w:pPr>
              <w:rPr>
                <w:rFonts w:ascii="Arial" w:hAnsi="Arial" w:cs="Arial"/>
                <w:b/>
                <w:sz w:val="28"/>
                <w:szCs w:val="28"/>
                <w:lang w:val="el-GR"/>
              </w:rPr>
            </w:pPr>
            <w:r>
              <w:rPr>
                <w:rFonts w:ascii="Arial" w:hAnsi="Arial" w:cs="Arial"/>
                <w:b/>
                <w:sz w:val="28"/>
                <w:szCs w:val="28"/>
                <w:lang w:val="el-GR"/>
              </w:rPr>
              <w:t>ΜΑΪΟΣ</w:t>
            </w:r>
          </w:p>
        </w:tc>
        <w:tc>
          <w:tcPr>
            <w:tcW w:w="806" w:type="dxa"/>
          </w:tcPr>
          <w:p w:rsidR="003B5300" w:rsidRPr="00F9220D" w:rsidRDefault="003B5300" w:rsidP="00F9220D">
            <w:pPr>
              <w:jc w:val="both"/>
              <w:rPr>
                <w:rFonts w:ascii="Arial" w:hAnsi="Arial" w:cs="Arial"/>
                <w:b/>
                <w:sz w:val="24"/>
                <w:szCs w:val="24"/>
                <w:lang w:val="el-GR"/>
              </w:rPr>
            </w:pPr>
            <w:r>
              <w:rPr>
                <w:rFonts w:ascii="Arial" w:hAnsi="Arial" w:cs="Arial"/>
                <w:b/>
                <w:sz w:val="24"/>
                <w:szCs w:val="24"/>
                <w:lang w:val="el-GR"/>
              </w:rPr>
              <w:t>6</w:t>
            </w:r>
          </w:p>
        </w:tc>
        <w:tc>
          <w:tcPr>
            <w:tcW w:w="1985" w:type="dxa"/>
            <w:vAlign w:val="center"/>
          </w:tcPr>
          <w:p w:rsidR="003B5300" w:rsidRPr="00FE6F68" w:rsidRDefault="0044142C">
            <w:pPr>
              <w:rPr>
                <w:rFonts w:ascii="Arial" w:hAnsi="Arial" w:cs="Arial"/>
                <w:b/>
                <w:bCs/>
                <w:sz w:val="20"/>
                <w:szCs w:val="20"/>
                <w:lang w:val="el-GR"/>
              </w:rPr>
            </w:pPr>
            <w:r>
              <w:rPr>
                <w:rFonts w:ascii="Arial" w:hAnsi="Arial" w:cs="Arial"/>
                <w:b/>
                <w:bCs/>
                <w:sz w:val="20"/>
                <w:szCs w:val="20"/>
                <w:lang w:val="el-GR"/>
              </w:rPr>
              <w:t>ΕΠΑΝΑΛΗΨΗ</w:t>
            </w:r>
          </w:p>
        </w:tc>
        <w:tc>
          <w:tcPr>
            <w:tcW w:w="6237" w:type="dxa"/>
          </w:tcPr>
          <w:p w:rsidR="003B5300" w:rsidRPr="000936D7" w:rsidRDefault="003B5300" w:rsidP="00F9220D">
            <w:pPr>
              <w:jc w:val="both"/>
              <w:rPr>
                <w:rFonts w:ascii="Arial" w:hAnsi="Arial" w:cs="Arial"/>
                <w:sz w:val="20"/>
                <w:szCs w:val="20"/>
                <w:lang w:val="el-GR"/>
              </w:rPr>
            </w:pPr>
          </w:p>
        </w:tc>
      </w:tr>
    </w:tbl>
    <w:p w:rsidR="00F9220D" w:rsidRPr="00671E47" w:rsidRDefault="00F9220D" w:rsidP="00F9220D">
      <w:pPr>
        <w:ind w:left="-1134"/>
        <w:jc w:val="both"/>
        <w:rPr>
          <w:lang w:val="el-GR"/>
        </w:rPr>
      </w:pPr>
    </w:p>
    <w:sectPr w:rsidR="00F9220D" w:rsidRPr="00671E47" w:rsidSect="00671E47">
      <w:pgSz w:w="12240" w:h="15840"/>
      <w:pgMar w:top="1440" w:right="9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07823"/>
    <w:multiLevelType w:val="multilevel"/>
    <w:tmpl w:val="6DB640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A8661AA"/>
    <w:multiLevelType w:val="multilevel"/>
    <w:tmpl w:val="CF800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E47"/>
    <w:rsid w:val="0005603B"/>
    <w:rsid w:val="000936D7"/>
    <w:rsid w:val="0012418A"/>
    <w:rsid w:val="001A6372"/>
    <w:rsid w:val="00230056"/>
    <w:rsid w:val="00233C66"/>
    <w:rsid w:val="002D0A39"/>
    <w:rsid w:val="002E43E4"/>
    <w:rsid w:val="003B5300"/>
    <w:rsid w:val="0044142C"/>
    <w:rsid w:val="004B3473"/>
    <w:rsid w:val="00575467"/>
    <w:rsid w:val="005952CA"/>
    <w:rsid w:val="005F6E3E"/>
    <w:rsid w:val="00671E47"/>
    <w:rsid w:val="0076001E"/>
    <w:rsid w:val="007F1366"/>
    <w:rsid w:val="007F5593"/>
    <w:rsid w:val="008350A8"/>
    <w:rsid w:val="00893170"/>
    <w:rsid w:val="00917450"/>
    <w:rsid w:val="00B514E5"/>
    <w:rsid w:val="00B77656"/>
    <w:rsid w:val="00B85226"/>
    <w:rsid w:val="00B92C2C"/>
    <w:rsid w:val="00BF2A62"/>
    <w:rsid w:val="00DA2068"/>
    <w:rsid w:val="00EE3C70"/>
    <w:rsid w:val="00F904FD"/>
    <w:rsid w:val="00F9220D"/>
    <w:rsid w:val="00FE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068"/>
    <w:pPr>
      <w:ind w:left="720"/>
      <w:contextualSpacing/>
    </w:pPr>
  </w:style>
  <w:style w:type="character" w:styleId="PlaceholderText">
    <w:name w:val="Placeholder Text"/>
    <w:basedOn w:val="DefaultParagraphFont"/>
    <w:uiPriority w:val="99"/>
    <w:semiHidden/>
    <w:rsid w:val="00DA2068"/>
    <w:rPr>
      <w:color w:val="808080"/>
    </w:rPr>
  </w:style>
  <w:style w:type="paragraph" w:styleId="BalloonText">
    <w:name w:val="Balloon Text"/>
    <w:basedOn w:val="Normal"/>
    <w:link w:val="BalloonTextChar"/>
    <w:uiPriority w:val="99"/>
    <w:semiHidden/>
    <w:unhideWhenUsed/>
    <w:rsid w:val="00DA2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068"/>
    <w:rPr>
      <w:rFonts w:ascii="Tahoma" w:hAnsi="Tahoma" w:cs="Tahoma"/>
      <w:sz w:val="16"/>
      <w:szCs w:val="16"/>
    </w:rPr>
  </w:style>
  <w:style w:type="character" w:styleId="Hyperlink">
    <w:name w:val="Hyperlink"/>
    <w:basedOn w:val="DefaultParagraphFont"/>
    <w:uiPriority w:val="99"/>
    <w:unhideWhenUsed/>
    <w:rsid w:val="007F55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068"/>
    <w:pPr>
      <w:ind w:left="720"/>
      <w:contextualSpacing/>
    </w:pPr>
  </w:style>
  <w:style w:type="character" w:styleId="PlaceholderText">
    <w:name w:val="Placeholder Text"/>
    <w:basedOn w:val="DefaultParagraphFont"/>
    <w:uiPriority w:val="99"/>
    <w:semiHidden/>
    <w:rsid w:val="00DA2068"/>
    <w:rPr>
      <w:color w:val="808080"/>
    </w:rPr>
  </w:style>
  <w:style w:type="paragraph" w:styleId="BalloonText">
    <w:name w:val="Balloon Text"/>
    <w:basedOn w:val="Normal"/>
    <w:link w:val="BalloonTextChar"/>
    <w:uiPriority w:val="99"/>
    <w:semiHidden/>
    <w:unhideWhenUsed/>
    <w:rsid w:val="00DA2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068"/>
    <w:rPr>
      <w:rFonts w:ascii="Tahoma" w:hAnsi="Tahoma" w:cs="Tahoma"/>
      <w:sz w:val="16"/>
      <w:szCs w:val="16"/>
    </w:rPr>
  </w:style>
  <w:style w:type="character" w:styleId="Hyperlink">
    <w:name w:val="Hyperlink"/>
    <w:basedOn w:val="DefaultParagraphFont"/>
    <w:uiPriority w:val="99"/>
    <w:unhideWhenUsed/>
    <w:rsid w:val="007F55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photodentro.edu.gr/v/item/ds/8521/2052" TargetMode="External"/><Relationship Id="rId18" Type="http://schemas.openxmlformats.org/officeDocument/2006/relationships/hyperlink" Target="http://photodentro.edu.gr/lor/r/8521/2107"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photodentro.edu.gr/v/item/ds/8521/547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photodentro.edu.gr/v/item/ds/8521/2160" TargetMode="External"/><Relationship Id="rId10" Type="http://schemas.openxmlformats.org/officeDocument/2006/relationships/hyperlink" Target="http://photodentro.edu.gr/v/item/ds/8521/213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hotodentro.edu.gr/v/item/ds/8521/1890"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12</Pages>
  <Words>4275</Words>
  <Characters>24374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2022-09-22T08:58:00Z</dcterms:created>
  <dcterms:modified xsi:type="dcterms:W3CDTF">2024-10-03T09:01:00Z</dcterms:modified>
</cp:coreProperties>
</file>