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7D6" w14:textId="77777777" w:rsidR="00D83225" w:rsidRPr="006F06E8" w:rsidRDefault="00725878" w:rsidP="00C04A30">
      <w:pPr>
        <w:spacing w:after="0" w:line="360" w:lineRule="auto"/>
        <w:jc w:val="center"/>
        <w:rPr>
          <w:b/>
          <w:bCs/>
          <w:sz w:val="24"/>
          <w:szCs w:val="24"/>
        </w:rPr>
      </w:pPr>
      <w:r>
        <w:rPr>
          <w:rFonts w:cs="Calibri"/>
          <w:b/>
          <w:sz w:val="24"/>
          <w:szCs w:val="24"/>
        </w:rPr>
        <w:t>ΙΣΤΟΡΙΑ Α΄ ΤΑΞΗ</w:t>
      </w:r>
      <w:r w:rsidR="00BE2E19">
        <w:rPr>
          <w:rFonts w:cs="Calibri"/>
          <w:b/>
          <w:sz w:val="24"/>
          <w:szCs w:val="24"/>
        </w:rPr>
        <w:t>Σ</w:t>
      </w:r>
      <w:r>
        <w:rPr>
          <w:rFonts w:cs="Calibri"/>
          <w:b/>
          <w:sz w:val="24"/>
          <w:szCs w:val="24"/>
        </w:rPr>
        <w:t xml:space="preserve"> ΓΕΝΙΚΟΥ ΛΥΚΕΙΟΥ</w:t>
      </w:r>
    </w:p>
    <w:p w14:paraId="23E02A84" w14:textId="77777777" w:rsidR="008F5592" w:rsidRPr="00C56E4C" w:rsidRDefault="00725878" w:rsidP="00C04A30">
      <w:pPr>
        <w:spacing w:after="0" w:line="360" w:lineRule="auto"/>
        <w:jc w:val="both"/>
        <w:rPr>
          <w:rFonts w:cstheme="minorHAnsi"/>
          <w:b/>
          <w:sz w:val="24"/>
          <w:szCs w:val="24"/>
        </w:rPr>
      </w:pPr>
      <w:r>
        <w:rPr>
          <w:rFonts w:cstheme="minorHAnsi"/>
          <w:b/>
          <w:sz w:val="24"/>
          <w:szCs w:val="24"/>
        </w:rPr>
        <w:t>3</w:t>
      </w:r>
      <w:r w:rsidR="00D26B0E" w:rsidRPr="00D26B0E">
        <w:rPr>
          <w:rFonts w:cstheme="minorHAnsi"/>
          <w:b/>
          <w:sz w:val="24"/>
          <w:szCs w:val="24"/>
          <w:vertAlign w:val="superscript"/>
        </w:rPr>
        <w:t>ο</w:t>
      </w:r>
      <w:r w:rsidR="00D26B0E" w:rsidRPr="00D26B0E">
        <w:rPr>
          <w:rFonts w:cstheme="minorHAnsi"/>
          <w:b/>
          <w:sz w:val="24"/>
          <w:szCs w:val="24"/>
        </w:rPr>
        <w:t xml:space="preserve"> ΘΕΜΑ</w:t>
      </w:r>
    </w:p>
    <w:p w14:paraId="69CBC166" w14:textId="77777777" w:rsidR="00111D9E" w:rsidRDefault="00111D9E" w:rsidP="00111D9E">
      <w:pPr>
        <w:spacing w:after="0" w:line="360" w:lineRule="auto"/>
        <w:jc w:val="both"/>
        <w:rPr>
          <w:sz w:val="24"/>
          <w:szCs w:val="24"/>
        </w:rPr>
      </w:pPr>
      <w:r>
        <w:rPr>
          <w:sz w:val="24"/>
          <w:szCs w:val="24"/>
        </w:rPr>
        <w:t>Συνδυάζοντας τις ιστορικές σας γνώσεις με τις απαραίτητ</w:t>
      </w:r>
      <w:r w:rsidR="009B5EC0">
        <w:rPr>
          <w:sz w:val="24"/>
          <w:szCs w:val="24"/>
        </w:rPr>
        <w:t>ες πληροφορίες από το κείμενο που σας δίνε</w:t>
      </w:r>
      <w:r>
        <w:rPr>
          <w:sz w:val="24"/>
          <w:szCs w:val="24"/>
        </w:rPr>
        <w:t>ται,</w:t>
      </w:r>
      <w:r w:rsidRPr="5C33CAE3">
        <w:rPr>
          <w:sz w:val="24"/>
          <w:szCs w:val="24"/>
        </w:rPr>
        <w:t xml:space="preserve"> </w:t>
      </w:r>
      <w:r>
        <w:rPr>
          <w:sz w:val="24"/>
          <w:szCs w:val="24"/>
        </w:rPr>
        <w:t>να αναφερθείτε:</w:t>
      </w:r>
      <w:r w:rsidRPr="5C33CAE3">
        <w:rPr>
          <w:sz w:val="24"/>
          <w:szCs w:val="24"/>
        </w:rPr>
        <w:t xml:space="preserve"> </w:t>
      </w:r>
    </w:p>
    <w:p w14:paraId="48C74FC7" w14:textId="77777777" w:rsidR="00111D9E" w:rsidRDefault="00111D9E" w:rsidP="00C04A30">
      <w:pPr>
        <w:spacing w:after="0" w:line="360" w:lineRule="auto"/>
        <w:jc w:val="both"/>
        <w:rPr>
          <w:sz w:val="24"/>
          <w:szCs w:val="24"/>
        </w:rPr>
      </w:pPr>
      <w:r w:rsidRPr="00111D9E">
        <w:rPr>
          <w:b/>
          <w:sz w:val="24"/>
          <w:szCs w:val="24"/>
        </w:rPr>
        <w:t>α.</w:t>
      </w:r>
      <w:r w:rsidRPr="00111D9E">
        <w:rPr>
          <w:sz w:val="24"/>
          <w:szCs w:val="24"/>
        </w:rPr>
        <w:t xml:space="preserve"> </w:t>
      </w:r>
      <w:r>
        <w:rPr>
          <w:sz w:val="24"/>
          <w:szCs w:val="24"/>
        </w:rPr>
        <w:t>σ</w:t>
      </w:r>
      <w:r w:rsidR="00DB3D35" w:rsidRPr="59455267">
        <w:rPr>
          <w:sz w:val="24"/>
          <w:szCs w:val="24"/>
        </w:rPr>
        <w:t>τα χαρακτηριστικά της γ</w:t>
      </w:r>
      <w:r w:rsidR="002B1673" w:rsidRPr="59455267">
        <w:rPr>
          <w:sz w:val="24"/>
          <w:szCs w:val="24"/>
        </w:rPr>
        <w:t xml:space="preserve">ραμμικής </w:t>
      </w:r>
      <w:r w:rsidR="00DB3D35" w:rsidRPr="59455267">
        <w:rPr>
          <w:sz w:val="24"/>
          <w:szCs w:val="24"/>
        </w:rPr>
        <w:t xml:space="preserve">Β΄ </w:t>
      </w:r>
      <w:r w:rsidR="002B1673" w:rsidRPr="59455267">
        <w:rPr>
          <w:sz w:val="24"/>
          <w:szCs w:val="24"/>
        </w:rPr>
        <w:t>γραφής</w:t>
      </w:r>
      <w:r>
        <w:rPr>
          <w:sz w:val="24"/>
          <w:szCs w:val="24"/>
        </w:rPr>
        <w:t xml:space="preserve">.                                                 </w:t>
      </w:r>
      <w:r w:rsidR="00333545" w:rsidRPr="59455267">
        <w:rPr>
          <w:sz w:val="24"/>
          <w:szCs w:val="24"/>
        </w:rPr>
        <w:t xml:space="preserve"> (μονάδες 1</w:t>
      </w:r>
      <w:r w:rsidR="00B47185" w:rsidRPr="59455267">
        <w:rPr>
          <w:sz w:val="24"/>
          <w:szCs w:val="24"/>
        </w:rPr>
        <w:t>2</w:t>
      </w:r>
      <w:r w:rsidR="00333545" w:rsidRPr="59455267">
        <w:rPr>
          <w:sz w:val="24"/>
          <w:szCs w:val="24"/>
        </w:rPr>
        <w:t xml:space="preserve">) </w:t>
      </w:r>
    </w:p>
    <w:p w14:paraId="214C6A73" w14:textId="77777777" w:rsidR="00333545" w:rsidRDefault="00111D9E" w:rsidP="00C04A30">
      <w:pPr>
        <w:spacing w:after="0" w:line="360" w:lineRule="auto"/>
        <w:jc w:val="both"/>
        <w:rPr>
          <w:sz w:val="24"/>
          <w:szCs w:val="24"/>
        </w:rPr>
      </w:pPr>
      <w:r w:rsidRPr="00111D9E">
        <w:rPr>
          <w:b/>
          <w:sz w:val="24"/>
          <w:szCs w:val="24"/>
        </w:rPr>
        <w:t>β.</w:t>
      </w:r>
      <w:r>
        <w:rPr>
          <w:sz w:val="24"/>
          <w:szCs w:val="24"/>
        </w:rPr>
        <w:t xml:space="preserve"> σ</w:t>
      </w:r>
      <w:r w:rsidR="00253E98" w:rsidRPr="59455267">
        <w:rPr>
          <w:sz w:val="24"/>
          <w:szCs w:val="24"/>
        </w:rPr>
        <w:t>το</w:t>
      </w:r>
      <w:r w:rsidR="00DB3D35" w:rsidRPr="59455267">
        <w:rPr>
          <w:sz w:val="24"/>
          <w:szCs w:val="24"/>
        </w:rPr>
        <w:t xml:space="preserve"> περιεχόμενο των πινακίδων της γ</w:t>
      </w:r>
      <w:r w:rsidR="00253E98" w:rsidRPr="59455267">
        <w:rPr>
          <w:sz w:val="24"/>
          <w:szCs w:val="24"/>
        </w:rPr>
        <w:t>ραμμικής Β΄ και την ιστορική σημασία της αποκρυπτογράφησής του</w:t>
      </w:r>
      <w:r>
        <w:rPr>
          <w:sz w:val="24"/>
          <w:szCs w:val="24"/>
        </w:rPr>
        <w:t>ς</w:t>
      </w:r>
      <w:r w:rsidR="00985DF6" w:rsidRPr="59455267">
        <w:rPr>
          <w:sz w:val="24"/>
          <w:szCs w:val="24"/>
        </w:rPr>
        <w:t>.</w:t>
      </w:r>
      <w:r w:rsidR="00333545" w:rsidRPr="59455267">
        <w:rPr>
          <w:sz w:val="24"/>
          <w:szCs w:val="24"/>
        </w:rPr>
        <w:t xml:space="preserve"> </w:t>
      </w:r>
      <w:r>
        <w:rPr>
          <w:sz w:val="24"/>
          <w:szCs w:val="24"/>
        </w:rPr>
        <w:t xml:space="preserve">                                                                                       </w:t>
      </w:r>
      <w:r w:rsidR="00333545" w:rsidRPr="59455267">
        <w:rPr>
          <w:sz w:val="24"/>
          <w:szCs w:val="24"/>
        </w:rPr>
        <w:t>(μονάδες 1</w:t>
      </w:r>
      <w:r w:rsidR="00B47185" w:rsidRPr="59455267">
        <w:rPr>
          <w:sz w:val="24"/>
          <w:szCs w:val="24"/>
        </w:rPr>
        <w:t>3</w:t>
      </w:r>
      <w:r w:rsidR="00333545" w:rsidRPr="59455267">
        <w:rPr>
          <w:sz w:val="24"/>
          <w:szCs w:val="24"/>
        </w:rPr>
        <w:t>)</w:t>
      </w:r>
    </w:p>
    <w:p w14:paraId="0B9C7980" w14:textId="77777777" w:rsidR="00D37DEF" w:rsidRPr="00C04A30" w:rsidRDefault="00725878" w:rsidP="00C04A30">
      <w:pPr>
        <w:spacing w:after="0" w:line="360" w:lineRule="auto"/>
        <w:jc w:val="right"/>
        <w:rPr>
          <w:b/>
          <w:bCs/>
          <w:sz w:val="24"/>
          <w:szCs w:val="24"/>
        </w:rPr>
      </w:pPr>
      <w:r w:rsidRPr="00A76931">
        <w:rPr>
          <w:b/>
          <w:bCs/>
          <w:sz w:val="24"/>
          <w:szCs w:val="24"/>
        </w:rPr>
        <w:t>Μ</w:t>
      </w:r>
      <w:r w:rsidR="00333545" w:rsidRPr="341F08F6">
        <w:rPr>
          <w:b/>
          <w:bCs/>
          <w:sz w:val="24"/>
          <w:szCs w:val="24"/>
        </w:rPr>
        <w:t>ονάδες 25</w:t>
      </w:r>
    </w:p>
    <w:p w14:paraId="0CEDCE10" w14:textId="77777777" w:rsidR="007E6B13" w:rsidRDefault="007E6B13" w:rsidP="003B0FC3">
      <w:pPr>
        <w:spacing w:after="0" w:line="360" w:lineRule="auto"/>
        <w:jc w:val="center"/>
        <w:rPr>
          <w:rFonts w:cstheme="minorHAnsi"/>
          <w:b/>
          <w:sz w:val="24"/>
          <w:szCs w:val="24"/>
        </w:rPr>
      </w:pPr>
      <w:r>
        <w:rPr>
          <w:rFonts w:cstheme="minorHAnsi"/>
          <w:b/>
          <w:sz w:val="24"/>
          <w:szCs w:val="24"/>
        </w:rPr>
        <w:t>ΚΕΙΜΕΝΟ</w:t>
      </w:r>
    </w:p>
    <w:p w14:paraId="1A06F5E2" w14:textId="77777777" w:rsidR="002B1673" w:rsidRPr="003B0FC3" w:rsidRDefault="00E84A30" w:rsidP="002B1673">
      <w:pPr>
        <w:spacing w:line="360" w:lineRule="auto"/>
        <w:jc w:val="both"/>
        <w:rPr>
          <w:iCs/>
          <w:sz w:val="24"/>
          <w:szCs w:val="24"/>
        </w:rPr>
      </w:pPr>
      <w:r>
        <w:rPr>
          <w:i/>
          <w:iCs/>
          <w:sz w:val="24"/>
          <w:szCs w:val="24"/>
        </w:rPr>
        <w:t xml:space="preserve"> </w:t>
      </w:r>
      <w:r w:rsidR="002B1673" w:rsidRPr="003B0FC3">
        <w:rPr>
          <w:sz w:val="24"/>
          <w:szCs w:val="24"/>
        </w:rPr>
        <w:t>Έχουμε λοιπόν κάποιους σωρούς από πηλό, που καταρχήν δεν μας υπόσχονται τίποτα. Τους κάνει πολύτιμους όμως το γεγονός ότι συνιστούν μια ολότελα καινούρια πηγή αδιάβλητης πληροφόρησης για τον αρχαιότατο ελληνικό πολιτισμό</w:t>
      </w:r>
      <w:r w:rsidR="00BC735D">
        <w:rPr>
          <w:sz w:val="24"/>
          <w:szCs w:val="24"/>
        </w:rPr>
        <w:t>.</w:t>
      </w:r>
      <w:r w:rsidR="002B1673" w:rsidRPr="003B0FC3">
        <w:rPr>
          <w:sz w:val="24"/>
          <w:szCs w:val="24"/>
        </w:rPr>
        <w:t xml:space="preserve"> </w:t>
      </w:r>
      <w:r w:rsidR="00B47185" w:rsidRPr="003B0FC3">
        <w:rPr>
          <w:sz w:val="24"/>
          <w:szCs w:val="24"/>
        </w:rPr>
        <w:t>[</w:t>
      </w:r>
      <w:r w:rsidR="002B1673" w:rsidRPr="003B0FC3">
        <w:rPr>
          <w:sz w:val="24"/>
          <w:szCs w:val="24"/>
        </w:rPr>
        <w:t>...</w:t>
      </w:r>
      <w:bookmarkStart w:id="0" w:name="_Hlk115029274"/>
      <w:r w:rsidR="00B47185" w:rsidRPr="003B0FC3">
        <w:rPr>
          <w:sz w:val="24"/>
          <w:szCs w:val="24"/>
        </w:rPr>
        <w:t xml:space="preserve">] </w:t>
      </w:r>
      <w:r w:rsidR="002B1673" w:rsidRPr="003B0FC3">
        <w:rPr>
          <w:sz w:val="24"/>
          <w:szCs w:val="24"/>
        </w:rPr>
        <w:t>Είναι βέβαια λυπηρό που οι πινακίδες δεν μας λένε τίποτα για την ιστορία των ανθρώπων που τις έγραψαν, ούτε για τη σκέψη τους</w:t>
      </w:r>
      <w:bookmarkEnd w:id="0"/>
      <w:r w:rsidR="002B1673" w:rsidRPr="003B0FC3">
        <w:rPr>
          <w:sz w:val="24"/>
          <w:szCs w:val="24"/>
        </w:rPr>
        <w:t xml:space="preserve">. Κι όμως, μερικοί από εμάς θα εκπλαγούν ίσως, όταν ανακαλύψουν πόσα συμπεράσματα μπορούμε να αντλήσουμε από αυτές. </w:t>
      </w:r>
      <w:bookmarkStart w:id="1" w:name="_Hlk115029310"/>
      <w:r w:rsidR="002B1673" w:rsidRPr="003B0FC3">
        <w:rPr>
          <w:sz w:val="24"/>
          <w:szCs w:val="24"/>
        </w:rPr>
        <w:t xml:space="preserve">Οι Μυκηναίοι δεν το θεώρησαν απαραίτητο να διασώσουν ούτε την ιστορία τους ούτε τη διπλωματική τους αλληλογραφία. Μας άφησαν όμως τουλάχιστον καταγραφές από τη διοίκηση των βασιλείων τους και από τη λειτουργία ορισμένων τομέων της οικονομίας τους. </w:t>
      </w:r>
    </w:p>
    <w:bookmarkEnd w:id="1"/>
    <w:p w14:paraId="1813B02D" w14:textId="77777777" w:rsidR="002B1673" w:rsidRPr="00D542D7" w:rsidRDefault="002B1673" w:rsidP="002B1673">
      <w:pPr>
        <w:spacing w:line="360" w:lineRule="auto"/>
        <w:rPr>
          <w:sz w:val="24"/>
          <w:szCs w:val="24"/>
        </w:rPr>
      </w:pPr>
      <w:r w:rsidRPr="002B1673">
        <w:rPr>
          <w:sz w:val="24"/>
          <w:szCs w:val="24"/>
          <w:lang w:val="en-US"/>
        </w:rPr>
        <w:t>Chadwick</w:t>
      </w:r>
      <w:r w:rsidR="00503B93">
        <w:rPr>
          <w:sz w:val="24"/>
          <w:szCs w:val="24"/>
        </w:rPr>
        <w:t>,</w:t>
      </w:r>
      <w:r w:rsidR="009A4D2F">
        <w:rPr>
          <w:sz w:val="24"/>
          <w:szCs w:val="24"/>
        </w:rPr>
        <w:t xml:space="preserve"> </w:t>
      </w:r>
      <w:r w:rsidR="00D542D7">
        <w:rPr>
          <w:sz w:val="24"/>
          <w:szCs w:val="24"/>
          <w:lang w:val="en-US"/>
        </w:rPr>
        <w:t>J</w:t>
      </w:r>
      <w:r w:rsidR="00503B93">
        <w:rPr>
          <w:sz w:val="24"/>
          <w:szCs w:val="24"/>
        </w:rPr>
        <w:t>.</w:t>
      </w:r>
      <w:r w:rsidRPr="002B1673">
        <w:rPr>
          <w:sz w:val="24"/>
          <w:szCs w:val="24"/>
        </w:rPr>
        <w:t xml:space="preserve">, </w:t>
      </w:r>
      <w:r w:rsidRPr="00B47185">
        <w:rPr>
          <w:i/>
          <w:sz w:val="24"/>
          <w:szCs w:val="24"/>
          <w:lang w:val="en-US"/>
        </w:rPr>
        <w:t>O</w:t>
      </w:r>
      <w:r w:rsidRPr="00B47185">
        <w:rPr>
          <w:i/>
          <w:sz w:val="24"/>
          <w:szCs w:val="24"/>
        </w:rPr>
        <w:t xml:space="preserve"> Μυκηναϊκός κόσμος</w:t>
      </w:r>
      <w:r w:rsidR="00D542D7" w:rsidRPr="00D542D7">
        <w:rPr>
          <w:sz w:val="24"/>
          <w:szCs w:val="24"/>
        </w:rPr>
        <w:t xml:space="preserve">, </w:t>
      </w:r>
      <w:r w:rsidR="00D542D7">
        <w:rPr>
          <w:sz w:val="24"/>
          <w:szCs w:val="24"/>
        </w:rPr>
        <w:t xml:space="preserve">μτφρ. Κ.Ν. Πετρόπουλος, </w:t>
      </w:r>
      <w:r w:rsidR="00D542D7">
        <w:rPr>
          <w:sz w:val="24"/>
          <w:szCs w:val="24"/>
          <w:lang w:val="en-US"/>
        </w:rPr>
        <w:t>Gutenberg</w:t>
      </w:r>
      <w:r w:rsidR="00D542D7" w:rsidRPr="00D542D7">
        <w:rPr>
          <w:sz w:val="24"/>
          <w:szCs w:val="24"/>
        </w:rPr>
        <w:t xml:space="preserve">, </w:t>
      </w:r>
      <w:r w:rsidR="00D542D7">
        <w:rPr>
          <w:sz w:val="24"/>
          <w:szCs w:val="24"/>
        </w:rPr>
        <w:t>Αθήνα 1997, σ</w:t>
      </w:r>
      <w:r w:rsidR="00410CF0">
        <w:rPr>
          <w:sz w:val="24"/>
          <w:szCs w:val="24"/>
        </w:rPr>
        <w:t>σ</w:t>
      </w:r>
      <w:r w:rsidR="00B47185">
        <w:rPr>
          <w:sz w:val="24"/>
          <w:szCs w:val="24"/>
        </w:rPr>
        <w:t>. 29-</w:t>
      </w:r>
      <w:r w:rsidR="00D542D7">
        <w:rPr>
          <w:sz w:val="24"/>
          <w:szCs w:val="24"/>
        </w:rPr>
        <w:t>30</w:t>
      </w:r>
      <w:r w:rsidR="003B0FC3">
        <w:rPr>
          <w:sz w:val="24"/>
          <w:szCs w:val="24"/>
        </w:rPr>
        <w:t>.</w:t>
      </w:r>
    </w:p>
    <w:p w14:paraId="465A765B" w14:textId="77777777" w:rsidR="002B1673" w:rsidRPr="002B1673" w:rsidRDefault="002B1673" w:rsidP="002B1673"/>
    <w:p w14:paraId="177B49E4" w14:textId="77777777" w:rsidR="00D37DEF" w:rsidRDefault="00D37DEF" w:rsidP="00C04A30">
      <w:pPr>
        <w:spacing w:after="0" w:line="360" w:lineRule="auto"/>
        <w:jc w:val="both"/>
        <w:rPr>
          <w:rFonts w:cstheme="minorHAnsi"/>
          <w:b/>
          <w:sz w:val="24"/>
          <w:szCs w:val="24"/>
        </w:rPr>
      </w:pPr>
    </w:p>
    <w:sectPr w:rsidR="00D37DEF" w:rsidSect="00D26B0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25"/>
    <w:rsid w:val="00006258"/>
    <w:rsid w:val="0010215B"/>
    <w:rsid w:val="00111D9E"/>
    <w:rsid w:val="00191ADB"/>
    <w:rsid w:val="00253E98"/>
    <w:rsid w:val="002B1574"/>
    <w:rsid w:val="002B1673"/>
    <w:rsid w:val="002C4B8D"/>
    <w:rsid w:val="002C7203"/>
    <w:rsid w:val="00333545"/>
    <w:rsid w:val="00371CEF"/>
    <w:rsid w:val="00372502"/>
    <w:rsid w:val="003B0FC3"/>
    <w:rsid w:val="003D648C"/>
    <w:rsid w:val="00410CF0"/>
    <w:rsid w:val="004410B5"/>
    <w:rsid w:val="004435B1"/>
    <w:rsid w:val="00462E8C"/>
    <w:rsid w:val="004A7ACB"/>
    <w:rsid w:val="00503B93"/>
    <w:rsid w:val="00541959"/>
    <w:rsid w:val="00586521"/>
    <w:rsid w:val="005E0A6E"/>
    <w:rsid w:val="005F2E9D"/>
    <w:rsid w:val="00695686"/>
    <w:rsid w:val="006F06E8"/>
    <w:rsid w:val="00710F44"/>
    <w:rsid w:val="00725878"/>
    <w:rsid w:val="0073679E"/>
    <w:rsid w:val="007473BE"/>
    <w:rsid w:val="00776782"/>
    <w:rsid w:val="0078020A"/>
    <w:rsid w:val="007B22AB"/>
    <w:rsid w:val="007C3B72"/>
    <w:rsid w:val="007D7678"/>
    <w:rsid w:val="007E6B13"/>
    <w:rsid w:val="007F1ABA"/>
    <w:rsid w:val="00861E80"/>
    <w:rsid w:val="008B5620"/>
    <w:rsid w:val="008F5592"/>
    <w:rsid w:val="00925625"/>
    <w:rsid w:val="0098161A"/>
    <w:rsid w:val="00985DF6"/>
    <w:rsid w:val="009A4D2F"/>
    <w:rsid w:val="009B5EC0"/>
    <w:rsid w:val="009C67EC"/>
    <w:rsid w:val="009E3C6D"/>
    <w:rsid w:val="00A72453"/>
    <w:rsid w:val="00A74FBB"/>
    <w:rsid w:val="00A76931"/>
    <w:rsid w:val="00AE4075"/>
    <w:rsid w:val="00AE59BA"/>
    <w:rsid w:val="00B30BDE"/>
    <w:rsid w:val="00B4060C"/>
    <w:rsid w:val="00B41FB7"/>
    <w:rsid w:val="00B44F32"/>
    <w:rsid w:val="00B47185"/>
    <w:rsid w:val="00BC54D1"/>
    <w:rsid w:val="00BC735D"/>
    <w:rsid w:val="00BD23D7"/>
    <w:rsid w:val="00BE2E19"/>
    <w:rsid w:val="00BE663C"/>
    <w:rsid w:val="00C04A30"/>
    <w:rsid w:val="00C54DAF"/>
    <w:rsid w:val="00C56E4C"/>
    <w:rsid w:val="00CB1E92"/>
    <w:rsid w:val="00CD6DBB"/>
    <w:rsid w:val="00CE3A37"/>
    <w:rsid w:val="00D22E6B"/>
    <w:rsid w:val="00D26B0E"/>
    <w:rsid w:val="00D31CF1"/>
    <w:rsid w:val="00D37DEF"/>
    <w:rsid w:val="00D41DDD"/>
    <w:rsid w:val="00D542D7"/>
    <w:rsid w:val="00D667C7"/>
    <w:rsid w:val="00D83225"/>
    <w:rsid w:val="00D93AED"/>
    <w:rsid w:val="00DB3D35"/>
    <w:rsid w:val="00DC228F"/>
    <w:rsid w:val="00E01702"/>
    <w:rsid w:val="00E84A30"/>
    <w:rsid w:val="00EB08BD"/>
    <w:rsid w:val="00F30ADF"/>
    <w:rsid w:val="00F42741"/>
    <w:rsid w:val="00F444EB"/>
    <w:rsid w:val="00F77B4E"/>
    <w:rsid w:val="00F9599C"/>
    <w:rsid w:val="00FF07F8"/>
    <w:rsid w:val="02D64A1E"/>
    <w:rsid w:val="06BCE696"/>
    <w:rsid w:val="0959EF70"/>
    <w:rsid w:val="13A71F67"/>
    <w:rsid w:val="15232FF5"/>
    <w:rsid w:val="198237FB"/>
    <w:rsid w:val="1CAB5BFA"/>
    <w:rsid w:val="1D1A24A4"/>
    <w:rsid w:val="1DAEA889"/>
    <w:rsid w:val="2798E125"/>
    <w:rsid w:val="2A34723B"/>
    <w:rsid w:val="31851C76"/>
    <w:rsid w:val="319709E8"/>
    <w:rsid w:val="33AB3084"/>
    <w:rsid w:val="341F08F6"/>
    <w:rsid w:val="3A858561"/>
    <w:rsid w:val="4118841C"/>
    <w:rsid w:val="4F4F9FE7"/>
    <w:rsid w:val="554D4C63"/>
    <w:rsid w:val="59455267"/>
    <w:rsid w:val="5C33CAE3"/>
    <w:rsid w:val="5E50A214"/>
    <w:rsid w:val="68CB875C"/>
    <w:rsid w:val="70C1B1FD"/>
    <w:rsid w:val="79C16B7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D447"/>
  <w15:docId w15:val="{3B842138-4896-4C60-AC35-26F25993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191ADB"/>
  </w:style>
  <w:style w:type="character" w:styleId="Hyperlink">
    <w:name w:val="Hyperlink"/>
    <w:basedOn w:val="DefaultParagraphFont"/>
    <w:uiPriority w:val="99"/>
    <w:unhideWhenUsed/>
    <w:rsid w:val="00191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A4042FAFB42C4498CE827EC80EFE56A" ma:contentTypeVersion="5" ma:contentTypeDescription="Δημιουργία νέου εγγράφου" ma:contentTypeScope="" ma:versionID="b96c20a09fd085f6b530aa57474ba65e">
  <xsd:schema xmlns:xsd="http://www.w3.org/2001/XMLSchema" xmlns:xs="http://www.w3.org/2001/XMLSchema" xmlns:p="http://schemas.microsoft.com/office/2006/metadata/properties" xmlns:ns2="53146ec4-f09f-4597-b4ac-0b671f3325c4" targetNamespace="http://schemas.microsoft.com/office/2006/metadata/properties" ma:root="true" ma:fieldsID="d939e0ac023f7c6b0a67d6006524a7db" ns2:_="">
    <xsd:import namespace="53146ec4-f09f-4597-b4ac-0b671f3325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46ec4-f09f-4597-b4ac-0b671f33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945466-009B-4161-87E5-640ECF5E2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DFA18-1770-4922-B4D0-EEDD78B5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46ec4-f09f-4597-b4ac-0b671f332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88042-531B-43EB-AE5A-35F20B4F6706}">
  <ds:schemaRefs>
    <ds:schemaRef ds:uri="http://schemas.microsoft.com/sharepoint/v3/contenttype/forms"/>
  </ds:schemaRefs>
</ds:datastoreItem>
</file>

<file path=customXml/itemProps4.xml><?xml version="1.0" encoding="utf-8"?>
<ds:datastoreItem xmlns:ds="http://schemas.openxmlformats.org/officeDocument/2006/customXml" ds:itemID="{57D40FAE-C787-45C9-8678-EDBF3571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cp:lastModifiedBy>
  <cp:revision>2</cp:revision>
  <cp:lastPrinted>2022-10-16T09:28:00Z</cp:lastPrinted>
  <dcterms:created xsi:type="dcterms:W3CDTF">2022-10-17T15:55:00Z</dcterms:created>
  <dcterms:modified xsi:type="dcterms:W3CDTF">2022-10-17T15:55:00Z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0x0101004A4042FAFB42C4498CE827EC80EFE56A</vt:lpwstr>
  </property>
</Properties>
</file>