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3D8E" w:rsidRDefault="00E93216" w:rsidP="00E932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E93216">
        <w:rPr>
          <w:rFonts w:ascii="Times New Roman" w:hAnsi="Times New Roman" w:cs="Times New Roman"/>
          <w:b/>
          <w:bCs/>
          <w:sz w:val="28"/>
          <w:szCs w:val="28"/>
          <w:lang w:val="el-GR"/>
        </w:rPr>
        <w:t>ΚΕΦ. 5</w:t>
      </w:r>
      <w:r w:rsidR="008C6199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</w:t>
      </w:r>
      <w:r w:rsidRPr="00E93216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ΑΡΧΑΙΚΗ ΕΠΟΧΗ</w:t>
      </w:r>
      <w:r w:rsidR="00115B4F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(750-480 π.Χ.)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7E97" w:rsidRPr="008C6199" w:rsidTr="00967E97">
        <w:tc>
          <w:tcPr>
            <w:tcW w:w="9350" w:type="dxa"/>
          </w:tcPr>
          <w:p w:rsidR="00967E97" w:rsidRDefault="00967E97" w:rsidP="00967E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 xml:space="preserve">Πόλη-κράτος, </w:t>
            </w:r>
            <w:r w:rsidR="0067545D" w:rsidRPr="006754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πόλις ή άστυ,</w:t>
            </w:r>
            <w:r w:rsidR="0067545D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 </w:t>
            </w:r>
            <w:r w:rsidR="0067545D" w:rsidRPr="006754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πολίτευμα</w:t>
            </w:r>
            <w:r w:rsidR="006754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 xml:space="preserve">συνοικισμός, ευγενείς, </w:t>
            </w:r>
            <w:r w:rsidR="00E615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 xml:space="preserve">πλήθος, δούλοι,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στενοχωρία, χαλκιδικό αλφάβητο, πολίτευμα [βασιλεία, αριστοκρατία, ολιγαρχία, τυραννίς, δημοκρατία], οπλιτική φάλαγγα, νομοθέτες ή αισυμνήτες, εκκλησία του δήμου, ισηγορία, ισονομία</w:t>
            </w:r>
          </w:p>
        </w:tc>
      </w:tr>
    </w:tbl>
    <w:p w:rsidR="00967E97" w:rsidRDefault="00967E97" w:rsidP="00E932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:rsidR="00115B4F" w:rsidRDefault="00115B4F" w:rsidP="00115B4F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115B4F">
        <w:rPr>
          <w:rFonts w:ascii="Times New Roman" w:hAnsi="Times New Roman" w:cs="Times New Roman"/>
          <w:sz w:val="28"/>
          <w:szCs w:val="28"/>
          <w:lang w:val="el-GR"/>
        </w:rPr>
        <w:t>Η εποχή ονομάζεται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συμβατικά </w:t>
      </w:r>
      <w:r w:rsidRPr="00115B4F">
        <w:rPr>
          <w:rFonts w:ascii="Times New Roman" w:hAnsi="Times New Roman" w:cs="Times New Roman"/>
          <w:sz w:val="28"/>
          <w:szCs w:val="28"/>
          <w:lang w:val="el-GR"/>
        </w:rPr>
        <w:t>αρχαϊκή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από τα μέσα του 8</w:t>
      </w:r>
      <w:r w:rsidRPr="00115B4F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ου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αι., μέχριτις αρχές του 5</w:t>
      </w:r>
      <w:r w:rsidRPr="00115B4F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ου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αι., είναι:</w:t>
      </w:r>
    </w:p>
    <w:p w:rsidR="00115B4F" w:rsidRDefault="00115B4F" w:rsidP="00115B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περίοδος προετοιμασίας</w:t>
      </w:r>
    </w:p>
    <w:p w:rsidR="00115B4F" w:rsidRDefault="00115B4F" w:rsidP="00115B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περίοδος απαρχών οικονομικής</w:t>
      </w:r>
    </w:p>
    <w:p w:rsidR="00115B4F" w:rsidRPr="00115B4F" w:rsidRDefault="00115B4F" w:rsidP="00115B4F">
      <w:pPr>
        <w:pStyle w:val="ListParagraph"/>
        <w:ind w:left="261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115B4F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πολιτικής       εξέλιξης </w:t>
      </w:r>
    </w:p>
    <w:p w:rsidR="00115B4F" w:rsidRDefault="00115B4F" w:rsidP="00115B4F">
      <w:pPr>
        <w:pStyle w:val="ListParagraph"/>
        <w:ind w:left="261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πολιτιστικής</w:t>
      </w:r>
    </w:p>
    <w:p w:rsidR="00115B4F" w:rsidRDefault="00115B4F" w:rsidP="00115B4F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Στα τέλη της ομηρικής εποχής παρουσιάζεται </w:t>
      </w:r>
      <w:r w:rsidRPr="00D97E5B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οικονομική </w:t>
      </w:r>
      <w:r w:rsidR="00D97E5B" w:rsidRPr="00D97E5B">
        <w:rPr>
          <w:rFonts w:ascii="Times New Roman" w:hAnsi="Times New Roman" w:cs="Times New Roman"/>
          <w:b/>
          <w:bCs/>
          <w:sz w:val="28"/>
          <w:szCs w:val="28"/>
          <w:lang w:val="el-GR"/>
        </w:rPr>
        <w:t>&amp; κοινωνική</w:t>
      </w:r>
      <w:r w:rsidR="00D97E5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κρίση</w:t>
      </w:r>
      <w:r w:rsidR="00D97E5B">
        <w:rPr>
          <w:rFonts w:ascii="Times New Roman" w:hAnsi="Times New Roman" w:cs="Times New Roman"/>
          <w:sz w:val="28"/>
          <w:szCs w:val="28"/>
          <w:lang w:val="el-GR"/>
        </w:rPr>
        <w:t xml:space="preserve"> που αντιμετωπίζεται με τον </w:t>
      </w:r>
      <w:r w:rsidR="00D97E5B" w:rsidRPr="00D97E5B">
        <w:rPr>
          <w:rFonts w:ascii="Times New Roman" w:hAnsi="Times New Roman" w:cs="Times New Roman"/>
          <w:b/>
          <w:bCs/>
          <w:sz w:val="28"/>
          <w:szCs w:val="28"/>
          <w:lang w:val="el-GR"/>
        </w:rPr>
        <w:t>2ο ελληνικό αποικισμό</w:t>
      </w:r>
      <w:r w:rsidR="00D97E5B">
        <w:rPr>
          <w:rFonts w:ascii="Times New Roman" w:hAnsi="Times New Roman" w:cs="Times New Roman"/>
          <w:sz w:val="28"/>
          <w:szCs w:val="28"/>
          <w:lang w:val="el-GR"/>
        </w:rPr>
        <w:t>:</w:t>
      </w:r>
    </w:p>
    <w:p w:rsidR="00967E97" w:rsidRDefault="00D97E5B" w:rsidP="00115B4F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αγώνες Ελλήνων εναντίον των «βαρβάρων»</w:t>
      </w:r>
      <w:r w:rsidR="00967E97">
        <w:rPr>
          <w:rFonts w:ascii="Times New Roman" w:hAnsi="Times New Roman" w:cs="Times New Roman"/>
          <w:sz w:val="28"/>
          <w:szCs w:val="28"/>
          <w:lang w:val="el-GR"/>
        </w:rPr>
        <w:t xml:space="preserve">‣ νικηφόροι οι Έλληνες και εξέρχονται </w:t>
      </w:r>
    </w:p>
    <w:p w:rsidR="00D97E5B" w:rsidRDefault="00967E97" w:rsidP="00967E9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67E97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με </w:t>
      </w:r>
      <w:r w:rsidRPr="00967E97">
        <w:rPr>
          <w:rFonts w:ascii="Times New Roman" w:hAnsi="Times New Roman" w:cs="Times New Roman"/>
          <w:sz w:val="28"/>
          <w:szCs w:val="28"/>
          <w:lang w:val="el-GR"/>
        </w:rPr>
        <w:t>ενισχυμένη την εθνική τους συνείδηση</w:t>
      </w:r>
    </w:p>
    <w:p w:rsidR="00967E97" w:rsidRDefault="00967E97" w:rsidP="00967E9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επικύρωση της αποτελεσματικότητας της οργάνωσης της πόλης-κράτους</w:t>
      </w:r>
    </w:p>
    <w:p w:rsidR="00C471A7" w:rsidRDefault="00C471A7" w:rsidP="00C471A7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C471A7">
        <w:rPr>
          <w:rFonts w:ascii="Times New Roman" w:hAnsi="Times New Roman" w:cs="Times New Roman"/>
          <w:b/>
          <w:bCs/>
          <w:sz w:val="28"/>
          <w:szCs w:val="28"/>
          <w:lang w:val="el-GR"/>
        </w:rPr>
        <w:t>Πόλη-κράτος</w:t>
      </w:r>
      <w:r>
        <w:rPr>
          <w:rFonts w:ascii="Times New Roman" w:hAnsi="Times New Roman" w:cs="Times New Roman"/>
          <w:sz w:val="28"/>
          <w:szCs w:val="28"/>
          <w:lang w:val="el-GR"/>
        </w:rPr>
        <w:t>: οργανωμένη κοινότηταανθρώπων κάτω από μία εξουσία. Προϋπόθεση η κυριαρχία σε συγκεκριμένο χώρο {όρια μιας πόλης ή μιας ευρύτερης περιοχής μαζί με την πόλη}και τη συγκρότηση εξουσίας για την αντιμετώπιση κοινών προβλημάτων.</w:t>
      </w:r>
    </w:p>
    <w:p w:rsidR="00C471A7" w:rsidRDefault="00C471A7" w:rsidP="00C471A7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Συστατικά στοιχεία πόλης κράτους:</w:t>
      </w:r>
      <w:r w:rsidR="0067545D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67545D" w:rsidRDefault="0067545D" w:rsidP="006754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από </w:t>
      </w:r>
      <w:r w:rsidRPr="0067545D">
        <w:rPr>
          <w:rFonts w:ascii="Times New Roman" w:hAnsi="Times New Roman" w:cs="Times New Roman"/>
          <w:b/>
          <w:bCs/>
          <w:sz w:val="28"/>
          <w:szCs w:val="28"/>
          <w:lang w:val="el-GR"/>
        </w:rPr>
        <w:t>γεωγραφική άποψη</w:t>
      </w:r>
      <w:r>
        <w:rPr>
          <w:rFonts w:ascii="Times New Roman" w:hAnsi="Times New Roman" w:cs="Times New Roman"/>
          <w:sz w:val="28"/>
          <w:szCs w:val="28"/>
          <w:lang w:val="el-GR"/>
        </w:rPr>
        <w:t>, διαμορφώνεται σε έναν  χώρο, κέντρο άσκησης εξουσίας, τειχισμένο που καλείται πόλις ή άστυ, και μια ευρύτερη περιοχή γύρω από αυτήν η ύπαιθρος χώρα, καλλιεργήσιμη με διάσπαρτους μικρότερους οικισμούς, τις κώμες.</w:t>
      </w:r>
    </w:p>
    <w:p w:rsidR="0067545D" w:rsidRDefault="0067545D" w:rsidP="006754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από </w:t>
      </w:r>
      <w:r w:rsidRPr="0067545D">
        <w:rPr>
          <w:rFonts w:ascii="Times New Roman" w:hAnsi="Times New Roman" w:cs="Times New Roman"/>
          <w:b/>
          <w:bCs/>
          <w:sz w:val="28"/>
          <w:szCs w:val="28"/>
          <w:lang w:val="el-GR"/>
        </w:rPr>
        <w:t>οργανωτική άποψη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, οι κάτοικοι της πόλης-κράτους, οι πολίτες, συμμετέχουν στη διαχείριση των κοινών, παίρνουν μέρος στη λήψη των αποφάσεων. Ο τρόπος άσκησης της εξουσίας και η συμμετοχή ή μη των πολιτών ορίζει το </w:t>
      </w:r>
      <w:r w:rsidRPr="0067545D">
        <w:rPr>
          <w:rFonts w:ascii="Times New Roman" w:hAnsi="Times New Roman" w:cs="Times New Roman"/>
          <w:b/>
          <w:bCs/>
          <w:sz w:val="28"/>
          <w:szCs w:val="28"/>
          <w:lang w:val="el-GR"/>
        </w:rPr>
        <w:t>πολίτευμα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</w:p>
    <w:p w:rsidR="0067545D" w:rsidRDefault="0067545D" w:rsidP="006754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Τρεις είναι οι βασικές επιδιώξεις και προϋποθέσεις</w:t>
      </w:r>
      <w:r w:rsidR="00952084">
        <w:rPr>
          <w:rFonts w:ascii="Times New Roman" w:hAnsi="Times New Roman" w:cs="Times New Roman"/>
          <w:sz w:val="28"/>
          <w:szCs w:val="28"/>
          <w:lang w:val="el-GR"/>
        </w:rPr>
        <w:t xml:space="preserve"> ύπαρξης της πολης κράτους: ελευθερία, αυτονομία, αυτάρκεια.</w:t>
      </w:r>
    </w:p>
    <w:p w:rsidR="00952084" w:rsidRDefault="00952084" w:rsidP="00952084">
      <w:pPr>
        <w:ind w:lef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52084">
        <w:rPr>
          <w:rFonts w:ascii="Times New Roman" w:hAnsi="Times New Roman" w:cs="Times New Roman"/>
          <w:b/>
          <w:bCs/>
          <w:sz w:val="28"/>
          <w:szCs w:val="28"/>
          <w:lang w:val="el-GR"/>
        </w:rPr>
        <w:lastRenderedPageBreak/>
        <w:t>Σημασία του θεσμού της πόλης-κράτους</w:t>
      </w:r>
      <w:r>
        <w:rPr>
          <w:rFonts w:ascii="Times New Roman" w:hAnsi="Times New Roman" w:cs="Times New Roman"/>
          <w:sz w:val="28"/>
          <w:szCs w:val="28"/>
          <w:lang w:val="el-GR"/>
        </w:rPr>
        <w:t>:</w:t>
      </w:r>
    </w:p>
    <w:p w:rsidR="00952084" w:rsidRDefault="00952084" w:rsidP="00952084">
      <w:pPr>
        <w:ind w:lef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Οι τρεις βασικές επιδιώξεις των πολιτών ήταν τροχοπέδη για την οργάνωση των Ελλήνων σε ενιαίο κράτος.</w:t>
      </w:r>
    </w:p>
    <w:p w:rsidR="00952084" w:rsidRDefault="00952084" w:rsidP="00952084">
      <w:pPr>
        <w:ind w:lef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Ο συνεχής αγώνας των πολιτών (για ελευθερία, αυτονομία, αυτάρκεια)</w:t>
      </w:r>
      <w:r w:rsidR="00E47DBC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ήταν κίνητρο που οδηγούσε σε μια μορφή πατριωτισμού με έντονο τοπικιστικό πνεύμα=τονίζει τις διαφορές μεταξύ των Ελλήνων, προκαλεί εμφύλιες συγκρούσεις, δεν διευκόλυνε την ένωσή τους</w:t>
      </w:r>
      <w:r w:rsidR="00E47DBC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:rsidR="00E47DBC" w:rsidRPr="00E47DBC" w:rsidRDefault="00E47DBC" w:rsidP="00952084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E47DBC">
        <w:rPr>
          <w:rFonts w:ascii="Times New Roman" w:hAnsi="Times New Roman" w:cs="Times New Roman"/>
          <w:b/>
          <w:bCs/>
          <w:sz w:val="28"/>
          <w:szCs w:val="28"/>
          <w:lang w:val="el-GR"/>
        </w:rPr>
        <w:t>Ήταν καινούργιο φαινόμενο η οργάνωσητων ανθρώπων σε πόλεις;</w:t>
      </w:r>
    </w:p>
    <w:p w:rsidR="00E47DBC" w:rsidRDefault="00E47DBC" w:rsidP="00952084">
      <w:pPr>
        <w:ind w:lef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4</w:t>
      </w:r>
      <w:r w:rsidRPr="00E47DBC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η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χιλιετία π.Χ. Μεσοποταμία                          Σουμέριοι</w:t>
      </w:r>
    </w:p>
    <w:p w:rsidR="00E47DBC" w:rsidRDefault="00E47DBC" w:rsidP="00952084">
      <w:pPr>
        <w:ind w:lef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πόλεις με ανεπτυγμένη οικονμομία και πολιτιστική δραστηριότητα</w:t>
      </w:r>
    </w:p>
    <w:p w:rsidR="00E47DBC" w:rsidRDefault="00E47DBC" w:rsidP="00952084">
      <w:pPr>
        <w:ind w:lef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ΑΛΛΑ δεν ανέπτυξαν πολιτική δραστηριότητα, δεν συνέδεσαν τη ζωη τους με τις ιδέες της ελευθερίας, της αυτόβουλης δράσης για την αντιμετώπιση των κοινών προβλημάτων.</w:t>
      </w:r>
    </w:p>
    <w:p w:rsidR="00E47DBC" w:rsidRDefault="00E47DBC" w:rsidP="00952084">
      <w:pPr>
        <w:ind w:lef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Στην ελληνικές πόλεις-κράτη </w:t>
      </w:r>
      <w:r w:rsidR="008C77B6">
        <w:rPr>
          <w:rFonts w:ascii="Times New Roman" w:hAnsi="Times New Roman" w:cs="Times New Roman"/>
          <w:sz w:val="28"/>
          <w:szCs w:val="28"/>
          <w:lang w:val="el-GR"/>
        </w:rPr>
        <w:t>οι έννοιες «πολίτης», «πολιτική» πήραν ιδιαίτερο περιεχόμενο. Αποτελεί επίτευγμα του ελληνικού πολιτισμού γιατί οδήγησε στη δηοκρατία.</w:t>
      </w:r>
    </w:p>
    <w:p w:rsidR="008C77B6" w:rsidRPr="009573BD" w:rsidRDefault="008C77B6" w:rsidP="009573B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9573BD">
        <w:rPr>
          <w:rFonts w:ascii="Times New Roman" w:hAnsi="Times New Roman" w:cs="Times New Roman"/>
          <w:b/>
          <w:bCs/>
          <w:sz w:val="28"/>
          <w:szCs w:val="28"/>
          <w:lang w:val="el-GR"/>
        </w:rPr>
        <w:t>Οικονομική  και κοινωνική συγκρότηση</w:t>
      </w:r>
    </w:p>
    <w:p w:rsidR="008C77B6" w:rsidRDefault="008C77B6" w:rsidP="00952084">
      <w:pPr>
        <w:ind w:lef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Η μετέξελιξη των ομηρικών κοινοτήτων σε πόλεις κράτη οφείλεται στις οικονομικές συνθήκες και στην κονωνική εξέλιξη.</w:t>
      </w:r>
    </w:p>
    <w:p w:rsidR="008C77B6" w:rsidRDefault="008C77B6" w:rsidP="008C77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Κατά την περίοδο των μετακινήσεων ελληνικά φύλα αυτονομήθηκαν και εγκαταστάθηκαν μόνιμα εκμεταλλευόμενα α.χωροταξικά οργάνωση β. τοπική λατρεία</w:t>
      </w:r>
      <w:r w:rsidR="009573BD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:rsidR="008C77B6" w:rsidRDefault="008C77B6" w:rsidP="008C77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Οι πρώτες πόλεις-κράτη ιδρύθηκαν κατά τον α΄αποικισμό στα παράλια της Μ. Ασίας</w:t>
      </w:r>
      <w:r w:rsidR="009573BD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:rsidR="008C77B6" w:rsidRDefault="008C77B6" w:rsidP="008C77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Ανεξαρτητοποιήθηκαν διαφορετικά φύλα και και ολργανώθηκαν μεταξύ τους</w:t>
      </w:r>
      <w:r w:rsidR="009573BD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:rsidR="008C77B6" w:rsidRDefault="008C77B6" w:rsidP="008C77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Γειτονικές κοινότητες ενώθηκαν σε ενιαίο </w:t>
      </w:r>
      <w:r w:rsidR="009573BD">
        <w:rPr>
          <w:rFonts w:ascii="Times New Roman" w:hAnsi="Times New Roman" w:cs="Times New Roman"/>
          <w:sz w:val="28"/>
          <w:szCs w:val="28"/>
          <w:lang w:val="el-GR"/>
        </w:rPr>
        <w:t>χώρο ή αποσπάστηκαν τμήματα απο κώμες και συγκρότησαν δική τους ενιαία διοίκηση.</w:t>
      </w:r>
    </w:p>
    <w:p w:rsidR="009573BD" w:rsidRDefault="009573BD" w:rsidP="009573BD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Οι δύο τελευταίες περιπτώσεις οδήγησαν στον </w:t>
      </w:r>
      <w:r w:rsidRPr="009573BD">
        <w:rPr>
          <w:rFonts w:ascii="Times New Roman" w:hAnsi="Times New Roman" w:cs="Times New Roman"/>
          <w:b/>
          <w:bCs/>
          <w:sz w:val="28"/>
          <w:szCs w:val="28"/>
          <w:lang w:val="el-GR"/>
        </w:rPr>
        <w:t>συνοικισμό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.</w:t>
      </w:r>
    </w:p>
    <w:p w:rsidR="009573BD" w:rsidRDefault="009573BD" w:rsidP="009573B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Που οδήγησε η ομηρική κρίση;</w:t>
      </w:r>
    </w:p>
    <w:p w:rsidR="009573BD" w:rsidRDefault="009573BD" w:rsidP="009573BD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736FFB">
        <w:rPr>
          <w:rFonts w:ascii="Times New Roman" w:hAnsi="Times New Roman" w:cs="Times New Roman"/>
          <w:sz w:val="28"/>
          <w:szCs w:val="28"/>
          <w:lang w:val="el-GR"/>
        </w:rPr>
        <w:t>Η σταδιακή πληθυσμιακή αύξηση οδήγησε σε οικονομική κρίση</w:t>
      </w:r>
      <w:r w:rsidR="00736FFB" w:rsidRPr="00736FFB">
        <w:rPr>
          <w:rFonts w:ascii="Times New Roman" w:hAnsi="Times New Roman" w:cs="Times New Roman"/>
          <w:sz w:val="28"/>
          <w:szCs w:val="28"/>
          <w:lang w:val="el-GR"/>
        </w:rPr>
        <w:t xml:space="preserve"> γιατί:</w:t>
      </w:r>
    </w:p>
    <w:p w:rsidR="00736FFB" w:rsidRDefault="00736FFB" w:rsidP="00736FF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736FFB">
        <w:rPr>
          <w:rFonts w:ascii="Times New Roman" w:hAnsi="Times New Roman" w:cs="Times New Roman"/>
          <w:sz w:val="28"/>
          <w:szCs w:val="28"/>
          <w:lang w:val="el-GR"/>
        </w:rPr>
        <w:lastRenderedPageBreak/>
        <w:t>Οι καλλιεργήσιμες εκτάσεις ήταν περιορισμένες</w:t>
      </w:r>
    </w:p>
    <w:p w:rsidR="00736FFB" w:rsidRDefault="00736FFB" w:rsidP="00736FF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Τα μέσα εκμετάλλευσης ήταν περιορισμένα, γιατι η γη ήτα σε χέρια λίγων</w:t>
      </w:r>
    </w:p>
    <w:p w:rsidR="00736FFB" w:rsidRDefault="00736FFB" w:rsidP="00736FF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Δεν υπήρχε εργασιακή ειδίκευση</w:t>
      </w:r>
    </w:p>
    <w:p w:rsidR="00736FFB" w:rsidRDefault="00736FFB" w:rsidP="00736FF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Έλλειψη άλλων πόρων εκτός από την καλλιέργεια της γης</w:t>
      </w:r>
    </w:p>
    <w:p w:rsidR="00736FFB" w:rsidRDefault="00736FFB" w:rsidP="00736FFB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Την περίοδο αυτή περιορίζεται η βασιλική εξουσία</w:t>
      </w:r>
    </w:p>
    <w:p w:rsidR="00736FFB" w:rsidRDefault="00736FFB" w:rsidP="00736FFB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αυξάνεται η δύναμη των ευγενών</w:t>
      </w:r>
    </w:p>
    <w:p w:rsidR="00736FFB" w:rsidRDefault="00736FFB" w:rsidP="00736FFB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η έλλειψη στρατού, οδήγησε τους ευγενείς να αμφισβητήσουν την εξουσία του βασιλιά</w:t>
      </w:r>
    </w:p>
    <w:p w:rsidR="00736FFB" w:rsidRDefault="00736FFB" w:rsidP="00736FFB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736FFB">
        <w:rPr>
          <w:rFonts w:ascii="Times New Roman" w:hAnsi="Times New Roman" w:cs="Times New Roman"/>
          <w:b/>
          <w:bCs/>
          <w:sz w:val="28"/>
          <w:szCs w:val="28"/>
          <w:lang w:val="el-GR"/>
        </w:rPr>
        <w:t>ευγενείς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(εσθλοί, άριστοι, αγαθοί, ευπατρίδες) υποδηλώνεται η προέλευση κ η κοινωνική υπόσταση. Αφιερώνουν χρόνο στη σωματική άσκηση και την καλλιέργεια του πνεύματος. Τρέφουν άλογα και βρίσκονται σε πολεμική ετοιμότητα, ανήκουν στην τάξη των ιππέων.</w:t>
      </w:r>
    </w:p>
    <w:p w:rsidR="005B3B97" w:rsidRDefault="005B3B97" w:rsidP="00736FFB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B12F68">
        <w:rPr>
          <w:rFonts w:ascii="Times New Roman" w:hAnsi="Times New Roman" w:cs="Times New Roman"/>
          <w:b/>
          <w:bCs/>
          <w:sz w:val="28"/>
          <w:szCs w:val="28"/>
          <w:lang w:val="el-GR"/>
        </w:rPr>
        <w:t>Πλήθος</w:t>
      </w:r>
      <w:r>
        <w:rPr>
          <w:rFonts w:ascii="Times New Roman" w:hAnsi="Times New Roman" w:cs="Times New Roman"/>
          <w:sz w:val="28"/>
          <w:szCs w:val="28"/>
          <w:lang w:val="el-GR"/>
        </w:rPr>
        <w:t>, όχλος, κακοί μεγάλος αριθμός μικρών ή μεσαίων καλλιεργητών και ακτημόνων. Πολλοί ασχολήθηκαν με το εμπόριο, τη βιοτεχνία, τη ναυτιλία και πλούτισαν. Δεν εξισώθηκαν πολιτικά με τους ευγενείς.</w:t>
      </w:r>
    </w:p>
    <w:p w:rsidR="005B3B97" w:rsidRDefault="005B3B97" w:rsidP="00736FFB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B12F68">
        <w:rPr>
          <w:rFonts w:ascii="Times New Roman" w:hAnsi="Times New Roman" w:cs="Times New Roman"/>
          <w:b/>
          <w:bCs/>
          <w:sz w:val="28"/>
          <w:szCs w:val="28"/>
          <w:lang w:val="el-GR"/>
        </w:rPr>
        <w:t>Δούλοι,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ο πολίτης πρέπει να είναι απαλλαγμένος από τις εργασίες για να ασχολείται μ</w:t>
      </w:r>
      <w:r w:rsidR="00B12F68">
        <w:rPr>
          <w:rFonts w:ascii="Times New Roman" w:hAnsi="Times New Roman" w:cs="Times New Roman"/>
          <w:sz w:val="28"/>
          <w:szCs w:val="28"/>
          <w:lang w:val="el-GR"/>
        </w:rPr>
        <w:t>ε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τις υποθέσεις τ</w:t>
      </w:r>
      <w:r w:rsidR="00EC337E">
        <w:rPr>
          <w:rFonts w:ascii="Times New Roman" w:hAnsi="Times New Roman" w:cs="Times New Roman"/>
          <w:sz w:val="28"/>
          <w:szCs w:val="28"/>
          <w:lang w:val="el-GR"/>
        </w:rPr>
        <w:t>ης πόλης, τα κοινά. Ο αριθμός τους αυξήθηκε λόγω των χρεών (Αθήνα)  ή λόγω των κατακτητικών πολέμων (Σπάρτη).</w:t>
      </w:r>
    </w:p>
    <w:p w:rsidR="0094686F" w:rsidRDefault="0094686F" w:rsidP="00736FF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94686F">
        <w:rPr>
          <w:rFonts w:ascii="Times New Roman" w:hAnsi="Times New Roman" w:cs="Times New Roman"/>
          <w:b/>
          <w:bCs/>
          <w:sz w:val="28"/>
          <w:szCs w:val="28"/>
          <w:lang w:val="el-GR"/>
        </w:rPr>
        <w:t>Πώς αντιμετωπίστηκε η κρίση;</w:t>
      </w:r>
    </w:p>
    <w:p w:rsidR="0094686F" w:rsidRDefault="0094686F" w:rsidP="00736FF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94686F">
        <w:rPr>
          <w:rFonts w:ascii="Times New Roman" w:hAnsi="Times New Roman" w:cs="Times New Roman"/>
          <w:sz w:val="28"/>
          <w:szCs w:val="28"/>
          <w:lang w:val="el-GR"/>
        </w:rPr>
        <w:t>Η οικονομία ήταν κλειστή αγροτική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. Ποιές λύσεις δόθηκαν;</w:t>
      </w:r>
    </w:p>
    <w:p w:rsidR="0094686F" w:rsidRDefault="0094686F" w:rsidP="0094686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Ανάπτυξη της βιοτεχνίας και του εμπορίου</w:t>
      </w:r>
    </w:p>
    <w:p w:rsidR="0094686F" w:rsidRDefault="0094686F" w:rsidP="0094686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Κατακτητικοί πόλεμοι, εδαφική επέκταση</w:t>
      </w:r>
    </w:p>
    <w:p w:rsidR="0094686F" w:rsidRDefault="0094686F" w:rsidP="0094686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Ίδρυση αποικιών</w:t>
      </w:r>
    </w:p>
    <w:p w:rsidR="0094686F" w:rsidRPr="0094686F" w:rsidRDefault="0094686F" w:rsidP="0094686F">
      <w:pPr>
        <w:ind w:lef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4686F">
        <w:rPr>
          <w:rFonts w:ascii="Times New Roman" w:hAnsi="Times New Roman" w:cs="Times New Roman"/>
          <w:sz w:val="28"/>
          <w:szCs w:val="28"/>
          <w:lang w:val="el-GR"/>
        </w:rPr>
        <w:t>ΠΑΡΑΔΕΙΓΜΑΤΑ</w:t>
      </w:r>
    </w:p>
    <w:p w:rsidR="0094686F" w:rsidRDefault="0094686F" w:rsidP="0094686F">
      <w:pPr>
        <w:ind w:lef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94686F">
        <w:rPr>
          <w:rFonts w:ascii="Times New Roman" w:hAnsi="Times New Roman" w:cs="Times New Roman"/>
          <w:sz w:val="28"/>
          <w:szCs w:val="28"/>
          <w:lang w:val="el-GR"/>
        </w:rPr>
        <w:t>Αθήνα   βιοτεχνία, εμπόριο</w:t>
      </w:r>
    </w:p>
    <w:p w:rsidR="0094686F" w:rsidRDefault="0094686F" w:rsidP="0094686F">
      <w:pPr>
        <w:ind w:lef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Σπάρτη, Άργος, Ήλις  κατάκτηση των γειτονικών περιοχών</w:t>
      </w:r>
    </w:p>
    <w:p w:rsidR="0094686F" w:rsidRDefault="0094686F" w:rsidP="0094686F">
      <w:pPr>
        <w:ind w:lef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Κόρινθος, Μέγαρα, Χαλκίδα</w:t>
      </w:r>
      <w:r w:rsidR="00047558">
        <w:rPr>
          <w:rFonts w:ascii="Times New Roman" w:hAnsi="Times New Roman" w:cs="Times New Roman"/>
          <w:sz w:val="28"/>
          <w:szCs w:val="28"/>
          <w:lang w:val="el-GR"/>
        </w:rPr>
        <w:t xml:space="preserve">           ίδρυση αποικιών</w:t>
      </w:r>
    </w:p>
    <w:p w:rsidR="00047558" w:rsidRDefault="00047558" w:rsidP="0094686F">
      <w:pPr>
        <w:ind w:lef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Υπήρχαν και περιοχές που έμειναν απομονωμένες, φύλα όπως οι Αρκάδες, Αιτωλοί, Ηπειρώτες. Αλλά και άλλοι όπως οι Μακεδόνες που διατήρησαν τον φυλετικό χαρακτήρα του κράτους τους.</w:t>
      </w:r>
    </w:p>
    <w:p w:rsidR="00047558" w:rsidRDefault="00047558" w:rsidP="0094686F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047558">
        <w:rPr>
          <w:rFonts w:ascii="Times New Roman" w:hAnsi="Times New Roman" w:cs="Times New Roman"/>
          <w:b/>
          <w:bCs/>
          <w:sz w:val="28"/>
          <w:szCs w:val="28"/>
          <w:lang w:val="el-GR"/>
        </w:rPr>
        <w:lastRenderedPageBreak/>
        <w:t>Β΄Ελληνικός Αποικισμός (8</w:t>
      </w:r>
      <w:r w:rsidRPr="00047558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l-GR"/>
        </w:rPr>
        <w:t>ος</w:t>
      </w:r>
      <w:r w:rsidRPr="00047558">
        <w:rPr>
          <w:rFonts w:ascii="Times New Roman" w:hAnsi="Times New Roman" w:cs="Times New Roman"/>
          <w:b/>
          <w:bCs/>
          <w:sz w:val="28"/>
          <w:szCs w:val="28"/>
          <w:lang w:val="el-GR"/>
        </w:rPr>
        <w:t>-6</w:t>
      </w:r>
      <w:r w:rsidRPr="00047558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l-GR"/>
        </w:rPr>
        <w:t>ος</w:t>
      </w:r>
      <w:r w:rsidRPr="00047558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αι.)</w:t>
      </w:r>
    </w:p>
    <w:p w:rsidR="00047558" w:rsidRDefault="00047558" w:rsidP="0094686F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αποικίζω = στέλνω μακριά από τον οίκο, την πατρίδα</w:t>
      </w:r>
    </w:p>
    <w:p w:rsidR="00047558" w:rsidRDefault="00047558" w:rsidP="0094686F">
      <w:pPr>
        <w:ind w:lef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Επομένως υποδηλώνεται η αναγκαστική απομάκρυνση από την πατρίδα η μετανάστευση, η εγκατάσταση σε ένα άλλο μέρος και η δημιουργία μιας νέας πόλης-κράτους.</w:t>
      </w:r>
    </w:p>
    <w:p w:rsidR="00047558" w:rsidRDefault="00047558" w:rsidP="0094686F">
      <w:pPr>
        <w:ind w:lef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Ήταν ίδιοι οι παράγοντες με τον α΄αποικισμό; ΟΧΙ</w:t>
      </w:r>
    </w:p>
    <w:p w:rsidR="00047558" w:rsidRDefault="00047558" w:rsidP="0004755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Ήταν μια οργανωμένη εξ αρχής επιχείρηση από την πόλη-κράτος (μητρόπολη)</w:t>
      </w:r>
    </w:p>
    <w:p w:rsidR="00047558" w:rsidRDefault="00047558" w:rsidP="0004755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Οι αποικίες (οι νέες πόλεις-κράτη) είναι αυτόνομες και αυτάρκεις</w:t>
      </w:r>
    </w:p>
    <w:p w:rsidR="00047558" w:rsidRDefault="00047558" w:rsidP="0004755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Οι δεσμοί με τη μητρόπολη μπορεί αν είναι </w:t>
      </w:r>
      <w:r w:rsidRPr="00047558">
        <w:rPr>
          <w:rFonts w:ascii="Times New Roman" w:hAnsi="Times New Roman" w:cs="Times New Roman"/>
          <w:b/>
          <w:bCs/>
          <w:sz w:val="28"/>
          <w:szCs w:val="28"/>
          <w:lang w:val="el-GR"/>
        </w:rPr>
        <w:t>α.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χαλαροί </w:t>
      </w:r>
      <w:r w:rsidRPr="00047558">
        <w:rPr>
          <w:rFonts w:ascii="Times New Roman" w:hAnsi="Times New Roman" w:cs="Times New Roman"/>
          <w:b/>
          <w:bCs/>
          <w:sz w:val="28"/>
          <w:szCs w:val="28"/>
          <w:lang w:val="el-GR"/>
        </w:rPr>
        <w:t>β.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ανύπαρκτοι </w:t>
      </w:r>
      <w:r w:rsidRPr="00047558">
        <w:rPr>
          <w:rFonts w:ascii="Times New Roman" w:hAnsi="Times New Roman" w:cs="Times New Roman"/>
          <w:b/>
          <w:bCs/>
          <w:sz w:val="28"/>
          <w:szCs w:val="28"/>
          <w:lang w:val="el-GR"/>
        </w:rPr>
        <w:t>γ.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(σε μερικές περιπτώσεις) εχθρικοί</w:t>
      </w:r>
    </w:p>
    <w:p w:rsidR="00047558" w:rsidRDefault="00047558" w:rsidP="00047558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8C6199">
        <w:rPr>
          <w:rFonts w:ascii="Times New Roman" w:hAnsi="Times New Roman" w:cs="Times New Roman"/>
          <w:b/>
          <w:bCs/>
          <w:sz w:val="28"/>
          <w:szCs w:val="28"/>
          <w:lang w:val="el-GR"/>
        </w:rPr>
        <w:t>ΑΙΤΙΑ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ίδρυσης αποικιών</w:t>
      </w:r>
    </w:p>
    <w:p w:rsidR="00047558" w:rsidRDefault="00047558" w:rsidP="0004755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Στενοχωρία, η περιορισμένη έκταση</w:t>
      </w:r>
      <w:r w:rsidR="00036C8C">
        <w:rPr>
          <w:rFonts w:ascii="Times New Roman" w:hAnsi="Times New Roman" w:cs="Times New Roman"/>
          <w:sz w:val="28"/>
          <w:szCs w:val="28"/>
          <w:lang w:val="el-GR"/>
        </w:rPr>
        <w:t>και η αύξηση του πληθυσμού</w:t>
      </w:r>
    </w:p>
    <w:p w:rsidR="00036C8C" w:rsidRDefault="00036C8C" w:rsidP="0004755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Η έλλειψη των πρώτων υλών, των μετάλλων</w:t>
      </w:r>
    </w:p>
    <w:p w:rsidR="00036C8C" w:rsidRDefault="00036C8C" w:rsidP="0004755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Η αναζήτηση νέων αγορών</w:t>
      </w:r>
      <w:r w:rsidR="00830F23">
        <w:rPr>
          <w:rFonts w:ascii="Times New Roman" w:hAnsi="Times New Roman" w:cs="Times New Roman"/>
          <w:sz w:val="28"/>
          <w:szCs w:val="28"/>
          <w:lang w:val="el-GR"/>
        </w:rPr>
        <w:t xml:space="preserve"> (προμήθεια και διάθεση αγαθών)</w:t>
      </w:r>
    </w:p>
    <w:p w:rsidR="00830F23" w:rsidRDefault="00830F23" w:rsidP="0004755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Οι εσωτερικές πολιτικές συγκρούσεις</w:t>
      </w:r>
    </w:p>
    <w:p w:rsidR="00830F23" w:rsidRDefault="00830F23" w:rsidP="0004755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Οι γνώσεις που είχαν για τα θαλάσσια ταξίδια</w:t>
      </w:r>
    </w:p>
    <w:p w:rsidR="00830F23" w:rsidRDefault="00830F23" w:rsidP="0004755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Ο χαρακτήρας των Ελλήνων (ριψοκίνδυνος, διάθεση να γνωρίσουν νέους τόπους, πρβλ Οδυσσέα)</w:t>
      </w:r>
    </w:p>
    <w:p w:rsidR="00830F23" w:rsidRDefault="00830F23" w:rsidP="00830F23">
      <w:pPr>
        <w:ind w:lef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ΠΕΡΙΟΧΕΣ   Εύξεινος Πόντος</w:t>
      </w:r>
    </w:p>
    <w:p w:rsidR="00830F23" w:rsidRDefault="00830F23" w:rsidP="00830F23">
      <w:pPr>
        <w:ind w:lef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Μεσόγειος</w:t>
      </w:r>
    </w:p>
    <w:p w:rsidR="00830F23" w:rsidRDefault="00830F23" w:rsidP="00830F23">
      <w:pPr>
        <w:ind w:lef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Επομένως περιορίστηκαν οι εμπορικές συναλλαγές και τα ταξίδια των Φοινίκων</w:t>
      </w:r>
    </w:p>
    <w:p w:rsidR="00830F23" w:rsidRDefault="00830F23" w:rsidP="00830F23">
      <w:pPr>
        <w:ind w:lef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Σημαντικές αλλαγές στην πολιτική οργάνωση, οικονομία, πολιτισμό</w:t>
      </w:r>
    </w:p>
    <w:p w:rsidR="00830F23" w:rsidRPr="008C6199" w:rsidRDefault="00830F23" w:rsidP="00830F23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8C6199">
        <w:rPr>
          <w:rFonts w:ascii="Times New Roman" w:hAnsi="Times New Roman" w:cs="Times New Roman"/>
          <w:b/>
          <w:bCs/>
          <w:sz w:val="28"/>
          <w:szCs w:val="28"/>
          <w:lang w:val="el-GR"/>
        </w:rPr>
        <w:t>ΕΛΛΗΝΙΚΟΣ ΠΟΛΙΤΙΣΜΟΣ</w:t>
      </w:r>
    </w:p>
    <w:p w:rsidR="00830F23" w:rsidRDefault="00830F23" w:rsidP="00830F2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Θρησκεία, αντιλήψεις πρακτικές που μ</w:t>
      </w:r>
      <w:r w:rsidR="008C6199">
        <w:rPr>
          <w:rFonts w:ascii="Times New Roman" w:hAnsi="Times New Roman" w:cs="Times New Roman"/>
          <w:sz w:val="28"/>
          <w:szCs w:val="28"/>
          <w:lang w:val="el-GR"/>
        </w:rPr>
        <w:t>ε</w:t>
      </w:r>
      <w:r>
        <w:rPr>
          <w:rFonts w:ascii="Times New Roman" w:hAnsi="Times New Roman" w:cs="Times New Roman"/>
          <w:sz w:val="28"/>
          <w:szCs w:val="28"/>
          <w:lang w:val="el-GR"/>
        </w:rPr>
        <w:t>ταφέρουν στη νέα τους πατρίδα</w:t>
      </w:r>
    </w:p>
    <w:p w:rsidR="00830F23" w:rsidRDefault="00830F23" w:rsidP="00830F2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Η αποικία έγινε «χώρος πειραματισμού», αφού γνωρίζονται με καινούργιους λαούς και αλληλεπιδρούν</w:t>
      </w:r>
    </w:p>
    <w:p w:rsidR="00830F23" w:rsidRPr="00830F23" w:rsidRDefault="00830F23" w:rsidP="00830F23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Π.χ. το χαλκιδικό αλφάβητο, μικα μορφή του ελληνικού αλφαβήτου το οποίο διαδόθηκε από τους Χαλκιδείς αποίκους στους ιταλικούς λαούς (έτσι δημιουργήθηκε το αλτινικό αλφάβητο)</w:t>
      </w:r>
    </w:p>
    <w:p w:rsidR="00830F23" w:rsidRDefault="00830F23" w:rsidP="00830F23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lastRenderedPageBreak/>
        <w:t xml:space="preserve"> </w:t>
      </w:r>
      <w:r w:rsidR="00D95D5C" w:rsidRPr="00D95D5C">
        <w:rPr>
          <w:rFonts w:ascii="Times New Roman" w:hAnsi="Times New Roman" w:cs="Times New Roman"/>
          <w:b/>
          <w:bCs/>
          <w:sz w:val="28"/>
          <w:szCs w:val="28"/>
          <w:lang w:val="el-GR"/>
        </w:rPr>
        <w:t>Με ποιον τρόπο ενισχύθηκε το εμπόριο την περίοδο αυτή;</w:t>
      </w:r>
    </w:p>
    <w:p w:rsidR="00D95D5C" w:rsidRPr="00D95D5C" w:rsidRDefault="00D95D5C" w:rsidP="00D95D5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D95D5C">
        <w:rPr>
          <w:rFonts w:ascii="Times New Roman" w:hAnsi="Times New Roman" w:cs="Times New Roman"/>
          <w:sz w:val="28"/>
          <w:szCs w:val="28"/>
          <w:lang w:val="el-GR"/>
        </w:rPr>
        <w:t xml:space="preserve">Το εμπόριο δεν περιορίστηκε στην ανταλλαγή των αγαθών (ανταλλακτικό σύστημα). </w:t>
      </w:r>
    </w:p>
    <w:p w:rsidR="00D95D5C" w:rsidRDefault="00D95D5C" w:rsidP="00D95D5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D95D5C">
        <w:rPr>
          <w:rFonts w:ascii="Times New Roman" w:hAnsi="Times New Roman" w:cs="Times New Roman"/>
          <w:sz w:val="28"/>
          <w:szCs w:val="28"/>
          <w:lang w:val="el-GR"/>
        </w:rPr>
        <w:t xml:space="preserve">Απέκτησε </w:t>
      </w:r>
      <w:r w:rsidRPr="00D95D5C">
        <w:rPr>
          <w:rFonts w:ascii="Times New Roman" w:hAnsi="Times New Roman" w:cs="Times New Roman"/>
          <w:b/>
          <w:bCs/>
          <w:sz w:val="28"/>
          <w:szCs w:val="28"/>
          <w:lang w:val="el-GR"/>
        </w:rPr>
        <w:t>εμπορευματοχρηματικό</w:t>
      </w:r>
      <w:r w:rsidRPr="00D95D5C">
        <w:rPr>
          <w:rFonts w:ascii="Times New Roman" w:hAnsi="Times New Roman" w:cs="Times New Roman"/>
          <w:sz w:val="28"/>
          <w:szCs w:val="28"/>
          <w:lang w:val="el-GR"/>
        </w:rPr>
        <w:t xml:space="preserve"> χαρακτήρα</w:t>
      </w:r>
    </w:p>
    <w:p w:rsidR="00D95D5C" w:rsidRDefault="00D95D5C" w:rsidP="00D95D5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Οι πόλεις κόβουν νομίσματα και αποτελουν το κύριο μέσο συναλλαγής</w:t>
      </w:r>
    </w:p>
    <w:p w:rsidR="00A45FDF" w:rsidRDefault="00A45FDF" w:rsidP="00D95D5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Οι οικονομικές μεταβολές είχαν συνέπειες στην κοινωνία των πόλεων κρατών</w:t>
      </w:r>
    </w:p>
    <w:p w:rsidR="00A45FDF" w:rsidRDefault="00A45FDF" w:rsidP="00D95D5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Εμφανίζεται μια κατηγορία πολιτών οι οποίοι πλούτισαν και διεκδίκησαν μερίδιο στην εξουσία</w:t>
      </w:r>
    </w:p>
    <w:p w:rsidR="00A45FDF" w:rsidRDefault="00A45FDF" w:rsidP="00A45FDF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ΑΠΟΤΕΛΕΣΜΑ: </w:t>
      </w:r>
    </w:p>
    <w:p w:rsidR="00A45FDF" w:rsidRDefault="00A45FDF" w:rsidP="00A45FDF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η κρίση που αντιμετώπισε το αριστοκρατικό πολίτευμα ανάγκασε την καινούργια οικονομική τάξη (των εμπόρων, πλοικτητών, βιοτεχνών) να περάσουν μπροστά.</w:t>
      </w:r>
    </w:p>
    <w:p w:rsidR="00A45FDF" w:rsidRDefault="00A45FDF" w:rsidP="00A45FDF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Επίσης, η δουλεία αναπτύχθηκε λόγω της ανάγκης εργατικών χεριών, Τώρα πια έχουμε </w:t>
      </w:r>
      <w:r w:rsidRPr="00A45FDF">
        <w:rPr>
          <w:rFonts w:ascii="Times New Roman" w:hAnsi="Times New Roman" w:cs="Times New Roman"/>
          <w:b/>
          <w:bCs/>
          <w:sz w:val="28"/>
          <w:szCs w:val="28"/>
          <w:lang w:val="el-GR"/>
        </w:rPr>
        <w:t>αργυρώνητους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δούλους.</w:t>
      </w:r>
    </w:p>
    <w:p w:rsidR="00A45FDF" w:rsidRDefault="00A45FDF" w:rsidP="00A45FDF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Η πόλη-κράτος αποτελεί τον βασικό θεσμό της πολιτικής οργάνωσης</w:t>
      </w:r>
    </w:p>
    <w:p w:rsidR="00A45FDF" w:rsidRDefault="00A45FDF" w:rsidP="00A45FDF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ΠΡΟΣΟΧΗ οι κοινωνικοί ανταγωνισμοί και οι πολιτικές μεταβολές είχαν διαφορετική εξέλιξη σε κάθε πόλη-κράτος</w:t>
      </w:r>
    </w:p>
    <w:p w:rsidR="00A45FDF" w:rsidRDefault="00A45FDF" w:rsidP="00A45FDF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Τα πολιτεύματα:</w:t>
      </w:r>
    </w:p>
    <w:p w:rsidR="00A45FDF" w:rsidRDefault="00A45FDF" w:rsidP="00A45FDF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βασιλεία       → αριστοκρατία           → ολιγαρχία → τυραννίδα → δημοκρατία</w:t>
      </w:r>
    </w:p>
    <w:p w:rsidR="00A45FDF" w:rsidRDefault="00A45FDF" w:rsidP="00A45FDF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Η βασιλεία παρέμεινε μόνο σε περιοχές όπου κυριάρχησε και συν’εχισε να κυριαρχεί το φυλετικό κράτος (πρβλ Μακεδονία)</w:t>
      </w:r>
    </w:p>
    <w:p w:rsidR="00F101E2" w:rsidRDefault="00F101E2" w:rsidP="00A45FDF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Οι οικονομικές εξελίξεις ήταν αυτές που πυροδότησαν τις πολιτικές αλλαγές.</w:t>
      </w:r>
    </w:p>
    <w:p w:rsidR="00F101E2" w:rsidRDefault="00F101E2" w:rsidP="00A45FDF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F101E2" w:rsidRPr="00F101E2" w:rsidRDefault="00F101E2" w:rsidP="00A45FD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F101E2">
        <w:rPr>
          <w:rFonts w:ascii="Times New Roman" w:hAnsi="Times New Roman" w:cs="Times New Roman"/>
          <w:b/>
          <w:bCs/>
          <w:sz w:val="28"/>
          <w:szCs w:val="28"/>
          <w:lang w:val="el-GR"/>
        </w:rPr>
        <w:t>ΣΤΡΑΤΙΩΤΙΚΗ ΟΡΓΑΝΩΣΗ</w:t>
      </w:r>
    </w:p>
    <w:p w:rsidR="00F101E2" w:rsidRDefault="00F101E2" w:rsidP="00A45FDF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Η ανάπτυξη του εμπορίου και της βιοτεχνίας έφερε την άνοδο της αστικής τάξης.</w:t>
      </w:r>
    </w:p>
    <w:p w:rsidR="00F101E2" w:rsidRDefault="00F101E2" w:rsidP="00A45FDF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Στην κρίση της αριστοκρατικής δομής της πόλης συνέβαλε και ο θεσμός της οπλιτικής φάλαγγας. Στο σώμα ανήκαν όσοι απέκτησαν την ιδιότητα του πολεμιστή και είχαν την ευχέρεια να αγοράσουν τον εξοπλισμό. Η οπλιτική φάλαγγα οδήγησε στην ιδέα της ισότητας.</w:t>
      </w:r>
    </w:p>
    <w:p w:rsidR="00F101E2" w:rsidRDefault="00F101E2" w:rsidP="00A45FDF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lastRenderedPageBreak/>
        <w:t>Στα τέλη του 7</w:t>
      </w:r>
      <w:r w:rsidRPr="00F101E2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ου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αι. και στις αρχές του 6</w:t>
      </w:r>
      <w:r w:rsidRPr="00F101E2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ου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αι. οξύνθηκαν οι διαφορές μεταξύ των ευγενών και των πλουσίων. Κλήθηκαν τότε κάποιοι σοφοί άνδρες, που προέρχονταν από την τάξη των ευγενών, να καταγράψουν το εθιμικό δίκαιο. Αυτοί ονομάστηκαν αισυμνήτες ή νομοθέτες.</w:t>
      </w:r>
    </w:p>
    <w:p w:rsidR="00F101E2" w:rsidRDefault="00F101E2" w:rsidP="00A45FDF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Ζάλευκος &amp; Χαρώνδας στις αποικίες της Δύσης</w:t>
      </w:r>
    </w:p>
    <w:p w:rsidR="00F101E2" w:rsidRDefault="00F101E2" w:rsidP="00A45FDF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Πιττακός στη Μυτιλήνη</w:t>
      </w:r>
    </w:p>
    <w:p w:rsidR="00F101E2" w:rsidRDefault="00F101E2" w:rsidP="00A45FDF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Λυκούργος στη Σπάρτη </w:t>
      </w:r>
    </w:p>
    <w:p w:rsidR="00F101E2" w:rsidRDefault="00F101E2" w:rsidP="00A45FDF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Δράκων &amp; Σόλων στην Αθήνα</w:t>
      </w:r>
    </w:p>
    <w:p w:rsidR="00F101E2" w:rsidRDefault="00F101E2" w:rsidP="00A45FDF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Αυτοί κατέγραψαν τους νόμους και στις περισσοτερες πόλεις διεύρυναν την πολιτική βάση.</w:t>
      </w:r>
    </w:p>
    <w:p w:rsidR="00F101E2" w:rsidRPr="008C6199" w:rsidRDefault="00F101E2" w:rsidP="00A45FD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Κριτήριο ήταν η οικονομική τους κατάσταση. </w:t>
      </w:r>
      <w:r w:rsidRPr="008C6199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Έτσι το αριστοκρατικό </w:t>
      </w:r>
      <w:r w:rsidR="0020114A" w:rsidRPr="008C6199">
        <w:rPr>
          <w:rFonts w:ascii="Times New Roman" w:hAnsi="Times New Roman" w:cs="Times New Roman"/>
          <w:b/>
          <w:bCs/>
          <w:sz w:val="28"/>
          <w:szCs w:val="28"/>
          <w:lang w:val="el-GR"/>
        </w:rPr>
        <w:t>π</w:t>
      </w:r>
      <w:r w:rsidRPr="008C6199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ολίτευμα μετατράπηκε σε </w:t>
      </w:r>
      <w:r w:rsidR="0020114A" w:rsidRPr="008C6199">
        <w:rPr>
          <w:rFonts w:ascii="Times New Roman" w:hAnsi="Times New Roman" w:cs="Times New Roman"/>
          <w:b/>
          <w:bCs/>
          <w:sz w:val="28"/>
          <w:szCs w:val="28"/>
          <w:lang w:val="el-GR"/>
        </w:rPr>
        <w:t>ολιγαρχικό ή ανάλογα με την οικονομική κατάσταση κάποιου σε τιμοκρατικό.</w:t>
      </w:r>
    </w:p>
    <w:p w:rsidR="0020114A" w:rsidRDefault="0020114A" w:rsidP="00A45FDF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Τα προβλήματα δεν λύθηκαν και γι’ αυτό</w:t>
      </w:r>
      <w:r w:rsidR="008C778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σε κάποιες περιοχές  αναδείχθηκε ηγέτης κάποιος (δεν είχε οικονομική βάση, δεν ήταν αριστοκράτης) που στηρίχθηκε σε στρατιωτικό σώμα το οποίο τον ενίσχυε σε κάθε περίπτωση. </w:t>
      </w:r>
      <w:r w:rsidR="008C6199">
        <w:rPr>
          <w:rFonts w:ascii="Times New Roman" w:hAnsi="Times New Roman" w:cs="Times New Roman"/>
          <w:sz w:val="28"/>
          <w:szCs w:val="28"/>
          <w:lang w:val="el-GR"/>
        </w:rPr>
        <w:t>Το πολίτευμα τότε μετατράπηκε σε τυραννικό (</w:t>
      </w:r>
      <w:r w:rsidR="008C6199" w:rsidRPr="008C6199">
        <w:rPr>
          <w:rFonts w:ascii="Times New Roman" w:hAnsi="Times New Roman" w:cs="Times New Roman"/>
          <w:b/>
          <w:bCs/>
          <w:sz w:val="28"/>
          <w:szCs w:val="28"/>
          <w:lang w:val="el-GR"/>
        </w:rPr>
        <w:t>τυραννίδα</w:t>
      </w:r>
      <w:r w:rsidR="008C6199">
        <w:rPr>
          <w:rFonts w:ascii="Times New Roman" w:hAnsi="Times New Roman" w:cs="Times New Roman"/>
          <w:sz w:val="28"/>
          <w:szCs w:val="28"/>
          <w:lang w:val="el-GR"/>
        </w:rPr>
        <w:t>).</w:t>
      </w:r>
      <w:r>
        <w:rPr>
          <w:rFonts w:ascii="Times New Roman" w:hAnsi="Times New Roman" w:cs="Times New Roman"/>
          <w:sz w:val="28"/>
          <w:szCs w:val="28"/>
          <w:lang w:val="el-GR"/>
        </w:rPr>
        <w:t>Πολλές φορές οι τύραννοι φρόντισαν για το καλό της πόλης, αλλά η εξουσία τους ήταν αυταρχική.</w:t>
      </w:r>
    </w:p>
    <w:p w:rsidR="0020114A" w:rsidRDefault="0020114A" w:rsidP="00A45FDF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Πολυκράτης στη Σάμο</w:t>
      </w:r>
    </w:p>
    <w:p w:rsidR="0020114A" w:rsidRDefault="0020114A" w:rsidP="00A45FDF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Περίανδρος στην Κόρινθο</w:t>
      </w:r>
    </w:p>
    <w:p w:rsidR="0020114A" w:rsidRDefault="0020114A" w:rsidP="00A45FDF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Θεαγένης στα Μέγαρα</w:t>
      </w:r>
    </w:p>
    <w:p w:rsidR="0020114A" w:rsidRDefault="0020114A" w:rsidP="00A45FDF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Πεισίστρατος στην Αθήνα</w:t>
      </w:r>
    </w:p>
    <w:p w:rsidR="00A45FDF" w:rsidRDefault="008C6199" w:rsidP="00A45FDF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Στα τέλη του 6</w:t>
      </w:r>
      <w:r w:rsidRPr="008C6199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ου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αι. μετά την πτώση των τυραννικών καθεστώτων επικράτησαν ολιγαρχικά καθεστώτα, αλλά σε κάποιες άλλες περιοχές, όπως η Αθήνα, άνοιξε ο δρόμος για τη δημιουργία δημοκρατικού καθεστώτος (με τις </w:t>
      </w:r>
      <w:r w:rsidRPr="008C6199">
        <w:rPr>
          <w:rFonts w:ascii="Times New Roman" w:hAnsi="Times New Roman" w:cs="Times New Roman"/>
          <w:b/>
          <w:bCs/>
          <w:sz w:val="28"/>
          <w:szCs w:val="28"/>
          <w:lang w:val="el-GR"/>
        </w:rPr>
        <w:t>μεταρρυθμίσεις του Κλεισθένη</w:t>
      </w:r>
      <w:r>
        <w:rPr>
          <w:rFonts w:ascii="Times New Roman" w:hAnsi="Times New Roman" w:cs="Times New Roman"/>
          <w:sz w:val="28"/>
          <w:szCs w:val="28"/>
          <w:lang w:val="el-GR"/>
        </w:rPr>
        <w:t>).</w:t>
      </w:r>
    </w:p>
    <w:p w:rsidR="008C6199" w:rsidRDefault="008C6199" w:rsidP="00A45FD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Στο δημοκρατικό πολίτευμα κυριαρχο όργανο είναι η </w:t>
      </w:r>
      <w:r w:rsidRPr="008C6199">
        <w:rPr>
          <w:rFonts w:ascii="Times New Roman" w:hAnsi="Times New Roman" w:cs="Times New Roman"/>
          <w:b/>
          <w:bCs/>
          <w:sz w:val="28"/>
          <w:szCs w:val="28"/>
          <w:lang w:val="el-GR"/>
        </w:rPr>
        <w:t>εκκλησία του δήμου: η συνέλευση όλων των ενήλικων πολιτών που είχαν πολιτικά δικαιώματα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.</w:t>
      </w:r>
    </w:p>
    <w:p w:rsidR="008C6199" w:rsidRPr="00A45FDF" w:rsidRDefault="008C6199" w:rsidP="00A45FDF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8C6199">
        <w:rPr>
          <w:rFonts w:ascii="Times New Roman" w:hAnsi="Times New Roman" w:cs="Times New Roman"/>
          <w:sz w:val="28"/>
          <w:szCs w:val="28"/>
          <w:lang w:val="el-GR"/>
        </w:rPr>
        <w:lastRenderedPageBreak/>
        <w:t>Κάθε πολίτης είχε δικαίωμα να παίρνει τον λόγο και να εκφράζει την άποψή του ελεύθερα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(ισηγορία) </w:t>
      </w:r>
      <w:r w:rsidRPr="00B03DE3">
        <w:rPr>
          <w:rFonts w:ascii="Times New Roman" w:hAnsi="Times New Roman" w:cs="Times New Roman"/>
          <w:sz w:val="28"/>
          <w:szCs w:val="28"/>
          <w:lang w:val="el-GR"/>
        </w:rPr>
        <w:t>και να συμμετέχει στη διαμόρφωση και στην ψήφιση των νόμων</w:t>
      </w: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(ισονομία)</w:t>
      </w:r>
      <w:r w:rsidR="00B03DE3">
        <w:rPr>
          <w:rFonts w:ascii="Times New Roman" w:hAnsi="Times New Roman" w:cs="Times New Roman"/>
          <w:b/>
          <w:bCs/>
          <w:sz w:val="28"/>
          <w:szCs w:val="28"/>
          <w:lang w:val="el-GR"/>
        </w:rPr>
        <w:t>.</w:t>
      </w:r>
    </w:p>
    <w:p w:rsidR="00736FFB" w:rsidRPr="00736FFB" w:rsidRDefault="00736FFB" w:rsidP="00736FFB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47DBC" w:rsidRPr="00952084" w:rsidRDefault="00E47DBC" w:rsidP="00952084">
      <w:pPr>
        <w:ind w:lef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952084" w:rsidRPr="00952084" w:rsidRDefault="00952084" w:rsidP="00952084">
      <w:pPr>
        <w:ind w:lef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967E97" w:rsidRPr="00967E97" w:rsidRDefault="00967E97" w:rsidP="00967E97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93216" w:rsidRPr="008C77B6" w:rsidRDefault="00E93216" w:rsidP="00E932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sectPr w:rsidR="00E93216" w:rsidRPr="008C7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65D7"/>
    <w:multiLevelType w:val="hybridMultilevel"/>
    <w:tmpl w:val="7A103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994272"/>
    <w:multiLevelType w:val="hybridMultilevel"/>
    <w:tmpl w:val="84AE9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D3A0B"/>
    <w:multiLevelType w:val="hybridMultilevel"/>
    <w:tmpl w:val="F9CE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D6E30"/>
    <w:multiLevelType w:val="hybridMultilevel"/>
    <w:tmpl w:val="F982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63F2E"/>
    <w:multiLevelType w:val="hybridMultilevel"/>
    <w:tmpl w:val="0C8837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C00E17"/>
    <w:multiLevelType w:val="hybridMultilevel"/>
    <w:tmpl w:val="8326C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C6743"/>
    <w:multiLevelType w:val="hybridMultilevel"/>
    <w:tmpl w:val="A2E0042A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7" w15:restartNumberingAfterBreak="0">
    <w:nsid w:val="46CD6AA7"/>
    <w:multiLevelType w:val="hybridMultilevel"/>
    <w:tmpl w:val="B8F64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653C5"/>
    <w:multiLevelType w:val="hybridMultilevel"/>
    <w:tmpl w:val="0192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82AD3"/>
    <w:multiLevelType w:val="hybridMultilevel"/>
    <w:tmpl w:val="4182A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3090928">
    <w:abstractNumId w:val="6"/>
  </w:num>
  <w:num w:numId="2" w16cid:durableId="556169629">
    <w:abstractNumId w:val="7"/>
  </w:num>
  <w:num w:numId="3" w16cid:durableId="757794015">
    <w:abstractNumId w:val="2"/>
  </w:num>
  <w:num w:numId="4" w16cid:durableId="28074504">
    <w:abstractNumId w:val="0"/>
  </w:num>
  <w:num w:numId="5" w16cid:durableId="593441031">
    <w:abstractNumId w:val="3"/>
  </w:num>
  <w:num w:numId="6" w16cid:durableId="365981535">
    <w:abstractNumId w:val="8"/>
  </w:num>
  <w:num w:numId="7" w16cid:durableId="31807844">
    <w:abstractNumId w:val="1"/>
  </w:num>
  <w:num w:numId="8" w16cid:durableId="1195004584">
    <w:abstractNumId w:val="5"/>
  </w:num>
  <w:num w:numId="9" w16cid:durableId="2105613097">
    <w:abstractNumId w:val="4"/>
  </w:num>
  <w:num w:numId="10" w16cid:durableId="12053626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16"/>
    <w:rsid w:val="00036C8C"/>
    <w:rsid w:val="00047558"/>
    <w:rsid w:val="00115B4F"/>
    <w:rsid w:val="0020114A"/>
    <w:rsid w:val="005B3B97"/>
    <w:rsid w:val="0067545D"/>
    <w:rsid w:val="00736FFB"/>
    <w:rsid w:val="00830F23"/>
    <w:rsid w:val="008C6199"/>
    <w:rsid w:val="008C778B"/>
    <w:rsid w:val="008C77B6"/>
    <w:rsid w:val="0094686F"/>
    <w:rsid w:val="00952084"/>
    <w:rsid w:val="009573BD"/>
    <w:rsid w:val="00967E97"/>
    <w:rsid w:val="009D1F57"/>
    <w:rsid w:val="00A45FDF"/>
    <w:rsid w:val="00B03DE3"/>
    <w:rsid w:val="00B12F68"/>
    <w:rsid w:val="00C471A7"/>
    <w:rsid w:val="00CB05A9"/>
    <w:rsid w:val="00CF3D8E"/>
    <w:rsid w:val="00D95D5C"/>
    <w:rsid w:val="00D97E5B"/>
    <w:rsid w:val="00E47DBC"/>
    <w:rsid w:val="00E6153C"/>
    <w:rsid w:val="00E93216"/>
    <w:rsid w:val="00EC337E"/>
    <w:rsid w:val="00F101E2"/>
    <w:rsid w:val="00F9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726C9"/>
  <w15:chartTrackingRefBased/>
  <w15:docId w15:val="{60BED9AA-1A27-44D5-8994-736465F8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B4F"/>
    <w:pPr>
      <w:ind w:left="720"/>
      <w:contextualSpacing/>
    </w:pPr>
  </w:style>
  <w:style w:type="table" w:styleId="TableGrid">
    <w:name w:val="Table Grid"/>
    <w:basedOn w:val="TableNormal"/>
    <w:uiPriority w:val="39"/>
    <w:rsid w:val="0096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2022-12-20T08:26:00Z</dcterms:created>
  <dcterms:modified xsi:type="dcterms:W3CDTF">2022-12-20T08:26:00Z</dcterms:modified>
</cp:coreProperties>
</file>