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44F9" w14:textId="77777777" w:rsidR="00FE2670" w:rsidRDefault="00FE2670" w:rsidP="00FE2670">
      <w:pPr>
        <w:jc w:val="center"/>
        <w:rPr>
          <w:rFonts w:ascii="Times New Roman" w:hAnsi="Times New Roman" w:cs="Times New Roman"/>
          <w:b/>
          <w:bCs/>
          <w:sz w:val="24"/>
          <w:szCs w:val="24"/>
          <w:lang w:val="el-GR"/>
        </w:rPr>
      </w:pPr>
      <w:r w:rsidRPr="00694B6B">
        <w:rPr>
          <w:rFonts w:ascii="Times New Roman" w:hAnsi="Times New Roman" w:cs="Times New Roman"/>
          <w:b/>
          <w:bCs/>
          <w:sz w:val="24"/>
          <w:szCs w:val="24"/>
          <w:lang w:val="el-GR"/>
        </w:rPr>
        <w:t>ΙΣΤΟΡΙΑ Α΄ΛΥΚΕΙΟΥ</w:t>
      </w:r>
    </w:p>
    <w:p w14:paraId="54F7CE2F" w14:textId="7E1D908B" w:rsidR="00FE2670" w:rsidRDefault="00FE2670" w:rsidP="00FE2670">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ΚΕΦΑΛΑΙΟ 2. Η ΑΙΓΥΠΤΟΣ</w:t>
      </w:r>
    </w:p>
    <w:p w14:paraId="4F3F1C28" w14:textId="19A332B4" w:rsidR="002F2E50" w:rsidRDefault="002F2E50" w:rsidP="002F2E50">
      <w:pPr>
        <w:rPr>
          <w:rFonts w:ascii="Times New Roman" w:hAnsi="Times New Roman" w:cs="Times New Roman"/>
          <w:b/>
          <w:bCs/>
          <w:sz w:val="24"/>
          <w:szCs w:val="24"/>
          <w:lang w:val="el-GR"/>
        </w:rPr>
      </w:pPr>
      <w:r>
        <w:rPr>
          <w:rFonts w:ascii="Times New Roman" w:hAnsi="Times New Roman" w:cs="Times New Roman"/>
          <w:b/>
          <w:bCs/>
          <w:sz w:val="24"/>
          <w:szCs w:val="24"/>
          <w:lang w:val="el-GR"/>
        </w:rPr>
        <w:t>Θρησκεία:</w:t>
      </w:r>
    </w:p>
    <w:p w14:paraId="24DCE781" w14:textId="52D256FF" w:rsidR="002F2E50" w:rsidRDefault="002F2E50" w:rsidP="002F2E50">
      <w:pPr>
        <w:pStyle w:val="ListParagraph"/>
        <w:numPr>
          <w:ilvl w:val="0"/>
          <w:numId w:val="1"/>
        </w:numPr>
        <w:rPr>
          <w:rFonts w:ascii="Times New Roman" w:hAnsi="Times New Roman" w:cs="Times New Roman"/>
          <w:sz w:val="24"/>
          <w:szCs w:val="24"/>
          <w:lang w:val="el-GR"/>
        </w:rPr>
      </w:pPr>
      <w:r w:rsidRPr="002F2E50">
        <w:rPr>
          <w:rFonts w:ascii="Times New Roman" w:hAnsi="Times New Roman" w:cs="Times New Roman"/>
          <w:sz w:val="24"/>
          <w:szCs w:val="24"/>
          <w:lang w:val="el-GR"/>
        </w:rPr>
        <w:t>κάθε πόλη είχε τον δικό της θεό-προστάτη</w:t>
      </w:r>
    </w:p>
    <w:p w14:paraId="6A604CAD" w14:textId="63385D9A" w:rsidR="002F2E50" w:rsidRDefault="002F2E50" w:rsidP="002F2E50">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πολυθεΐα‧ οι θεοί είχαν ανθρώπινο σώμα και κεφάλι ζώου</w:t>
      </w:r>
    </w:p>
    <w:p w14:paraId="046BB67D" w14:textId="52D2C928" w:rsidR="002F2E50" w:rsidRDefault="002F2E50" w:rsidP="002F2E50">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ιεραρχία θεών : </w:t>
      </w:r>
      <w:r w:rsidRPr="002F2E50">
        <w:rPr>
          <w:rFonts w:ascii="Times New Roman" w:hAnsi="Times New Roman" w:cs="Times New Roman"/>
          <w:b/>
          <w:bCs/>
          <w:sz w:val="24"/>
          <w:szCs w:val="24"/>
          <w:lang w:val="el-GR"/>
        </w:rPr>
        <w:t>Ρα</w:t>
      </w:r>
      <w:r>
        <w:rPr>
          <w:rFonts w:ascii="Times New Roman" w:hAnsi="Times New Roman" w:cs="Times New Roman"/>
          <w:sz w:val="24"/>
          <w:szCs w:val="24"/>
          <w:lang w:val="el-GR"/>
        </w:rPr>
        <w:t>, ο θεός ήλιος  εκπροσωπείται από τον φαραώ</w:t>
      </w:r>
    </w:p>
    <w:p w14:paraId="7B7BDD97" w14:textId="10FCC02C" w:rsidR="002F2E50" w:rsidRPr="002F2E50" w:rsidRDefault="002F2E50" w:rsidP="002F2E50">
      <w:pPr>
        <w:pStyle w:val="ListParagraph"/>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sidRPr="002F2E50">
        <w:rPr>
          <w:rFonts w:ascii="Times New Roman" w:hAnsi="Times New Roman" w:cs="Times New Roman"/>
          <w:b/>
          <w:bCs/>
          <w:sz w:val="24"/>
          <w:szCs w:val="24"/>
          <w:lang w:val="el-GR"/>
        </w:rPr>
        <w:t>Ίσις</w:t>
      </w:r>
    </w:p>
    <w:p w14:paraId="4B650252" w14:textId="69E3FBBD" w:rsidR="002F2E50" w:rsidRPr="002F2E50" w:rsidRDefault="002F2E50" w:rsidP="002F2E50">
      <w:pPr>
        <w:pStyle w:val="ListParagraph"/>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sidRPr="002F2E50">
        <w:rPr>
          <w:rFonts w:ascii="Times New Roman" w:hAnsi="Times New Roman" w:cs="Times New Roman"/>
          <w:b/>
          <w:bCs/>
          <w:sz w:val="24"/>
          <w:szCs w:val="24"/>
          <w:lang w:val="el-GR"/>
        </w:rPr>
        <w:t>Όσιρις</w:t>
      </w:r>
    </w:p>
    <w:p w14:paraId="6A3D78B8" w14:textId="4028E1E6" w:rsidR="002F2E50" w:rsidRDefault="002F2E50" w:rsidP="002F2E50">
      <w:pPr>
        <w:pStyle w:val="ListParagraph"/>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sidRPr="002F2E50">
        <w:rPr>
          <w:rFonts w:ascii="Times New Roman" w:hAnsi="Times New Roman" w:cs="Times New Roman"/>
          <w:b/>
          <w:bCs/>
          <w:sz w:val="24"/>
          <w:szCs w:val="24"/>
          <w:lang w:val="el-GR"/>
        </w:rPr>
        <w:t>Ώρος</w:t>
      </w:r>
    </w:p>
    <w:p w14:paraId="7B6F0CF7" w14:textId="7F25605F" w:rsidR="002F2E50" w:rsidRDefault="002F2E50" w:rsidP="002F2E50">
      <w:pPr>
        <w:jc w:val="both"/>
        <w:rPr>
          <w:rFonts w:ascii="Times New Roman" w:hAnsi="Times New Roman" w:cs="Times New Roman"/>
          <w:sz w:val="24"/>
          <w:szCs w:val="24"/>
          <w:lang w:val="el-GR"/>
        </w:rPr>
      </w:pPr>
      <w:r w:rsidRPr="002F2E50">
        <w:rPr>
          <w:rFonts w:ascii="Times New Roman" w:hAnsi="Times New Roman" w:cs="Times New Roman"/>
          <w:sz w:val="24"/>
          <w:szCs w:val="24"/>
          <w:lang w:val="el-GR"/>
        </w:rPr>
        <w:t xml:space="preserve">Ο φαραώ </w:t>
      </w:r>
      <w:r w:rsidRPr="002F2E50">
        <w:rPr>
          <w:rFonts w:ascii="Times New Roman" w:hAnsi="Times New Roman" w:cs="Times New Roman"/>
          <w:b/>
          <w:bCs/>
          <w:sz w:val="24"/>
          <w:szCs w:val="24"/>
          <w:lang w:val="el-GR"/>
        </w:rPr>
        <w:t>Αμένοφις</w:t>
      </w:r>
      <w:r>
        <w:rPr>
          <w:rFonts w:ascii="Times New Roman" w:hAnsi="Times New Roman" w:cs="Times New Roman"/>
          <w:b/>
          <w:bCs/>
          <w:sz w:val="24"/>
          <w:szCs w:val="24"/>
          <w:lang w:val="el-GR"/>
        </w:rPr>
        <w:t xml:space="preserve"> ο Δ΄ </w:t>
      </w:r>
      <w:r w:rsidRPr="002F2E50">
        <w:rPr>
          <w:rFonts w:ascii="Times New Roman" w:hAnsi="Times New Roman" w:cs="Times New Roman"/>
          <w:sz w:val="24"/>
          <w:szCs w:val="24"/>
          <w:lang w:val="el-GR"/>
        </w:rPr>
        <w:t>θέλησε να επιβάλει τη μον</w:t>
      </w:r>
      <w:r>
        <w:rPr>
          <w:rFonts w:ascii="Times New Roman" w:hAnsi="Times New Roman" w:cs="Times New Roman"/>
          <w:sz w:val="24"/>
          <w:szCs w:val="24"/>
          <w:lang w:val="el-GR"/>
        </w:rPr>
        <w:t>ο</w:t>
      </w:r>
      <w:r w:rsidRPr="002F2E50">
        <w:rPr>
          <w:rFonts w:ascii="Times New Roman" w:hAnsi="Times New Roman" w:cs="Times New Roman"/>
          <w:sz w:val="24"/>
          <w:szCs w:val="24"/>
          <w:lang w:val="el-GR"/>
        </w:rPr>
        <w:t>θεϊστική θρησκεία του</w:t>
      </w:r>
      <w:r>
        <w:rPr>
          <w:rFonts w:ascii="Times New Roman" w:hAnsi="Times New Roman" w:cs="Times New Roman"/>
          <w:b/>
          <w:bCs/>
          <w:sz w:val="24"/>
          <w:szCs w:val="24"/>
          <w:lang w:val="el-GR"/>
        </w:rPr>
        <w:t xml:space="preserve"> Ήλιου (=Ατόν) και </w:t>
      </w:r>
      <w:r w:rsidRPr="002F2E50">
        <w:rPr>
          <w:rFonts w:ascii="Times New Roman" w:hAnsi="Times New Roman" w:cs="Times New Roman"/>
          <w:sz w:val="24"/>
          <w:szCs w:val="24"/>
          <w:lang w:val="el-GR"/>
        </w:rPr>
        <w:t>άλλαξε το όνομά του σε</w:t>
      </w:r>
      <w:r>
        <w:rPr>
          <w:rFonts w:ascii="Times New Roman" w:hAnsi="Times New Roman" w:cs="Times New Roman"/>
          <w:b/>
          <w:bCs/>
          <w:sz w:val="24"/>
          <w:szCs w:val="24"/>
          <w:lang w:val="el-GR"/>
        </w:rPr>
        <w:t xml:space="preserve"> Ακενατών. </w:t>
      </w:r>
      <w:r w:rsidRPr="002F2E50">
        <w:rPr>
          <w:rFonts w:ascii="Times New Roman" w:hAnsi="Times New Roman" w:cs="Times New Roman"/>
          <w:sz w:val="24"/>
          <w:szCs w:val="24"/>
          <w:lang w:val="el-GR"/>
        </w:rPr>
        <w:t>Συνάντησε την αντίδραση του ιερατείου και δεν κατάφερε να επιβληθεί. Έτσι μετά τη δολοφονία του, επέστρεψε και πάλι η λατρεία των παλαιότερων θεών.</w:t>
      </w:r>
    </w:p>
    <w:p w14:paraId="77AD275B" w14:textId="77777777" w:rsidR="00C04453" w:rsidRDefault="002F2E50" w:rsidP="002F2E50">
      <w:pPr>
        <w:jc w:val="both"/>
        <w:rPr>
          <w:rFonts w:ascii="Times New Roman" w:hAnsi="Times New Roman" w:cs="Times New Roman"/>
          <w:sz w:val="24"/>
          <w:szCs w:val="24"/>
          <w:lang w:val="el-GR"/>
        </w:rPr>
      </w:pPr>
      <w:r w:rsidRPr="00C04453">
        <w:rPr>
          <w:rFonts w:ascii="Times New Roman" w:hAnsi="Times New Roman" w:cs="Times New Roman"/>
          <w:b/>
          <w:bCs/>
          <w:sz w:val="24"/>
          <w:szCs w:val="24"/>
          <w:lang w:val="el-GR"/>
        </w:rPr>
        <w:t xml:space="preserve">Πίστη </w:t>
      </w:r>
      <w:r>
        <w:rPr>
          <w:rFonts w:ascii="Times New Roman" w:hAnsi="Times New Roman" w:cs="Times New Roman"/>
          <w:sz w:val="24"/>
          <w:szCs w:val="24"/>
          <w:lang w:val="el-GR"/>
        </w:rPr>
        <w:t>στη μετά θάνατον ζωή</w:t>
      </w:r>
      <w:r w:rsidR="00C04453">
        <w:rPr>
          <w:rFonts w:ascii="Times New Roman" w:hAnsi="Times New Roman" w:cs="Times New Roman"/>
          <w:sz w:val="24"/>
          <w:szCs w:val="24"/>
          <w:lang w:val="el-GR"/>
        </w:rPr>
        <w:t xml:space="preserve">. Μάλιστα ανακαλύφθηκε </w:t>
      </w:r>
      <w:r w:rsidR="00C04453">
        <w:rPr>
          <w:rFonts w:ascii="Times New Roman" w:hAnsi="Times New Roman" w:cs="Times New Roman"/>
          <w:sz w:val="24"/>
          <w:szCs w:val="24"/>
          <w:lang w:val="el-GR"/>
        </w:rPr>
        <w:t xml:space="preserve">ένα κείμενο </w:t>
      </w:r>
      <w:r w:rsidR="00C04453">
        <w:rPr>
          <w:rFonts w:ascii="Times New Roman" w:hAnsi="Times New Roman" w:cs="Times New Roman"/>
          <w:sz w:val="24"/>
          <w:szCs w:val="24"/>
          <w:lang w:val="el-GR"/>
        </w:rPr>
        <w:t xml:space="preserve">με τον τίτλο </w:t>
      </w:r>
      <w:r w:rsidR="00C04453" w:rsidRPr="00C04453">
        <w:rPr>
          <w:rFonts w:ascii="Times New Roman" w:hAnsi="Times New Roman" w:cs="Times New Roman"/>
          <w:b/>
          <w:bCs/>
          <w:sz w:val="24"/>
          <w:szCs w:val="24"/>
          <w:lang w:val="el-GR"/>
        </w:rPr>
        <w:t>Η Βίβλος των Νεκρών</w:t>
      </w:r>
      <w:r w:rsidR="00C04453">
        <w:rPr>
          <w:rFonts w:ascii="Times New Roman" w:hAnsi="Times New Roman" w:cs="Times New Roman"/>
          <w:sz w:val="24"/>
          <w:szCs w:val="24"/>
          <w:lang w:val="el-GR"/>
        </w:rPr>
        <w:t xml:space="preserve">, </w:t>
      </w:r>
      <w:r w:rsidR="00C04453">
        <w:rPr>
          <w:rFonts w:ascii="Times New Roman" w:hAnsi="Times New Roman" w:cs="Times New Roman"/>
          <w:sz w:val="24"/>
          <w:szCs w:val="24"/>
          <w:lang w:val="el-GR"/>
        </w:rPr>
        <w:t>π</w:t>
      </w:r>
      <w:r w:rsidR="00C04453">
        <w:rPr>
          <w:rFonts w:ascii="Times New Roman" w:hAnsi="Times New Roman" w:cs="Times New Roman"/>
          <w:sz w:val="24"/>
          <w:szCs w:val="24"/>
          <w:lang w:val="el-GR"/>
        </w:rPr>
        <w:t xml:space="preserve">ου  μεταφράστηκε από τον ερευνητή Σερ Γουόλις Μπατζ, και περιγράφει το ταξίδι στον άλλο κόσμο. Για αν μπορέσει να πραγματοποιηθεί ένα τέτοιο ταξίδι, έπρεπε το σώμα να διατηρηθεί, γι’ αυτό και οι Αιγύπτιοι επέβαλαν την </w:t>
      </w:r>
      <w:r w:rsidR="00C04453" w:rsidRPr="00C04453">
        <w:rPr>
          <w:rFonts w:ascii="Times New Roman" w:hAnsi="Times New Roman" w:cs="Times New Roman"/>
          <w:b/>
          <w:bCs/>
          <w:sz w:val="24"/>
          <w:szCs w:val="24"/>
          <w:lang w:val="el-GR"/>
        </w:rPr>
        <w:t>ταρίχευση</w:t>
      </w:r>
      <w:r w:rsidR="00C04453">
        <w:rPr>
          <w:rFonts w:ascii="Times New Roman" w:hAnsi="Times New Roman" w:cs="Times New Roman"/>
          <w:b/>
          <w:bCs/>
          <w:sz w:val="24"/>
          <w:szCs w:val="24"/>
          <w:lang w:val="el-GR"/>
        </w:rPr>
        <w:t xml:space="preserve"> </w:t>
      </w:r>
      <w:r w:rsidR="00C04453" w:rsidRPr="00C04453">
        <w:rPr>
          <w:rFonts w:ascii="Times New Roman" w:hAnsi="Times New Roman" w:cs="Times New Roman"/>
          <w:sz w:val="24"/>
          <w:szCs w:val="24"/>
          <w:lang w:val="el-GR"/>
        </w:rPr>
        <w:t>στους νεκρούς τους.</w:t>
      </w:r>
      <w:r w:rsidR="00C04453">
        <w:rPr>
          <w:rFonts w:ascii="Times New Roman" w:hAnsi="Times New Roman" w:cs="Times New Roman"/>
          <w:sz w:val="24"/>
          <w:szCs w:val="24"/>
          <w:lang w:val="el-GR"/>
        </w:rPr>
        <w:t xml:space="preserve"> Επίσης κατασκεύαζαν επιβλητικούς τάφους, ανάλογα με την οικονομική τους κατάσταση. Τα ταφικά αυτά μνημεία δέφεραν πολυτελή διακόσμηση.</w:t>
      </w:r>
    </w:p>
    <w:p w14:paraId="57EF29C0" w14:textId="501B6EE2" w:rsidR="002F2E50" w:rsidRDefault="00C04453" w:rsidP="002F2E50">
      <w:pPr>
        <w:jc w:val="both"/>
        <w:rPr>
          <w:rFonts w:ascii="Times New Roman" w:hAnsi="Times New Roman" w:cs="Times New Roman"/>
          <w:sz w:val="24"/>
          <w:szCs w:val="24"/>
          <w:lang w:val="el-GR"/>
        </w:rPr>
      </w:pPr>
      <w:r w:rsidRPr="00C04453">
        <w:rPr>
          <w:rFonts w:ascii="Times New Roman" w:hAnsi="Times New Roman" w:cs="Times New Roman"/>
          <w:b/>
          <w:bCs/>
          <w:sz w:val="24"/>
          <w:szCs w:val="24"/>
          <w:lang w:val="el-GR"/>
        </w:rPr>
        <w:t>Γραφή</w:t>
      </w:r>
      <w:r>
        <w:rPr>
          <w:rFonts w:ascii="Times New Roman" w:hAnsi="Times New Roman" w:cs="Times New Roman"/>
          <w:sz w:val="24"/>
          <w:szCs w:val="24"/>
          <w:lang w:val="el-GR"/>
        </w:rPr>
        <w:t xml:space="preserve">:  ιερογλυφικά </w:t>
      </w:r>
    </w:p>
    <w:p w14:paraId="4779B6DB" w14:textId="21BAE947" w:rsidR="00C04453" w:rsidRDefault="00C04453" w:rsidP="002F2E50">
      <w:pPr>
        <w:jc w:val="both"/>
        <w:rPr>
          <w:rFonts w:ascii="Times New Roman" w:hAnsi="Times New Roman" w:cs="Times New Roman"/>
          <w:sz w:val="24"/>
          <w:szCs w:val="24"/>
          <w:lang w:val="el-GR"/>
        </w:rPr>
      </w:pPr>
      <w:r>
        <w:rPr>
          <w:rFonts w:ascii="Times New Roman" w:hAnsi="Times New Roman" w:cs="Times New Roman"/>
          <w:sz w:val="24"/>
          <w:szCs w:val="24"/>
          <w:lang w:val="el-GR"/>
        </w:rPr>
        <w:t>Η γραφή ήταν δύκολο να την μάθει ο οποιοσδήποτε, υπήρχε η δυνατότητα την περίοδο του Μέσου Βασιλείου σε έναν απλό πολίτη να τη μάθει και να αλλάξει την κοινωνική του κατάσταση. Οι γραφείς κατέγραφαν σε πάπυρο τη δράση και το έργο των φαραώ, διακοσμούσαν με τις ιστορίες τους τοίχους των μνημειακών ταφικών μνημείων, κατέγραφαν όλα τα οικονομικά στοιχεία του κράτους.</w:t>
      </w:r>
    </w:p>
    <w:tbl>
      <w:tblPr>
        <w:tblStyle w:val="TableGrid"/>
        <w:tblW w:w="0" w:type="auto"/>
        <w:tblLook w:val="04A0" w:firstRow="1" w:lastRow="0" w:firstColumn="1" w:lastColumn="0" w:noHBand="0" w:noVBand="1"/>
      </w:tblPr>
      <w:tblGrid>
        <w:gridCol w:w="3685"/>
        <w:gridCol w:w="5665"/>
      </w:tblGrid>
      <w:tr w:rsidR="00F52E46" w14:paraId="011B9922" w14:textId="77777777" w:rsidTr="00F52E46">
        <w:tc>
          <w:tcPr>
            <w:tcW w:w="3685" w:type="dxa"/>
          </w:tcPr>
          <w:p w14:paraId="586C50F8" w14:textId="63C61EF8" w:rsidR="00F52E46" w:rsidRDefault="00F52E46" w:rsidP="002F2E50">
            <w:pPr>
              <w:jc w:val="both"/>
              <w:rPr>
                <w:rFonts w:ascii="Times New Roman" w:hAnsi="Times New Roman" w:cs="Times New Roman"/>
                <w:sz w:val="24"/>
                <w:szCs w:val="24"/>
                <w:lang w:val="el-GR"/>
              </w:rPr>
            </w:pPr>
            <w:r>
              <w:rPr>
                <w:noProof/>
              </w:rPr>
              <w:drawing>
                <wp:inline distT="0" distB="0" distL="0" distR="0" wp14:anchorId="429EFCF7" wp14:editId="685B66A5">
                  <wp:extent cx="20955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5500" cy="2571750"/>
                          </a:xfrm>
                          <a:prstGeom prst="rect">
                            <a:avLst/>
                          </a:prstGeom>
                        </pic:spPr>
                      </pic:pic>
                    </a:graphicData>
                  </a:graphic>
                </wp:inline>
              </w:drawing>
            </w:r>
          </w:p>
        </w:tc>
        <w:tc>
          <w:tcPr>
            <w:tcW w:w="5665" w:type="dxa"/>
          </w:tcPr>
          <w:p w14:paraId="08FDE000" w14:textId="77777777" w:rsidR="00F52E46" w:rsidRDefault="00F52E46" w:rsidP="00F52E46">
            <w:pPr>
              <w:jc w:val="both"/>
              <w:rPr>
                <w:rFonts w:ascii="Times New Roman" w:hAnsi="Times New Roman" w:cs="Times New Roman"/>
                <w:sz w:val="24"/>
                <w:szCs w:val="24"/>
                <w:lang w:val="el-GR"/>
              </w:rPr>
            </w:pPr>
          </w:p>
          <w:p w14:paraId="6FDD7729" w14:textId="77777777" w:rsidR="00F52E46" w:rsidRDefault="00F52E46" w:rsidP="00F52E46">
            <w:pPr>
              <w:jc w:val="both"/>
              <w:rPr>
                <w:rFonts w:ascii="Times New Roman" w:hAnsi="Times New Roman" w:cs="Times New Roman"/>
                <w:sz w:val="24"/>
                <w:szCs w:val="24"/>
                <w:lang w:val="el-GR"/>
              </w:rPr>
            </w:pPr>
          </w:p>
          <w:p w14:paraId="5F9B00FA" w14:textId="0E87192C" w:rsidR="00F52E46" w:rsidRDefault="00F52E46" w:rsidP="00F52E46">
            <w:pPr>
              <w:jc w:val="both"/>
              <w:rPr>
                <w:rFonts w:ascii="Times New Roman" w:hAnsi="Times New Roman" w:cs="Times New Roman"/>
                <w:sz w:val="24"/>
                <w:szCs w:val="24"/>
                <w:lang w:val="el-GR"/>
              </w:rPr>
            </w:pPr>
            <w:r>
              <w:rPr>
                <w:rFonts w:ascii="Times New Roman" w:hAnsi="Times New Roman" w:cs="Times New Roman"/>
                <w:sz w:val="24"/>
                <w:szCs w:val="24"/>
                <w:lang w:val="el-GR"/>
              </w:rPr>
              <w:t>Ο αιγυπτιολόγος Ζαν Φρανσουά Σαμπολιόν αποκρυπτογράφησε τα ιερογλυφικά</w:t>
            </w:r>
            <w:r>
              <w:rPr>
                <w:rFonts w:ascii="Times New Roman" w:hAnsi="Times New Roman" w:cs="Times New Roman"/>
                <w:sz w:val="24"/>
                <w:szCs w:val="24"/>
                <w:lang w:val="el-GR"/>
              </w:rPr>
              <w:t xml:space="preserve"> το 1822. Είχε ανακαλύψει τη στήλη της Ροζέττας, όπου υπήρχαν τρεις στήλες, μία στα ελληνικά της ελληνιστικής περιόδου, μία στα ιερογλυφικά και μία στα απλοποιημένα ιερογλυφικά της ελληνιστικής περιόδου. Το κείμνεο ήταν ένας ύμνος στον Πτολεμαίο τον Ε΄βασιλιά της Αιγύπτου.</w:t>
            </w:r>
          </w:p>
          <w:p w14:paraId="4E6B2FF5" w14:textId="77777777" w:rsidR="00F52E46" w:rsidRDefault="00F52E46" w:rsidP="002F2E50">
            <w:pPr>
              <w:jc w:val="both"/>
              <w:rPr>
                <w:rFonts w:ascii="Times New Roman" w:hAnsi="Times New Roman" w:cs="Times New Roman"/>
                <w:sz w:val="24"/>
                <w:szCs w:val="24"/>
                <w:lang w:val="el-GR"/>
              </w:rPr>
            </w:pPr>
          </w:p>
        </w:tc>
      </w:tr>
    </w:tbl>
    <w:p w14:paraId="1A9408C9" w14:textId="1E31595B" w:rsidR="00F52E46" w:rsidRDefault="00F52E46" w:rsidP="002F2E50">
      <w:pPr>
        <w:jc w:val="both"/>
        <w:rPr>
          <w:rFonts w:ascii="Times New Roman" w:hAnsi="Times New Roman" w:cs="Times New Roman"/>
          <w:sz w:val="24"/>
          <w:szCs w:val="24"/>
          <w:lang w:val="el-GR"/>
        </w:rPr>
      </w:pPr>
    </w:p>
    <w:p w14:paraId="663DBC77" w14:textId="564382DA" w:rsidR="00F52E46" w:rsidRDefault="00F52E46" w:rsidP="002F2E50">
      <w:pPr>
        <w:jc w:val="both"/>
        <w:rPr>
          <w:rFonts w:ascii="Times New Roman" w:hAnsi="Times New Roman" w:cs="Times New Roman"/>
          <w:b/>
          <w:bCs/>
          <w:sz w:val="24"/>
          <w:szCs w:val="24"/>
          <w:lang w:val="el-GR"/>
        </w:rPr>
      </w:pPr>
      <w:r w:rsidRPr="00F52E46">
        <w:rPr>
          <w:rFonts w:ascii="Times New Roman" w:hAnsi="Times New Roman" w:cs="Times New Roman"/>
          <w:b/>
          <w:bCs/>
          <w:sz w:val="24"/>
          <w:szCs w:val="24"/>
          <w:lang w:val="el-GR"/>
        </w:rPr>
        <w:lastRenderedPageBreak/>
        <w:t>Γράμματα</w:t>
      </w:r>
    </w:p>
    <w:p w14:paraId="76FFD80F" w14:textId="3039F203" w:rsidR="00F52E46" w:rsidRDefault="00F52E46" w:rsidP="002F2E50">
      <w:pPr>
        <w:jc w:val="both"/>
        <w:rPr>
          <w:rFonts w:ascii="Times New Roman" w:hAnsi="Times New Roman" w:cs="Times New Roman"/>
          <w:b/>
          <w:bCs/>
          <w:sz w:val="24"/>
          <w:szCs w:val="24"/>
          <w:lang w:val="el-GR"/>
        </w:rPr>
      </w:pPr>
      <w:r w:rsidRPr="00F52E46">
        <w:rPr>
          <w:rFonts w:ascii="Times New Roman" w:hAnsi="Times New Roman" w:cs="Times New Roman"/>
          <w:sz w:val="24"/>
          <w:szCs w:val="24"/>
          <w:lang w:val="el-GR"/>
        </w:rPr>
        <w:t>Τα αιγυπτιακά κείμενα αναφέρονται στα</w:t>
      </w:r>
      <w:r>
        <w:rPr>
          <w:rFonts w:ascii="Times New Roman" w:hAnsi="Times New Roman" w:cs="Times New Roman"/>
          <w:b/>
          <w:bCs/>
          <w:sz w:val="24"/>
          <w:szCs w:val="24"/>
          <w:lang w:val="el-GR"/>
        </w:rPr>
        <w:t xml:space="preserve"> κατορθώματα των φαραώ </w:t>
      </w:r>
      <w:r w:rsidRPr="00F52E46">
        <w:rPr>
          <w:rFonts w:ascii="Times New Roman" w:hAnsi="Times New Roman" w:cs="Times New Roman"/>
          <w:sz w:val="24"/>
          <w:szCs w:val="24"/>
          <w:lang w:val="el-GR"/>
        </w:rPr>
        <w:t>και είναι ελάχιστα</w:t>
      </w:r>
      <w:r>
        <w:rPr>
          <w:rFonts w:ascii="Times New Roman" w:hAnsi="Times New Roman" w:cs="Times New Roman"/>
          <w:b/>
          <w:bCs/>
          <w:sz w:val="24"/>
          <w:szCs w:val="24"/>
          <w:lang w:val="el-GR"/>
        </w:rPr>
        <w:t xml:space="preserve"> τα κείμενα λογοτεχνικού περιεχομένου.</w:t>
      </w:r>
    </w:p>
    <w:p w14:paraId="3A06180F" w14:textId="2338B7F5" w:rsidR="00F52E46" w:rsidRDefault="00A37F52" w:rsidP="002F2E50">
      <w:pPr>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Επιστήμες</w:t>
      </w:r>
    </w:p>
    <w:p w14:paraId="4DFC8308" w14:textId="77777777" w:rsidR="00A37F52" w:rsidRDefault="00A37F52" w:rsidP="002F2E50">
      <w:pPr>
        <w:jc w:val="both"/>
        <w:rPr>
          <w:rFonts w:ascii="Times New Roman" w:hAnsi="Times New Roman" w:cs="Times New Roman"/>
          <w:b/>
          <w:bCs/>
          <w:sz w:val="24"/>
          <w:szCs w:val="24"/>
          <w:lang w:val="el-GR"/>
        </w:rPr>
      </w:pPr>
      <w:r w:rsidRPr="00A37F52">
        <w:rPr>
          <w:rFonts w:ascii="Times New Roman" w:hAnsi="Times New Roman" w:cs="Times New Roman"/>
          <w:sz w:val="24"/>
          <w:szCs w:val="24"/>
          <w:lang w:val="el-GR"/>
        </w:rPr>
        <w:t>Ο Νείλος ήταν καθοριστικός για την επιβίωση των κατοίκων. Παρατηρούσαν λοιπόν την κίνηση των πλανητών, που τη συνδύασαν με τις πλημμύρες και έτσι αναπτύχθηκαν οι εμπειρικές</w:t>
      </w:r>
      <w:r>
        <w:rPr>
          <w:rFonts w:ascii="Times New Roman" w:hAnsi="Times New Roman" w:cs="Times New Roman"/>
          <w:b/>
          <w:bCs/>
          <w:sz w:val="24"/>
          <w:szCs w:val="24"/>
          <w:lang w:val="el-GR"/>
        </w:rPr>
        <w:t xml:space="preserve"> αστρονομικές γνώσεις </w:t>
      </w:r>
      <w:r w:rsidRPr="00A37F52">
        <w:rPr>
          <w:rFonts w:ascii="Times New Roman" w:hAnsi="Times New Roman" w:cs="Times New Roman"/>
          <w:sz w:val="24"/>
          <w:szCs w:val="24"/>
          <w:lang w:val="el-GR"/>
        </w:rPr>
        <w:t>όπω</w:t>
      </w:r>
      <w:r>
        <w:rPr>
          <w:rFonts w:ascii="Times New Roman" w:hAnsi="Times New Roman" w:cs="Times New Roman"/>
          <w:b/>
          <w:bCs/>
          <w:sz w:val="24"/>
          <w:szCs w:val="24"/>
          <w:lang w:val="el-GR"/>
        </w:rPr>
        <w:t>ς:</w:t>
      </w:r>
    </w:p>
    <w:p w14:paraId="61684305" w14:textId="0376FD59" w:rsidR="00A37F52" w:rsidRPr="00A37F52" w:rsidRDefault="00A37F52" w:rsidP="00A37F52">
      <w:pPr>
        <w:pStyle w:val="ListParagraph"/>
        <w:numPr>
          <w:ilvl w:val="0"/>
          <w:numId w:val="2"/>
        </w:numPr>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η</w:t>
      </w:r>
      <w:r w:rsidRPr="00A37F52">
        <w:rPr>
          <w:rFonts w:ascii="Times New Roman" w:hAnsi="Times New Roman" w:cs="Times New Roman"/>
          <w:b/>
          <w:bCs/>
          <w:sz w:val="24"/>
          <w:szCs w:val="24"/>
          <w:lang w:val="el-GR"/>
        </w:rPr>
        <w:t>μερολόγιο 365</w:t>
      </w:r>
      <w:r>
        <w:rPr>
          <w:rFonts w:ascii="Times New Roman" w:hAnsi="Times New Roman" w:cs="Times New Roman"/>
          <w:b/>
          <w:bCs/>
          <w:sz w:val="24"/>
          <w:szCs w:val="24"/>
          <w:lang w:val="el-GR"/>
        </w:rPr>
        <w:t xml:space="preserve"> </w:t>
      </w:r>
      <w:r w:rsidRPr="00A37F52">
        <w:rPr>
          <w:rFonts w:ascii="Times New Roman" w:hAnsi="Times New Roman" w:cs="Times New Roman"/>
          <w:b/>
          <w:bCs/>
          <w:sz w:val="24"/>
          <w:szCs w:val="24"/>
          <w:lang w:val="el-GR"/>
        </w:rPr>
        <w:t>ημερών</w:t>
      </w:r>
    </w:p>
    <w:p w14:paraId="63217B7C" w14:textId="675CAEE6" w:rsidR="00A37F52" w:rsidRDefault="00A37F52" w:rsidP="00A37F52">
      <w:pPr>
        <w:pStyle w:val="ListParagraph"/>
        <w:numPr>
          <w:ilvl w:val="0"/>
          <w:numId w:val="2"/>
        </w:numPr>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χ</w:t>
      </w:r>
      <w:r w:rsidRPr="00A37F52">
        <w:rPr>
          <w:rFonts w:ascii="Times New Roman" w:hAnsi="Times New Roman" w:cs="Times New Roman"/>
          <w:b/>
          <w:bCs/>
          <w:sz w:val="24"/>
          <w:szCs w:val="24"/>
          <w:lang w:val="el-GR"/>
        </w:rPr>
        <w:t xml:space="preserve">ωρισμός του </w:t>
      </w:r>
      <w:r>
        <w:rPr>
          <w:rFonts w:ascii="Times New Roman" w:hAnsi="Times New Roman" w:cs="Times New Roman"/>
          <w:b/>
          <w:bCs/>
          <w:sz w:val="24"/>
          <w:szCs w:val="24"/>
          <w:lang w:val="el-GR"/>
        </w:rPr>
        <w:t>έ</w:t>
      </w:r>
      <w:r w:rsidRPr="00A37F52">
        <w:rPr>
          <w:rFonts w:ascii="Times New Roman" w:hAnsi="Times New Roman" w:cs="Times New Roman"/>
          <w:b/>
          <w:bCs/>
          <w:sz w:val="24"/>
          <w:szCs w:val="24"/>
          <w:lang w:val="el-GR"/>
        </w:rPr>
        <w:t>τους σε μήνες και εβδομάδες</w:t>
      </w:r>
    </w:p>
    <w:p w14:paraId="03C17054" w14:textId="6D32DE4F" w:rsidR="00A37F52" w:rsidRDefault="00A37F52" w:rsidP="00A37F52">
      <w:pPr>
        <w:pStyle w:val="ListParagraph"/>
        <w:numPr>
          <w:ilvl w:val="0"/>
          <w:numId w:val="2"/>
        </w:numPr>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ορισμός της ώρας βάσει της σκιας του ήλιου</w:t>
      </w:r>
    </w:p>
    <w:p w14:paraId="53877B2D" w14:textId="4ACA19B6" w:rsidR="003322C7" w:rsidRDefault="003322C7" w:rsidP="003322C7">
      <w:pPr>
        <w:jc w:val="both"/>
        <w:rPr>
          <w:rFonts w:ascii="Times New Roman" w:hAnsi="Times New Roman" w:cs="Times New Roman"/>
          <w:sz w:val="24"/>
          <w:szCs w:val="24"/>
          <w:lang w:val="el-GR"/>
        </w:rPr>
      </w:pPr>
      <w:r>
        <w:rPr>
          <w:rFonts w:ascii="Times New Roman" w:hAnsi="Times New Roman" w:cs="Times New Roman"/>
          <w:b/>
          <w:bCs/>
          <w:sz w:val="24"/>
          <w:szCs w:val="24"/>
          <w:lang w:val="el-GR"/>
        </w:rPr>
        <w:t xml:space="preserve">Γεωματρία: </w:t>
      </w:r>
      <w:r w:rsidRPr="003322C7">
        <w:rPr>
          <w:rFonts w:ascii="Times New Roman" w:hAnsi="Times New Roman" w:cs="Times New Roman"/>
          <w:sz w:val="24"/>
          <w:szCs w:val="24"/>
          <w:lang w:val="el-GR"/>
        </w:rPr>
        <w:t>οι πλημμύρες «έσβηναν» τα όρια των χωραφιών και ήταν αναγκη να μπορούν να τα σημειώνουν ξανά, όπως και ανάλογα με την σοδειά να καθορίζουν τον ετήσιο φόρο στον φαραώ.</w:t>
      </w:r>
    </w:p>
    <w:p w14:paraId="46494690" w14:textId="54EC5646" w:rsidR="003322C7" w:rsidRDefault="003322C7" w:rsidP="003322C7">
      <w:pPr>
        <w:jc w:val="both"/>
        <w:rPr>
          <w:rFonts w:ascii="Times New Roman" w:hAnsi="Times New Roman" w:cs="Times New Roman"/>
          <w:sz w:val="24"/>
          <w:szCs w:val="24"/>
          <w:lang w:val="el-GR"/>
        </w:rPr>
      </w:pPr>
      <w:r w:rsidRPr="003322C7">
        <w:rPr>
          <w:rFonts w:ascii="Times New Roman" w:hAnsi="Times New Roman" w:cs="Times New Roman"/>
          <w:b/>
          <w:bCs/>
          <w:sz w:val="24"/>
          <w:szCs w:val="24"/>
          <w:lang w:val="el-GR"/>
        </w:rPr>
        <w:t>Ιατρική</w:t>
      </w:r>
      <w:r>
        <w:rPr>
          <w:rFonts w:ascii="Times New Roman" w:hAnsi="Times New Roman" w:cs="Times New Roman"/>
          <w:sz w:val="24"/>
          <w:szCs w:val="24"/>
          <w:lang w:val="el-GR"/>
        </w:rPr>
        <w:t xml:space="preserve"> : η ταρίχευση των νεκρών έδωσε αρκετές γνώσεις ανατομίας. Από τους παπύρους μαθαίνουμε για τις ασθένειες και τους τρόπους θεραπείας. </w:t>
      </w:r>
    </w:p>
    <w:p w14:paraId="09B697AC" w14:textId="14F751C4" w:rsidR="003322C7" w:rsidRPr="003322C7" w:rsidRDefault="003322C7" w:rsidP="003322C7">
      <w:pPr>
        <w:jc w:val="both"/>
        <w:rPr>
          <w:rFonts w:ascii="Times New Roman" w:hAnsi="Times New Roman" w:cs="Times New Roman"/>
          <w:b/>
          <w:bCs/>
          <w:sz w:val="24"/>
          <w:szCs w:val="24"/>
          <w:lang w:val="el-GR"/>
        </w:rPr>
      </w:pPr>
      <w:r>
        <w:rPr>
          <w:rFonts w:ascii="Times New Roman" w:hAnsi="Times New Roman" w:cs="Times New Roman"/>
          <w:sz w:val="24"/>
          <w:szCs w:val="24"/>
          <w:lang w:val="el-GR"/>
        </w:rPr>
        <w:t xml:space="preserve">Τέχνες: </w:t>
      </w:r>
      <w:r w:rsidRPr="003322C7">
        <w:rPr>
          <w:rFonts w:ascii="Times New Roman" w:hAnsi="Times New Roman" w:cs="Times New Roman"/>
          <w:b/>
          <w:bCs/>
          <w:sz w:val="24"/>
          <w:szCs w:val="24"/>
          <w:lang w:val="el-GR"/>
        </w:rPr>
        <w:t>αρχιτεκτονική</w:t>
      </w:r>
    </w:p>
    <w:p w14:paraId="6F089AF3" w14:textId="39A3627E" w:rsidR="003322C7" w:rsidRPr="003322C7" w:rsidRDefault="003322C7" w:rsidP="003322C7">
      <w:pPr>
        <w:jc w:val="both"/>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sidRPr="003322C7">
        <w:rPr>
          <w:rFonts w:ascii="Times New Roman" w:hAnsi="Times New Roman" w:cs="Times New Roman"/>
          <w:b/>
          <w:bCs/>
          <w:sz w:val="24"/>
          <w:szCs w:val="24"/>
          <w:lang w:val="el-GR"/>
        </w:rPr>
        <w:t>γλυπτική</w:t>
      </w:r>
    </w:p>
    <w:p w14:paraId="4C066067" w14:textId="68A5F6B5" w:rsidR="003322C7" w:rsidRPr="003322C7" w:rsidRDefault="003322C7" w:rsidP="003322C7">
      <w:pPr>
        <w:jc w:val="both"/>
        <w:rPr>
          <w:rFonts w:ascii="Times New Roman" w:hAnsi="Times New Roman" w:cs="Times New Roman"/>
          <w:b/>
          <w:bCs/>
          <w:sz w:val="24"/>
          <w:szCs w:val="24"/>
          <w:lang w:val="el-GR"/>
        </w:rPr>
      </w:pPr>
      <w:r>
        <w:rPr>
          <w:rFonts w:ascii="Times New Roman" w:hAnsi="Times New Roman" w:cs="Times New Roman"/>
          <w:sz w:val="24"/>
          <w:szCs w:val="24"/>
          <w:lang w:val="el-GR"/>
        </w:rPr>
        <w:t xml:space="preserve">              </w:t>
      </w:r>
      <w:r w:rsidRPr="003322C7">
        <w:rPr>
          <w:rFonts w:ascii="Times New Roman" w:hAnsi="Times New Roman" w:cs="Times New Roman"/>
          <w:b/>
          <w:bCs/>
          <w:sz w:val="24"/>
          <w:szCs w:val="24"/>
          <w:lang w:val="el-GR"/>
        </w:rPr>
        <w:t>ζωγραφική</w:t>
      </w:r>
    </w:p>
    <w:p w14:paraId="41F67B30" w14:textId="4A7BB7AA" w:rsidR="003322C7" w:rsidRDefault="003322C7" w:rsidP="003322C7">
      <w:pPr>
        <w:jc w:val="both"/>
        <w:rPr>
          <w:rFonts w:ascii="Times New Roman" w:hAnsi="Times New Roman" w:cs="Times New Roman"/>
          <w:sz w:val="24"/>
          <w:szCs w:val="24"/>
          <w:lang w:val="el-GR"/>
        </w:rPr>
      </w:pPr>
      <w:r>
        <w:rPr>
          <w:rFonts w:ascii="Times New Roman" w:hAnsi="Times New Roman" w:cs="Times New Roman"/>
          <w:sz w:val="24"/>
          <w:szCs w:val="24"/>
          <w:lang w:val="el-GR"/>
        </w:rPr>
        <w:t>Κυρίως τα κτίσματα είναι μνημειακού χαρακτήρα, οι λαμπροί ναοί και τα ταφικά κτίσματα, οι πυραμίδες με το μέγεθός τους υποδηλώνουν τη μεγαλοπρέπεια του πολιτισμού. Και ανάλογα είναι διακοσμημένα.</w:t>
      </w:r>
    </w:p>
    <w:p w14:paraId="0741D8CA" w14:textId="1B4E3C76" w:rsidR="003322C7" w:rsidRDefault="003322C7" w:rsidP="003322C7">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3322C7">
        <w:rPr>
          <w:rFonts w:ascii="Times New Roman" w:hAnsi="Times New Roman" w:cs="Times New Roman"/>
          <w:b/>
          <w:bCs/>
          <w:sz w:val="24"/>
          <w:szCs w:val="24"/>
          <w:lang w:val="el-GR"/>
        </w:rPr>
        <w:t>έργα μικροτεχνίας</w:t>
      </w:r>
      <w:r>
        <w:rPr>
          <w:rFonts w:ascii="Times New Roman" w:hAnsi="Times New Roman" w:cs="Times New Roman"/>
          <w:sz w:val="24"/>
          <w:szCs w:val="24"/>
          <w:lang w:val="el-GR"/>
        </w:rPr>
        <w:t xml:space="preserve"> κατασκευασμένα από μέταλλα (χρυσό, άργυρο) και πολύτιμους ή ημιπολύτιμους λίθους. Αναφερόμαστε σε κοσμήματα και στολίδια για την ενδυμασία των Αιγυπτίων ή πολυτελή διακοσμητικά αντικείμενα.</w:t>
      </w:r>
    </w:p>
    <w:p w14:paraId="75623DE6" w14:textId="77777777" w:rsidR="003322C7" w:rsidRPr="003322C7" w:rsidRDefault="003322C7" w:rsidP="003322C7">
      <w:pPr>
        <w:jc w:val="both"/>
        <w:rPr>
          <w:rFonts w:ascii="Times New Roman" w:hAnsi="Times New Roman" w:cs="Times New Roman"/>
          <w:sz w:val="24"/>
          <w:szCs w:val="24"/>
          <w:lang w:val="el-GR"/>
        </w:rPr>
      </w:pPr>
    </w:p>
    <w:p w14:paraId="488C5FAC" w14:textId="66C1F203" w:rsidR="00F52E46" w:rsidRDefault="00F52E46" w:rsidP="002F2E50">
      <w:pPr>
        <w:jc w:val="both"/>
        <w:rPr>
          <w:rFonts w:ascii="Times New Roman" w:hAnsi="Times New Roman" w:cs="Times New Roman"/>
          <w:sz w:val="24"/>
          <w:szCs w:val="24"/>
          <w:lang w:val="el-GR"/>
        </w:rPr>
      </w:pPr>
    </w:p>
    <w:p w14:paraId="11A9E796" w14:textId="396E446B" w:rsidR="00F52E46" w:rsidRPr="00F52E46" w:rsidRDefault="00F52E46" w:rsidP="002F2E50">
      <w:pPr>
        <w:jc w:val="both"/>
        <w:rPr>
          <w:rFonts w:ascii="Times New Roman" w:hAnsi="Times New Roman" w:cs="Times New Roman"/>
          <w:sz w:val="24"/>
          <w:szCs w:val="24"/>
          <w:lang w:val="el-GR"/>
        </w:rPr>
      </w:pPr>
    </w:p>
    <w:p w14:paraId="01BFE090" w14:textId="2819DB78" w:rsidR="008B43CB" w:rsidRPr="00FE2670" w:rsidRDefault="008B43CB">
      <w:pPr>
        <w:rPr>
          <w:lang w:val="el-GR"/>
        </w:rPr>
      </w:pPr>
    </w:p>
    <w:p w14:paraId="03054BC9" w14:textId="7D39128A" w:rsidR="001A06FA" w:rsidRPr="00FE2670" w:rsidRDefault="001A06FA">
      <w:pPr>
        <w:rPr>
          <w:lang w:val="el-GR"/>
        </w:rPr>
      </w:pPr>
    </w:p>
    <w:p w14:paraId="11894501" w14:textId="5A28EE22" w:rsidR="001A06FA" w:rsidRPr="00FE2670" w:rsidRDefault="001A06FA">
      <w:pPr>
        <w:rPr>
          <w:lang w:val="el-GR"/>
        </w:rPr>
      </w:pPr>
    </w:p>
    <w:p w14:paraId="6F448616" w14:textId="32D8DDDF" w:rsidR="001A06FA" w:rsidRPr="00FE2670" w:rsidRDefault="001A06FA">
      <w:pPr>
        <w:rPr>
          <w:lang w:val="el-GR"/>
        </w:rPr>
      </w:pPr>
    </w:p>
    <w:p w14:paraId="44C492CC" w14:textId="07CF38CF" w:rsidR="001A06FA" w:rsidRPr="002F2E50" w:rsidRDefault="001A06FA">
      <w:pPr>
        <w:rPr>
          <w:lang w:val="el-GR"/>
        </w:rPr>
      </w:pPr>
      <w:r w:rsidRPr="001A06FA">
        <w:t>http</w:t>
      </w:r>
      <w:r w:rsidRPr="002F2E50">
        <w:rPr>
          <w:lang w:val="el-GR"/>
        </w:rPr>
        <w:t>://</w:t>
      </w:r>
      <w:proofErr w:type="spellStart"/>
      <w:r w:rsidRPr="001A06FA">
        <w:t>ebooks</w:t>
      </w:r>
      <w:proofErr w:type="spellEnd"/>
      <w:r w:rsidRPr="002F2E50">
        <w:rPr>
          <w:lang w:val="el-GR"/>
        </w:rPr>
        <w:t>.</w:t>
      </w:r>
      <w:proofErr w:type="spellStart"/>
      <w:r w:rsidRPr="001A06FA">
        <w:t>edu</w:t>
      </w:r>
      <w:proofErr w:type="spellEnd"/>
      <w:r w:rsidRPr="002F2E50">
        <w:rPr>
          <w:lang w:val="el-GR"/>
        </w:rPr>
        <w:t>.</w:t>
      </w:r>
      <w:r w:rsidRPr="001A06FA">
        <w:t>gr</w:t>
      </w:r>
      <w:r w:rsidRPr="002F2E50">
        <w:rPr>
          <w:lang w:val="el-GR"/>
        </w:rPr>
        <w:t>/</w:t>
      </w:r>
      <w:proofErr w:type="spellStart"/>
      <w:r w:rsidRPr="001A06FA">
        <w:t>ebooks</w:t>
      </w:r>
      <w:proofErr w:type="spellEnd"/>
      <w:r w:rsidRPr="002F2E50">
        <w:rPr>
          <w:lang w:val="el-GR"/>
        </w:rPr>
        <w:t>/</w:t>
      </w:r>
      <w:r w:rsidRPr="001A06FA">
        <w:t>v</w:t>
      </w:r>
      <w:r w:rsidRPr="002F2E50">
        <w:rPr>
          <w:lang w:val="el-GR"/>
        </w:rPr>
        <w:t>/</w:t>
      </w:r>
      <w:r w:rsidRPr="001A06FA">
        <w:t>html</w:t>
      </w:r>
      <w:r w:rsidRPr="002F2E50">
        <w:rPr>
          <w:lang w:val="el-GR"/>
        </w:rPr>
        <w:t>/8547/2230/</w:t>
      </w:r>
      <w:proofErr w:type="spellStart"/>
      <w:r w:rsidRPr="001A06FA">
        <w:t>Irodotou</w:t>
      </w:r>
      <w:proofErr w:type="spellEnd"/>
      <w:r w:rsidRPr="002F2E50">
        <w:rPr>
          <w:lang w:val="el-GR"/>
        </w:rPr>
        <w:t>-</w:t>
      </w:r>
      <w:proofErr w:type="spellStart"/>
      <w:r w:rsidRPr="001A06FA">
        <w:t>Istories</w:t>
      </w:r>
      <w:proofErr w:type="spellEnd"/>
      <w:r w:rsidRPr="002F2E50">
        <w:rPr>
          <w:lang w:val="el-GR"/>
        </w:rPr>
        <w:t>_</w:t>
      </w:r>
      <w:r w:rsidRPr="001A06FA">
        <w:t>A</w:t>
      </w:r>
      <w:r w:rsidRPr="002F2E50">
        <w:rPr>
          <w:lang w:val="el-GR"/>
        </w:rPr>
        <w:t>-</w:t>
      </w:r>
      <w:proofErr w:type="spellStart"/>
      <w:r w:rsidRPr="001A06FA">
        <w:t>Gymnasiou</w:t>
      </w:r>
      <w:proofErr w:type="spellEnd"/>
      <w:r w:rsidRPr="002F2E50">
        <w:rPr>
          <w:lang w:val="el-GR"/>
        </w:rPr>
        <w:t>_</w:t>
      </w:r>
      <w:r w:rsidRPr="001A06FA">
        <w:t>html</w:t>
      </w:r>
      <w:r w:rsidRPr="002F2E50">
        <w:rPr>
          <w:lang w:val="el-GR"/>
        </w:rPr>
        <w:t>-</w:t>
      </w:r>
      <w:proofErr w:type="spellStart"/>
      <w:r w:rsidRPr="001A06FA">
        <w:t>empl</w:t>
      </w:r>
      <w:proofErr w:type="spellEnd"/>
      <w:r w:rsidRPr="002F2E50">
        <w:rPr>
          <w:lang w:val="el-GR"/>
        </w:rPr>
        <w:t>/</w:t>
      </w:r>
      <w:r w:rsidRPr="001A06FA">
        <w:t>index</w:t>
      </w:r>
      <w:r w:rsidRPr="002F2E50">
        <w:rPr>
          <w:lang w:val="el-GR"/>
        </w:rPr>
        <w:t>2_3.</w:t>
      </w:r>
      <w:r w:rsidRPr="001A06FA">
        <w:t>html</w:t>
      </w:r>
    </w:p>
    <w:sectPr w:rsidR="001A06FA" w:rsidRPr="002F2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16F2"/>
    <w:multiLevelType w:val="hybridMultilevel"/>
    <w:tmpl w:val="59FA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85722"/>
    <w:multiLevelType w:val="hybridMultilevel"/>
    <w:tmpl w:val="0DF8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001707">
    <w:abstractNumId w:val="1"/>
  </w:num>
  <w:num w:numId="2" w16cid:durableId="72109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A"/>
    <w:rsid w:val="001A06FA"/>
    <w:rsid w:val="002F2E50"/>
    <w:rsid w:val="003322C7"/>
    <w:rsid w:val="008B43CB"/>
    <w:rsid w:val="00A37F52"/>
    <w:rsid w:val="00C04453"/>
    <w:rsid w:val="00F52E46"/>
    <w:rsid w:val="00FE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86EB"/>
  <w15:chartTrackingRefBased/>
  <w15:docId w15:val="{25F2B717-06D1-4329-8095-E6FB5160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50"/>
    <w:pPr>
      <w:ind w:left="720"/>
      <w:contextualSpacing/>
    </w:pPr>
  </w:style>
  <w:style w:type="table" w:styleId="TableGrid">
    <w:name w:val="Table Grid"/>
    <w:basedOn w:val="TableNormal"/>
    <w:uiPriority w:val="39"/>
    <w:rsid w:val="00F5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6B3F-F257-432D-93B2-5C48ED5D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2022-09-25T15:21:00Z</dcterms:created>
  <dcterms:modified xsi:type="dcterms:W3CDTF">2022-10-05T16:21:00Z</dcterms:modified>
</cp:coreProperties>
</file>