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F88" w:rsidRPr="00605234" w:rsidRDefault="003E2F88" w:rsidP="007F6E55">
      <w:pPr>
        <w:spacing w:after="0" w:line="240" w:lineRule="auto"/>
        <w:rPr>
          <w:rFonts w:ascii="Century Gothic" w:hAnsi="Century Gothic"/>
          <w:sz w:val="20"/>
          <w:szCs w:val="20"/>
        </w:rPr>
      </w:pPr>
    </w:p>
    <w:p w:rsidR="00605234" w:rsidRPr="003E2F88" w:rsidRDefault="00605234" w:rsidP="003E2F88">
      <w:pPr>
        <w:pStyle w:val="ListParagraph"/>
        <w:numPr>
          <w:ilvl w:val="0"/>
          <w:numId w:val="2"/>
        </w:numPr>
        <w:spacing w:after="0" w:line="240" w:lineRule="auto"/>
        <w:rPr>
          <w:rFonts w:ascii="Century Gothic" w:hAnsi="Century Gothic"/>
          <w:b/>
        </w:rPr>
      </w:pPr>
      <w:r w:rsidRPr="003E2F88">
        <w:rPr>
          <w:rFonts w:ascii="Century Gothic" w:hAnsi="Century Gothic"/>
          <w:b/>
        </w:rPr>
        <w:t xml:space="preserve">Read the article below. </w:t>
      </w:r>
    </w:p>
    <w:p w:rsidR="002B7F05" w:rsidRDefault="002B7F05" w:rsidP="002B7F05">
      <w:pPr>
        <w:pStyle w:val="Heading1"/>
        <w:shd w:val="clear" w:color="auto" w:fill="FFFFFF"/>
        <w:spacing w:before="450"/>
        <w:textAlignment w:val="baseline"/>
        <w:rPr>
          <w:rFonts w:ascii="Arial Black" w:hAnsi="Arial Black"/>
          <w:b w:val="0"/>
          <w:bCs w:val="0"/>
          <w:caps/>
          <w:color w:val="D08616"/>
        </w:rPr>
      </w:pPr>
      <w:r>
        <w:rPr>
          <w:rFonts w:ascii="Arial Black" w:hAnsi="Arial Black"/>
          <w:b w:val="0"/>
          <w:bCs w:val="0"/>
          <w:caps/>
          <w:color w:val="D08616"/>
        </w:rPr>
        <w:t>GROWTH MINDSET</w:t>
      </w:r>
    </w:p>
    <w:p w:rsidR="002B7F05" w:rsidRDefault="00865622" w:rsidP="00865622">
      <w:pPr>
        <w:shd w:val="clear" w:color="auto" w:fill="FFFFFF"/>
        <w:spacing w:after="0" w:line="345" w:lineRule="atLeast"/>
        <w:textAlignment w:val="baseline"/>
        <w:rPr>
          <w:rFonts w:ascii="Century Gothic" w:eastAsia="Times New Roman" w:hAnsi="Century Gothic" w:cs="Arial"/>
          <w:color w:val="2C2E35"/>
          <w:sz w:val="20"/>
          <w:szCs w:val="20"/>
        </w:rPr>
      </w:pPr>
      <w:r w:rsidRPr="00865622">
        <w:rPr>
          <w:rFonts w:ascii="Century Gothic" w:eastAsia="Times New Roman" w:hAnsi="Century Gothic" w:cs="Arial"/>
          <w:color w:val="2C2E35"/>
          <w:sz w:val="20"/>
          <w:szCs w:val="20"/>
        </w:rPr>
        <w:t>The concept of a</w:t>
      </w:r>
      <w:r w:rsidRPr="002B7F05">
        <w:rPr>
          <w:rFonts w:ascii="Century Gothic" w:eastAsia="Times New Roman" w:hAnsi="Century Gothic" w:cs="Arial"/>
          <w:color w:val="2C2E35"/>
          <w:sz w:val="20"/>
          <w:szCs w:val="20"/>
        </w:rPr>
        <w:t> </w:t>
      </w:r>
      <w:r w:rsidRPr="00605234">
        <w:rPr>
          <w:rFonts w:ascii="Century Gothic" w:eastAsia="Times New Roman" w:hAnsi="Century Gothic" w:cs="Arial"/>
          <w:bCs/>
          <w:color w:val="2C2E35"/>
          <w:sz w:val="20"/>
          <w:szCs w:val="20"/>
        </w:rPr>
        <w:t>growth mindset </w:t>
      </w:r>
      <w:r w:rsidRPr="00865622">
        <w:rPr>
          <w:rFonts w:ascii="Century Gothic" w:eastAsia="Times New Roman" w:hAnsi="Century Gothic" w:cs="Arial"/>
          <w:color w:val="2C2E35"/>
          <w:sz w:val="20"/>
          <w:szCs w:val="20"/>
        </w:rPr>
        <w:t xml:space="preserve">was developed by psychologist Carol </w:t>
      </w:r>
      <w:proofErr w:type="spellStart"/>
      <w:r w:rsidRPr="00865622">
        <w:rPr>
          <w:rFonts w:ascii="Century Gothic" w:eastAsia="Times New Roman" w:hAnsi="Century Gothic" w:cs="Arial"/>
          <w:color w:val="2C2E35"/>
          <w:sz w:val="20"/>
          <w:szCs w:val="20"/>
        </w:rPr>
        <w:t>Dweck</w:t>
      </w:r>
      <w:proofErr w:type="spellEnd"/>
      <w:r w:rsidR="002B7F05" w:rsidRPr="002B7F05">
        <w:rPr>
          <w:rFonts w:ascii="Century Gothic" w:eastAsia="Times New Roman" w:hAnsi="Century Gothic" w:cs="Arial"/>
          <w:color w:val="2C2E35"/>
          <w:sz w:val="20"/>
          <w:szCs w:val="20"/>
        </w:rPr>
        <w:t>.</w:t>
      </w:r>
      <w:r w:rsidRPr="00865622">
        <w:rPr>
          <w:rFonts w:ascii="Century Gothic" w:eastAsia="Times New Roman" w:hAnsi="Century Gothic" w:cs="Arial"/>
          <w:color w:val="2C2E35"/>
          <w:sz w:val="20"/>
          <w:szCs w:val="20"/>
        </w:rPr>
        <w:t xml:space="preserve"> </w:t>
      </w:r>
    </w:p>
    <w:p w:rsidR="00865622" w:rsidRPr="002B7F05" w:rsidRDefault="002B7F05" w:rsidP="00865622">
      <w:pPr>
        <w:shd w:val="clear" w:color="auto" w:fill="FFFFFF"/>
        <w:spacing w:after="0" w:line="345" w:lineRule="atLeast"/>
        <w:textAlignment w:val="baseline"/>
        <w:rPr>
          <w:rFonts w:ascii="Century Gothic" w:eastAsia="Times New Roman" w:hAnsi="Century Gothic" w:cs="Arial"/>
          <w:color w:val="2C2E35"/>
          <w:sz w:val="20"/>
          <w:szCs w:val="20"/>
        </w:rPr>
      </w:pPr>
      <w:r w:rsidRPr="002B7F05">
        <w:rPr>
          <w:rFonts w:ascii="Century Gothic" w:eastAsia="Times New Roman" w:hAnsi="Century Gothic" w:cs="Arial"/>
          <w:color w:val="2C2E35"/>
          <w:sz w:val="20"/>
          <w:szCs w:val="20"/>
        </w:rPr>
        <w:t>According</w:t>
      </w:r>
      <w:r w:rsidR="00865622" w:rsidRPr="002B7F05">
        <w:rPr>
          <w:rFonts w:ascii="Century Gothic" w:eastAsia="Times New Roman" w:hAnsi="Century Gothic" w:cs="Arial"/>
          <w:color w:val="2C2E35"/>
          <w:sz w:val="20"/>
          <w:szCs w:val="20"/>
        </w:rPr>
        <w:t xml:space="preserve"> to </w:t>
      </w:r>
      <w:proofErr w:type="spellStart"/>
      <w:r w:rsidR="00865622" w:rsidRPr="002B7F05">
        <w:rPr>
          <w:rFonts w:ascii="Century Gothic" w:eastAsia="Times New Roman" w:hAnsi="Century Gothic" w:cs="Arial"/>
          <w:color w:val="2C2E35"/>
          <w:sz w:val="20"/>
          <w:szCs w:val="20"/>
        </w:rPr>
        <w:t>Dweck</w:t>
      </w:r>
      <w:proofErr w:type="spellEnd"/>
      <w:r w:rsidR="00865622" w:rsidRPr="002B7F05">
        <w:rPr>
          <w:rFonts w:ascii="Century Gothic" w:eastAsia="Times New Roman" w:hAnsi="Century Gothic" w:cs="Arial"/>
          <w:color w:val="2C2E35"/>
          <w:sz w:val="20"/>
          <w:szCs w:val="20"/>
        </w:rPr>
        <w:t>, a </w:t>
      </w:r>
      <w:proofErr w:type="gramStart"/>
      <w:r w:rsidR="00865622" w:rsidRPr="00605234">
        <w:rPr>
          <w:rFonts w:ascii="Century Gothic" w:eastAsia="Times New Roman" w:hAnsi="Century Gothic" w:cs="Arial"/>
          <w:iCs/>
          <w:color w:val="2C2E35"/>
          <w:sz w:val="20"/>
          <w:szCs w:val="20"/>
        </w:rPr>
        <w:t>mindset</w:t>
      </w:r>
      <w:r w:rsidR="00865622" w:rsidRPr="00865622">
        <w:rPr>
          <w:rFonts w:ascii="Century Gothic" w:eastAsia="Times New Roman" w:hAnsi="Century Gothic" w:cs="Arial"/>
          <w:color w:val="2C2E35"/>
          <w:sz w:val="20"/>
          <w:szCs w:val="20"/>
        </w:rPr>
        <w:t>,</w:t>
      </w:r>
      <w:proofErr w:type="gramEnd"/>
      <w:r w:rsidR="00865622" w:rsidRPr="00865622">
        <w:rPr>
          <w:rFonts w:ascii="Century Gothic" w:eastAsia="Times New Roman" w:hAnsi="Century Gothic" w:cs="Arial"/>
          <w:color w:val="2C2E35"/>
          <w:sz w:val="20"/>
          <w:szCs w:val="20"/>
        </w:rPr>
        <w:t xml:space="preserve"> is a self-</w:t>
      </w:r>
      <w:r w:rsidR="00865622" w:rsidRPr="00865622">
        <w:rPr>
          <w:rFonts w:ascii="Century Gothic" w:eastAsia="Times New Roman" w:hAnsi="Century Gothic" w:cs="Arial"/>
          <w:b/>
          <w:color w:val="2C2E35"/>
          <w:sz w:val="20"/>
          <w:szCs w:val="20"/>
        </w:rPr>
        <w:t>perception</w:t>
      </w:r>
      <w:r w:rsidR="00865622" w:rsidRPr="00865622">
        <w:rPr>
          <w:rFonts w:ascii="Century Gothic" w:eastAsia="Times New Roman" w:hAnsi="Century Gothic" w:cs="Arial"/>
          <w:color w:val="2C2E35"/>
          <w:sz w:val="20"/>
          <w:szCs w:val="20"/>
        </w:rPr>
        <w:t xml:space="preserve"> or “self-theory” that people </w:t>
      </w:r>
      <w:r w:rsidR="00865622" w:rsidRPr="002B7F05">
        <w:rPr>
          <w:rFonts w:ascii="Century Gothic" w:eastAsia="Times New Roman" w:hAnsi="Century Gothic" w:cs="Arial"/>
          <w:color w:val="2C2E35"/>
          <w:sz w:val="20"/>
          <w:szCs w:val="20"/>
        </w:rPr>
        <w:t>have</w:t>
      </w:r>
      <w:r w:rsidR="00865622" w:rsidRPr="00865622">
        <w:rPr>
          <w:rFonts w:ascii="Century Gothic" w:eastAsia="Times New Roman" w:hAnsi="Century Gothic" w:cs="Arial"/>
          <w:color w:val="2C2E35"/>
          <w:sz w:val="20"/>
          <w:szCs w:val="20"/>
        </w:rPr>
        <w:t xml:space="preserve"> about themselves. Believing that you are either “intelligent” or “unintelligent” is a simple example of a mindset. People may also have a mindset related </w:t>
      </w:r>
      <w:r w:rsidRPr="002B7F05">
        <w:rPr>
          <w:rFonts w:ascii="Century Gothic" w:eastAsia="Times New Roman" w:hAnsi="Century Gothic" w:cs="Arial"/>
          <w:color w:val="2C2E35"/>
          <w:sz w:val="20"/>
          <w:szCs w:val="20"/>
        </w:rPr>
        <w:t xml:space="preserve">to </w:t>
      </w:r>
      <w:r w:rsidR="00865622" w:rsidRPr="00865622">
        <w:rPr>
          <w:rFonts w:ascii="Century Gothic" w:eastAsia="Times New Roman" w:hAnsi="Century Gothic" w:cs="Arial"/>
          <w:color w:val="2C2E35"/>
          <w:sz w:val="20"/>
          <w:szCs w:val="20"/>
        </w:rPr>
        <w:t xml:space="preserve">their personal or professional lives—“I’m a good teacher” or “I’m a bad parent,” for example. </w:t>
      </w:r>
    </w:p>
    <w:p w:rsidR="00865622" w:rsidRPr="002B7F05" w:rsidRDefault="00865622" w:rsidP="00865622">
      <w:pPr>
        <w:shd w:val="clear" w:color="auto" w:fill="FFFFFF"/>
        <w:spacing w:after="0" w:line="345" w:lineRule="atLeast"/>
        <w:textAlignment w:val="baseline"/>
        <w:rPr>
          <w:rFonts w:ascii="Century Gothic" w:eastAsia="Times New Roman" w:hAnsi="Century Gothic" w:cs="Arial"/>
          <w:color w:val="2C2E35"/>
          <w:sz w:val="20"/>
          <w:szCs w:val="20"/>
        </w:rPr>
      </w:pPr>
      <w:r w:rsidRPr="00865622">
        <w:rPr>
          <w:rFonts w:ascii="Century Gothic" w:eastAsia="Times New Roman" w:hAnsi="Century Gothic" w:cs="Arial"/>
          <w:color w:val="2C2E35"/>
          <w:sz w:val="20"/>
          <w:szCs w:val="20"/>
        </w:rPr>
        <w:t xml:space="preserve">In a fixed mindset, people believe their basic qualities, like their intelligence or talent, are simply fixed </w:t>
      </w:r>
      <w:r w:rsidR="002B7F05">
        <w:rPr>
          <w:rFonts w:ascii="Century Gothic" w:eastAsia="Times New Roman" w:hAnsi="Century Gothic" w:cs="Arial"/>
          <w:color w:val="2C2E35"/>
          <w:sz w:val="20"/>
          <w:szCs w:val="20"/>
        </w:rPr>
        <w:t>characteristics</w:t>
      </w:r>
      <w:r w:rsidRPr="00865622">
        <w:rPr>
          <w:rFonts w:ascii="Century Gothic" w:eastAsia="Times New Roman" w:hAnsi="Century Gothic" w:cs="Arial"/>
          <w:color w:val="2C2E35"/>
          <w:sz w:val="20"/>
          <w:szCs w:val="20"/>
        </w:rPr>
        <w:t xml:space="preserve">. They spend their time </w:t>
      </w:r>
      <w:r w:rsidR="002B7F05" w:rsidRPr="002B7F05">
        <w:rPr>
          <w:rFonts w:ascii="Century Gothic" w:eastAsia="Times New Roman" w:hAnsi="Century Gothic" w:cs="Arial"/>
          <w:color w:val="2C2E35"/>
          <w:sz w:val="20"/>
          <w:szCs w:val="20"/>
        </w:rPr>
        <w:t>recording</w:t>
      </w:r>
      <w:r w:rsidRPr="00865622">
        <w:rPr>
          <w:rFonts w:ascii="Century Gothic" w:eastAsia="Times New Roman" w:hAnsi="Century Gothic" w:cs="Arial"/>
          <w:color w:val="2C2E35"/>
          <w:sz w:val="20"/>
          <w:szCs w:val="20"/>
        </w:rPr>
        <w:t xml:space="preserve"> their intelligence or talent instead of developing them. They also believe that talent alone creates success—without effort.” </w:t>
      </w:r>
      <w:proofErr w:type="spellStart"/>
      <w:r w:rsidRPr="00865622">
        <w:rPr>
          <w:rFonts w:ascii="Century Gothic" w:eastAsia="Times New Roman" w:hAnsi="Century Gothic" w:cs="Arial"/>
          <w:color w:val="2C2E35"/>
          <w:sz w:val="20"/>
          <w:szCs w:val="20"/>
        </w:rPr>
        <w:t>Dweck’s</w:t>
      </w:r>
      <w:proofErr w:type="spellEnd"/>
      <w:r w:rsidRPr="00865622">
        <w:rPr>
          <w:rFonts w:ascii="Century Gothic" w:eastAsia="Times New Roman" w:hAnsi="Century Gothic" w:cs="Arial"/>
          <w:color w:val="2C2E35"/>
          <w:sz w:val="20"/>
          <w:szCs w:val="20"/>
        </w:rPr>
        <w:t xml:space="preserve"> research suggests that students who have adopted a fixed mindset—the belief that they are either “smart” or “dumb” and there is no way to change this, for example—may learn less than they could or learn at a slower rate, while also </w:t>
      </w:r>
      <w:r w:rsidR="002B7F05" w:rsidRPr="002B7F05">
        <w:rPr>
          <w:rFonts w:ascii="Century Gothic" w:eastAsia="Times New Roman" w:hAnsi="Century Gothic" w:cs="Arial"/>
          <w:color w:val="2C2E35"/>
          <w:sz w:val="20"/>
          <w:szCs w:val="20"/>
        </w:rPr>
        <w:t>keeping</w:t>
      </w:r>
      <w:r w:rsidRPr="00865622">
        <w:rPr>
          <w:rFonts w:ascii="Century Gothic" w:eastAsia="Times New Roman" w:hAnsi="Century Gothic" w:cs="Arial"/>
          <w:color w:val="2C2E35"/>
          <w:sz w:val="20"/>
          <w:szCs w:val="20"/>
        </w:rPr>
        <w:t xml:space="preserve"> away from </w:t>
      </w:r>
      <w:r w:rsidRPr="00865622">
        <w:rPr>
          <w:rFonts w:ascii="Century Gothic" w:eastAsia="Times New Roman" w:hAnsi="Century Gothic" w:cs="Arial"/>
          <w:b/>
          <w:color w:val="2C2E35"/>
          <w:sz w:val="20"/>
          <w:szCs w:val="20"/>
        </w:rPr>
        <w:t>challenges</w:t>
      </w:r>
      <w:r w:rsidRPr="00865622">
        <w:rPr>
          <w:rFonts w:ascii="Century Gothic" w:eastAsia="Times New Roman" w:hAnsi="Century Gothic" w:cs="Arial"/>
          <w:color w:val="2C2E35"/>
          <w:sz w:val="20"/>
          <w:szCs w:val="20"/>
        </w:rPr>
        <w:t xml:space="preserve"> (since poor performance might either confirm they can’t learn, if they believe they are “dumb,” or </w:t>
      </w:r>
      <w:r w:rsidR="002B7F05" w:rsidRPr="002B7F05">
        <w:rPr>
          <w:rFonts w:ascii="Century Gothic" w:eastAsia="Times New Roman" w:hAnsi="Century Gothic" w:cs="Arial"/>
          <w:color w:val="2C2E35"/>
          <w:sz w:val="20"/>
          <w:szCs w:val="20"/>
        </w:rPr>
        <w:t>show</w:t>
      </w:r>
      <w:r w:rsidRPr="00865622">
        <w:rPr>
          <w:rFonts w:ascii="Century Gothic" w:eastAsia="Times New Roman" w:hAnsi="Century Gothic" w:cs="Arial"/>
          <w:color w:val="2C2E35"/>
          <w:sz w:val="20"/>
          <w:szCs w:val="20"/>
        </w:rPr>
        <w:t xml:space="preserve"> that they are less intelligent than they think, if they believe they are “smart”). </w:t>
      </w:r>
      <w:proofErr w:type="spellStart"/>
      <w:r w:rsidRPr="00865622">
        <w:rPr>
          <w:rFonts w:ascii="Century Gothic" w:eastAsia="Times New Roman" w:hAnsi="Century Gothic" w:cs="Arial"/>
          <w:color w:val="2C2E35"/>
          <w:sz w:val="20"/>
          <w:szCs w:val="20"/>
        </w:rPr>
        <w:t>Dweck’s</w:t>
      </w:r>
      <w:proofErr w:type="spellEnd"/>
      <w:r w:rsidRPr="00865622">
        <w:rPr>
          <w:rFonts w:ascii="Century Gothic" w:eastAsia="Times New Roman" w:hAnsi="Century Gothic" w:cs="Arial"/>
          <w:color w:val="2C2E35"/>
          <w:sz w:val="20"/>
          <w:szCs w:val="20"/>
        </w:rPr>
        <w:t xml:space="preserve"> findings also suggest that when students with fixed mindsets fail at something, as they </w:t>
      </w:r>
      <w:r w:rsidRPr="00865622">
        <w:rPr>
          <w:rFonts w:ascii="Century Gothic" w:eastAsia="Times New Roman" w:hAnsi="Century Gothic" w:cs="Arial"/>
          <w:b/>
          <w:color w:val="2C2E35"/>
          <w:sz w:val="20"/>
          <w:szCs w:val="20"/>
        </w:rPr>
        <w:t>inevitably</w:t>
      </w:r>
      <w:r w:rsidRPr="00865622">
        <w:rPr>
          <w:rFonts w:ascii="Century Gothic" w:eastAsia="Times New Roman" w:hAnsi="Century Gothic" w:cs="Arial"/>
          <w:color w:val="2C2E35"/>
          <w:sz w:val="20"/>
          <w:szCs w:val="20"/>
        </w:rPr>
        <w:t xml:space="preserve"> will, they tend to tell themselves they can’t or won’t be able to do it (“I just can’t learn Alg</w:t>
      </w:r>
      <w:r w:rsidR="002B7F05">
        <w:rPr>
          <w:rFonts w:ascii="Century Gothic" w:eastAsia="Times New Roman" w:hAnsi="Century Gothic" w:cs="Arial"/>
          <w:color w:val="2C2E35"/>
          <w:sz w:val="20"/>
          <w:szCs w:val="20"/>
        </w:rPr>
        <w:t xml:space="preserve">ebra”), or they make excuses for </w:t>
      </w:r>
      <w:r w:rsidRPr="00865622">
        <w:rPr>
          <w:rFonts w:ascii="Century Gothic" w:eastAsia="Times New Roman" w:hAnsi="Century Gothic" w:cs="Arial"/>
          <w:color w:val="2C2E35"/>
          <w:sz w:val="20"/>
          <w:szCs w:val="20"/>
        </w:rPr>
        <w:t>the failure (“I would have passed the test if I had had more time to study”).</w:t>
      </w:r>
    </w:p>
    <w:p w:rsidR="00865622" w:rsidRPr="00865622" w:rsidRDefault="002B7F05" w:rsidP="00865622">
      <w:pPr>
        <w:shd w:val="clear" w:color="auto" w:fill="FFFFFF"/>
        <w:spacing w:after="0" w:line="345" w:lineRule="atLeast"/>
        <w:textAlignment w:val="baseline"/>
        <w:rPr>
          <w:rFonts w:ascii="Century Gothic" w:eastAsia="Times New Roman" w:hAnsi="Century Gothic" w:cs="Arial"/>
          <w:color w:val="2C2E35"/>
          <w:sz w:val="20"/>
          <w:szCs w:val="20"/>
        </w:rPr>
      </w:pPr>
      <w:r w:rsidRPr="002B7F05">
        <w:rPr>
          <w:rFonts w:ascii="Century Gothic" w:eastAsia="Times New Roman" w:hAnsi="Century Gothic" w:cs="Arial"/>
          <w:color w:val="2C2E35"/>
          <w:sz w:val="20"/>
          <w:szCs w:val="20"/>
        </w:rPr>
        <w:t>“</w:t>
      </w:r>
      <w:r w:rsidR="00865622" w:rsidRPr="00865622">
        <w:rPr>
          <w:rFonts w:ascii="Century Gothic" w:eastAsia="Times New Roman" w:hAnsi="Century Gothic" w:cs="Arial"/>
          <w:color w:val="2C2E35"/>
          <w:sz w:val="20"/>
          <w:szCs w:val="20"/>
        </w:rPr>
        <w:t xml:space="preserve">In a growth mindset, people believe that their most basic abilities can be developed through </w:t>
      </w:r>
      <w:r w:rsidR="00865622" w:rsidRPr="00865622">
        <w:rPr>
          <w:rFonts w:ascii="Century Gothic" w:eastAsia="Times New Roman" w:hAnsi="Century Gothic" w:cs="Arial"/>
          <w:b/>
          <w:color w:val="2C2E35"/>
          <w:sz w:val="20"/>
          <w:szCs w:val="20"/>
        </w:rPr>
        <w:t>dedication</w:t>
      </w:r>
      <w:r w:rsidR="00865622" w:rsidRPr="00865622">
        <w:rPr>
          <w:rFonts w:ascii="Century Gothic" w:eastAsia="Times New Roman" w:hAnsi="Century Gothic" w:cs="Arial"/>
          <w:color w:val="2C2E35"/>
          <w:sz w:val="20"/>
          <w:szCs w:val="20"/>
        </w:rPr>
        <w:t xml:space="preserve"> and hard work—brains and talent are just the starting point. This view creates a love of learning and a </w:t>
      </w:r>
      <w:r w:rsidR="00083048">
        <w:rPr>
          <w:rFonts w:ascii="Century Gothic" w:eastAsia="Times New Roman" w:hAnsi="Century Gothic" w:cs="Arial"/>
          <w:b/>
          <w:color w:val="2C2E35"/>
          <w:sz w:val="20"/>
          <w:szCs w:val="20"/>
        </w:rPr>
        <w:t>resilience</w:t>
      </w:r>
      <w:r w:rsidR="00865622" w:rsidRPr="00865622">
        <w:rPr>
          <w:rFonts w:ascii="Century Gothic" w:eastAsia="Times New Roman" w:hAnsi="Century Gothic" w:cs="Arial"/>
          <w:color w:val="2C2E35"/>
          <w:sz w:val="20"/>
          <w:szCs w:val="20"/>
        </w:rPr>
        <w:t xml:space="preserve"> that is </w:t>
      </w:r>
      <w:r w:rsidR="00865622" w:rsidRPr="00865622">
        <w:rPr>
          <w:rFonts w:ascii="Century Gothic" w:eastAsia="Times New Roman" w:hAnsi="Century Gothic" w:cs="Arial"/>
          <w:b/>
          <w:color w:val="2C2E35"/>
          <w:sz w:val="20"/>
          <w:szCs w:val="20"/>
        </w:rPr>
        <w:t>essential</w:t>
      </w:r>
      <w:r w:rsidR="00865622" w:rsidRPr="00865622">
        <w:rPr>
          <w:rFonts w:ascii="Century Gothic" w:eastAsia="Times New Roman" w:hAnsi="Century Gothic" w:cs="Arial"/>
          <w:color w:val="2C2E35"/>
          <w:sz w:val="20"/>
          <w:szCs w:val="20"/>
        </w:rPr>
        <w:t xml:space="preserve"> for great </w:t>
      </w:r>
      <w:r w:rsidR="00865622" w:rsidRPr="00865622">
        <w:rPr>
          <w:rFonts w:ascii="Century Gothic" w:eastAsia="Times New Roman" w:hAnsi="Century Gothic" w:cs="Arial"/>
          <w:b/>
          <w:color w:val="2C2E35"/>
          <w:sz w:val="20"/>
          <w:szCs w:val="20"/>
        </w:rPr>
        <w:t>accomplishment</w:t>
      </w:r>
      <w:r w:rsidR="00865622" w:rsidRPr="00865622">
        <w:rPr>
          <w:rFonts w:ascii="Century Gothic" w:eastAsia="Times New Roman" w:hAnsi="Century Gothic" w:cs="Arial"/>
          <w:color w:val="2C2E35"/>
          <w:sz w:val="20"/>
          <w:szCs w:val="20"/>
        </w:rPr>
        <w:t xml:space="preserve">,” writes </w:t>
      </w:r>
      <w:proofErr w:type="spellStart"/>
      <w:r w:rsidR="00865622" w:rsidRPr="00865622">
        <w:rPr>
          <w:rFonts w:ascii="Century Gothic" w:eastAsia="Times New Roman" w:hAnsi="Century Gothic" w:cs="Arial"/>
          <w:color w:val="2C2E35"/>
          <w:sz w:val="20"/>
          <w:szCs w:val="20"/>
        </w:rPr>
        <w:t>Dweck</w:t>
      </w:r>
      <w:proofErr w:type="spellEnd"/>
      <w:r w:rsidR="00865622" w:rsidRPr="00865622">
        <w:rPr>
          <w:rFonts w:ascii="Century Gothic" w:eastAsia="Times New Roman" w:hAnsi="Century Gothic" w:cs="Arial"/>
          <w:color w:val="2C2E35"/>
          <w:sz w:val="20"/>
          <w:szCs w:val="20"/>
        </w:rPr>
        <w:t xml:space="preserve">. Students who </w:t>
      </w:r>
      <w:r w:rsidR="00865622" w:rsidRPr="00865622">
        <w:rPr>
          <w:rFonts w:ascii="Century Gothic" w:eastAsia="Times New Roman" w:hAnsi="Century Gothic" w:cs="Arial"/>
          <w:b/>
          <w:color w:val="2C2E35"/>
          <w:sz w:val="20"/>
          <w:szCs w:val="20"/>
        </w:rPr>
        <w:t>embrace</w:t>
      </w:r>
      <w:r w:rsidR="00865622" w:rsidRPr="00865622">
        <w:rPr>
          <w:rFonts w:ascii="Century Gothic" w:eastAsia="Times New Roman" w:hAnsi="Century Gothic" w:cs="Arial"/>
          <w:color w:val="2C2E35"/>
          <w:sz w:val="20"/>
          <w:szCs w:val="20"/>
        </w:rPr>
        <w:t xml:space="preserve"> growth mindsets—the belief that they can learn more or become smarter if they work hard and </w:t>
      </w:r>
      <w:r w:rsidR="00865622" w:rsidRPr="00865622">
        <w:rPr>
          <w:rFonts w:ascii="Century Gothic" w:eastAsia="Times New Roman" w:hAnsi="Century Gothic" w:cs="Arial"/>
          <w:b/>
          <w:color w:val="2C2E35"/>
          <w:sz w:val="20"/>
          <w:szCs w:val="20"/>
        </w:rPr>
        <w:t>persevere</w:t>
      </w:r>
      <w:r w:rsidR="00865622" w:rsidRPr="00865622">
        <w:rPr>
          <w:rFonts w:ascii="Century Gothic" w:eastAsia="Times New Roman" w:hAnsi="Century Gothic" w:cs="Arial"/>
          <w:color w:val="2C2E35"/>
          <w:sz w:val="20"/>
          <w:szCs w:val="20"/>
        </w:rPr>
        <w:t>—may learn more, learn it more quickly, and view challenges and failures as opportunities to improve their learning and skills.</w:t>
      </w:r>
    </w:p>
    <w:p w:rsidR="00865622" w:rsidRDefault="00865622" w:rsidP="00865622">
      <w:pPr>
        <w:shd w:val="clear" w:color="auto" w:fill="FFFFFF"/>
        <w:spacing w:after="0" w:line="345" w:lineRule="atLeast"/>
        <w:textAlignment w:val="baseline"/>
        <w:rPr>
          <w:rFonts w:ascii="Century Gothic" w:eastAsia="Times New Roman" w:hAnsi="Century Gothic" w:cs="Arial"/>
          <w:color w:val="2C2E35"/>
          <w:sz w:val="20"/>
          <w:szCs w:val="20"/>
        </w:rPr>
      </w:pPr>
      <w:proofErr w:type="spellStart"/>
      <w:r w:rsidRPr="00865622">
        <w:rPr>
          <w:rFonts w:ascii="Century Gothic" w:eastAsia="Times New Roman" w:hAnsi="Century Gothic" w:cs="Arial"/>
          <w:color w:val="2C2E35"/>
          <w:sz w:val="20"/>
          <w:szCs w:val="20"/>
        </w:rPr>
        <w:t>Dweck’s</w:t>
      </w:r>
      <w:proofErr w:type="spellEnd"/>
      <w:r w:rsidRPr="00865622">
        <w:rPr>
          <w:rFonts w:ascii="Century Gothic" w:eastAsia="Times New Roman" w:hAnsi="Century Gothic" w:cs="Arial"/>
          <w:color w:val="2C2E35"/>
          <w:sz w:val="20"/>
          <w:szCs w:val="20"/>
        </w:rPr>
        <w:t xml:space="preserve"> </w:t>
      </w:r>
      <w:r w:rsidRPr="002B7F05">
        <w:rPr>
          <w:rFonts w:ascii="Century Gothic" w:eastAsia="Times New Roman" w:hAnsi="Century Gothic" w:cs="Arial"/>
          <w:color w:val="2C2E35"/>
          <w:sz w:val="20"/>
          <w:szCs w:val="20"/>
        </w:rPr>
        <w:t>explanation</w:t>
      </w:r>
      <w:r w:rsidRPr="00865622">
        <w:rPr>
          <w:rFonts w:ascii="Century Gothic" w:eastAsia="Times New Roman" w:hAnsi="Century Gothic" w:cs="Arial"/>
          <w:color w:val="2C2E35"/>
          <w:sz w:val="20"/>
          <w:szCs w:val="20"/>
        </w:rPr>
        <w:t xml:space="preserve"> </w:t>
      </w:r>
      <w:r w:rsidRPr="002B7F05">
        <w:rPr>
          <w:rFonts w:ascii="Century Gothic" w:eastAsia="Times New Roman" w:hAnsi="Century Gothic" w:cs="Arial"/>
          <w:color w:val="2C2E35"/>
          <w:sz w:val="20"/>
          <w:szCs w:val="20"/>
        </w:rPr>
        <w:t>for</w:t>
      </w:r>
      <w:r w:rsidR="00083048">
        <w:rPr>
          <w:rFonts w:ascii="Century Gothic" w:eastAsia="Times New Roman" w:hAnsi="Century Gothic" w:cs="Arial"/>
          <w:color w:val="2C2E35"/>
          <w:sz w:val="20"/>
          <w:szCs w:val="20"/>
        </w:rPr>
        <w:t xml:space="preserve"> fixed and growth mindsets is very important </w:t>
      </w:r>
      <w:r w:rsidRPr="00865622">
        <w:rPr>
          <w:rFonts w:ascii="Century Gothic" w:eastAsia="Times New Roman" w:hAnsi="Century Gothic" w:cs="Arial"/>
          <w:color w:val="2C2E35"/>
          <w:sz w:val="20"/>
          <w:szCs w:val="20"/>
        </w:rPr>
        <w:t xml:space="preserve">for schools and teachers, since the ways in which students think about learning, intelligence, and their own abilities can have a significant effect on learning progress and academic improvement. If teachers encourage students to believe that they can learn more and become smarter if they work hard and practice, it is more likely that students will in fact learn more, and learn it faster and more </w:t>
      </w:r>
      <w:r w:rsidRPr="00865622">
        <w:rPr>
          <w:rFonts w:ascii="Century Gothic" w:eastAsia="Times New Roman" w:hAnsi="Century Gothic" w:cs="Arial"/>
          <w:b/>
          <w:color w:val="2C2E35"/>
          <w:sz w:val="20"/>
          <w:szCs w:val="20"/>
        </w:rPr>
        <w:t>thoroughly</w:t>
      </w:r>
      <w:r w:rsidRPr="00865622">
        <w:rPr>
          <w:rFonts w:ascii="Century Gothic" w:eastAsia="Times New Roman" w:hAnsi="Century Gothic" w:cs="Arial"/>
          <w:color w:val="2C2E35"/>
          <w:sz w:val="20"/>
          <w:szCs w:val="20"/>
        </w:rPr>
        <w:t xml:space="preserve">, than if they believe that learning is determined by how intelligent or unintelligent they are. Her work has also shown that a “growth mindset” can be </w:t>
      </w:r>
      <w:r w:rsidRPr="00865622">
        <w:rPr>
          <w:rFonts w:ascii="Century Gothic" w:eastAsia="Times New Roman" w:hAnsi="Century Gothic" w:cs="Arial"/>
          <w:b/>
          <w:color w:val="2C2E35"/>
          <w:sz w:val="20"/>
          <w:szCs w:val="20"/>
        </w:rPr>
        <w:t>intentionally</w:t>
      </w:r>
      <w:r w:rsidRPr="00865622">
        <w:rPr>
          <w:rFonts w:ascii="Century Gothic" w:eastAsia="Times New Roman" w:hAnsi="Century Gothic" w:cs="Arial"/>
          <w:color w:val="2C2E35"/>
          <w:sz w:val="20"/>
          <w:szCs w:val="20"/>
        </w:rPr>
        <w:t xml:space="preserve"> taught to students. Teachers might, for example, praise student effort instead of </w:t>
      </w:r>
      <w:r w:rsidR="00083048">
        <w:rPr>
          <w:rFonts w:ascii="Century Gothic" w:eastAsia="Times New Roman" w:hAnsi="Century Gothic" w:cs="Arial"/>
          <w:color w:val="2C2E35"/>
          <w:sz w:val="20"/>
          <w:szCs w:val="20"/>
        </w:rPr>
        <w:t xml:space="preserve">praising their talents and </w:t>
      </w:r>
      <w:r w:rsidR="00083048" w:rsidRPr="00083048">
        <w:rPr>
          <w:rFonts w:ascii="Century Gothic" w:eastAsia="Times New Roman" w:hAnsi="Century Gothic" w:cs="Arial"/>
          <w:b/>
          <w:color w:val="2C2E35"/>
          <w:sz w:val="20"/>
          <w:szCs w:val="20"/>
        </w:rPr>
        <w:t>innate</w:t>
      </w:r>
      <w:r w:rsidR="00083048">
        <w:rPr>
          <w:rFonts w:ascii="Century Gothic" w:eastAsia="Times New Roman" w:hAnsi="Century Gothic" w:cs="Arial"/>
          <w:color w:val="2C2E35"/>
          <w:sz w:val="20"/>
          <w:szCs w:val="20"/>
        </w:rPr>
        <w:t xml:space="preserve"> qualities</w:t>
      </w:r>
      <w:r w:rsidRPr="00865622">
        <w:rPr>
          <w:rFonts w:ascii="Century Gothic" w:eastAsia="Times New Roman" w:hAnsi="Century Gothic" w:cs="Arial"/>
          <w:color w:val="2C2E35"/>
          <w:sz w:val="20"/>
          <w:szCs w:val="20"/>
        </w:rPr>
        <w:t xml:space="preserve">—e.g., </w:t>
      </w:r>
      <w:proofErr w:type="gramStart"/>
      <w:r w:rsidRPr="00865622">
        <w:rPr>
          <w:rFonts w:ascii="Century Gothic" w:eastAsia="Times New Roman" w:hAnsi="Century Gothic" w:cs="Arial"/>
          <w:color w:val="2C2E35"/>
          <w:sz w:val="20"/>
          <w:szCs w:val="20"/>
        </w:rPr>
        <w:t>giving</w:t>
      </w:r>
      <w:proofErr w:type="gramEnd"/>
      <w:r w:rsidRPr="00865622">
        <w:rPr>
          <w:rFonts w:ascii="Century Gothic" w:eastAsia="Times New Roman" w:hAnsi="Century Gothic" w:cs="Arial"/>
          <w:color w:val="2C2E35"/>
          <w:sz w:val="20"/>
          <w:szCs w:val="20"/>
        </w:rPr>
        <w:t xml:space="preserve"> feedback such as “You must have worked very hard,” rather than “You are so smart.”</w:t>
      </w:r>
    </w:p>
    <w:p w:rsidR="00865622" w:rsidRDefault="00605234" w:rsidP="00865622">
      <w:pPr>
        <w:rPr>
          <w:rFonts w:ascii="Century Gothic" w:hAnsi="Century Gothic"/>
          <w:sz w:val="16"/>
          <w:szCs w:val="16"/>
        </w:rPr>
      </w:pPr>
      <w:r w:rsidRPr="00605234">
        <w:rPr>
          <w:rFonts w:ascii="Century Gothic" w:hAnsi="Century Gothic"/>
          <w:sz w:val="16"/>
          <w:szCs w:val="16"/>
        </w:rPr>
        <w:t xml:space="preserve">Adapted from: </w:t>
      </w:r>
      <w:hyperlink r:id="rId7" w:history="1">
        <w:r w:rsidR="002B7F05" w:rsidRPr="00605234">
          <w:rPr>
            <w:rStyle w:val="Hyperlink"/>
            <w:rFonts w:ascii="Century Gothic" w:hAnsi="Century Gothic"/>
            <w:sz w:val="16"/>
            <w:szCs w:val="16"/>
          </w:rPr>
          <w:t>http://edglossary.org/growth-mindset/</w:t>
        </w:r>
      </w:hyperlink>
    </w:p>
    <w:p w:rsidR="00605234" w:rsidRPr="00605234" w:rsidRDefault="00605234" w:rsidP="00605234">
      <w:pPr>
        <w:spacing w:after="0"/>
        <w:rPr>
          <w:rFonts w:ascii="Century Gothic" w:hAnsi="Century Gothic"/>
          <w:b/>
        </w:rPr>
      </w:pPr>
      <w:r w:rsidRPr="00605234">
        <w:rPr>
          <w:rFonts w:ascii="Century Gothic" w:hAnsi="Century Gothic"/>
          <w:b/>
        </w:rPr>
        <w:lastRenderedPageBreak/>
        <w:t>After Reading:</w:t>
      </w:r>
    </w:p>
    <w:p w:rsidR="00605234" w:rsidRDefault="00605234" w:rsidP="00605234">
      <w:pPr>
        <w:spacing w:after="0" w:line="240" w:lineRule="auto"/>
        <w:rPr>
          <w:rFonts w:ascii="Century Gothic" w:hAnsi="Century Gothic"/>
          <w:sz w:val="20"/>
          <w:szCs w:val="20"/>
        </w:rPr>
      </w:pPr>
      <w:r>
        <w:rPr>
          <w:rFonts w:ascii="Century Gothic" w:hAnsi="Century Gothic"/>
          <w:sz w:val="20"/>
          <w:szCs w:val="20"/>
        </w:rPr>
        <w:t>In pairs, try to explain the words in bold by sharing your knowledge. If you come to a dead-end, ask your teacher. Then c</w:t>
      </w:r>
      <w:r w:rsidR="003E2F88">
        <w:rPr>
          <w:rFonts w:ascii="Century Gothic" w:hAnsi="Century Gothic"/>
          <w:sz w:val="20"/>
          <w:szCs w:val="20"/>
        </w:rPr>
        <w:t>omplete the vocabulary exercise and answer the questions that follow.</w:t>
      </w:r>
    </w:p>
    <w:p w:rsidR="00605234" w:rsidRDefault="00605234" w:rsidP="00605234">
      <w:pPr>
        <w:spacing w:after="0" w:line="240" w:lineRule="auto"/>
        <w:rPr>
          <w:rFonts w:ascii="Century Gothic" w:hAnsi="Century Gothic"/>
          <w:sz w:val="20"/>
          <w:szCs w:val="20"/>
        </w:rPr>
      </w:pPr>
    </w:p>
    <w:p w:rsidR="00605234" w:rsidRDefault="00605234" w:rsidP="00605234">
      <w:pPr>
        <w:spacing w:after="0" w:line="240" w:lineRule="auto"/>
        <w:rPr>
          <w:rFonts w:ascii="Century Gothic" w:hAnsi="Century Gothic"/>
          <w:sz w:val="20"/>
          <w:szCs w:val="20"/>
        </w:rPr>
      </w:pPr>
    </w:p>
    <w:p w:rsidR="00605234" w:rsidRPr="003E2F88" w:rsidRDefault="00605234" w:rsidP="003E2F88">
      <w:pPr>
        <w:pStyle w:val="ListParagraph"/>
        <w:numPr>
          <w:ilvl w:val="0"/>
          <w:numId w:val="2"/>
        </w:numPr>
        <w:spacing w:after="0" w:line="240" w:lineRule="auto"/>
        <w:rPr>
          <w:rFonts w:ascii="Century Gothic" w:hAnsi="Century Gothic"/>
          <w:b/>
        </w:rPr>
      </w:pPr>
      <w:r w:rsidRPr="003E2F88">
        <w:rPr>
          <w:rFonts w:ascii="Century Gothic" w:hAnsi="Century Gothic"/>
          <w:b/>
        </w:rPr>
        <w:t>Match the words to their definitions.</w:t>
      </w:r>
    </w:p>
    <w:p w:rsidR="00605234" w:rsidRPr="007F6E55" w:rsidRDefault="00605234" w:rsidP="00605234">
      <w:pPr>
        <w:spacing w:after="0" w:line="240" w:lineRule="auto"/>
        <w:rPr>
          <w:rFonts w:ascii="Century Gothic" w:hAnsi="Century Gothic"/>
          <w:sz w:val="20"/>
          <w:szCs w:val="20"/>
        </w:rPr>
      </w:pPr>
    </w:p>
    <w:p w:rsidR="00605234" w:rsidRPr="003E2F88" w:rsidRDefault="00605234" w:rsidP="00605234">
      <w:pPr>
        <w:pStyle w:val="ListParagraph"/>
        <w:numPr>
          <w:ilvl w:val="0"/>
          <w:numId w:val="1"/>
        </w:numPr>
        <w:spacing w:after="0"/>
        <w:rPr>
          <w:rFonts w:ascii="Century Gothic" w:eastAsia="Times New Roman" w:hAnsi="Century Gothic" w:cs="Arial"/>
          <w:color w:val="2C2E35"/>
          <w:sz w:val="20"/>
          <w:szCs w:val="20"/>
        </w:rPr>
      </w:pPr>
      <w:r w:rsidRPr="003E2F88">
        <w:rPr>
          <w:rFonts w:ascii="Century Gothic" w:eastAsia="Times New Roman" w:hAnsi="Century Gothic" w:cs="Arial"/>
          <w:color w:val="2C2E35"/>
          <w:sz w:val="20"/>
          <w:szCs w:val="20"/>
        </w:rPr>
        <w:t>Perception</w:t>
      </w:r>
      <w:r w:rsidR="0020591F" w:rsidRPr="003E2F88">
        <w:rPr>
          <w:rFonts w:ascii="Century Gothic" w:eastAsia="Times New Roman" w:hAnsi="Century Gothic" w:cs="Arial"/>
          <w:color w:val="2C2E35"/>
          <w:sz w:val="20"/>
          <w:szCs w:val="20"/>
        </w:rPr>
        <w:tab/>
      </w:r>
      <w:r w:rsidR="0020591F" w:rsidRPr="003E2F88">
        <w:rPr>
          <w:rFonts w:ascii="Century Gothic" w:eastAsia="Times New Roman" w:hAnsi="Century Gothic" w:cs="Arial"/>
          <w:color w:val="2C2E35"/>
          <w:sz w:val="20"/>
          <w:szCs w:val="20"/>
        </w:rPr>
        <w:tab/>
        <w:t>a. accept a theory or belief enthusiastically</w:t>
      </w:r>
    </w:p>
    <w:p w:rsidR="00605234" w:rsidRPr="003E2F88" w:rsidRDefault="00605234" w:rsidP="00605234">
      <w:pPr>
        <w:pStyle w:val="ListParagraph"/>
        <w:numPr>
          <w:ilvl w:val="0"/>
          <w:numId w:val="1"/>
        </w:numPr>
        <w:spacing w:after="0"/>
        <w:rPr>
          <w:rFonts w:ascii="Century Gothic" w:eastAsia="Times New Roman" w:hAnsi="Century Gothic" w:cs="Arial"/>
          <w:color w:val="2C2E35"/>
          <w:sz w:val="20"/>
          <w:szCs w:val="20"/>
        </w:rPr>
      </w:pPr>
      <w:r w:rsidRPr="003E2F88">
        <w:rPr>
          <w:rFonts w:ascii="Century Gothic" w:eastAsia="Times New Roman" w:hAnsi="Century Gothic" w:cs="Arial"/>
          <w:color w:val="2C2E35"/>
          <w:sz w:val="20"/>
          <w:szCs w:val="20"/>
        </w:rPr>
        <w:t>C</w:t>
      </w:r>
      <w:r w:rsidR="0020591F" w:rsidRPr="003E2F88">
        <w:rPr>
          <w:rFonts w:ascii="Century Gothic" w:eastAsia="Times New Roman" w:hAnsi="Century Gothic" w:cs="Arial"/>
          <w:color w:val="2C2E35"/>
          <w:sz w:val="20"/>
          <w:szCs w:val="20"/>
        </w:rPr>
        <w:t>hallenge</w:t>
      </w:r>
      <w:r w:rsidR="0020591F" w:rsidRPr="003E2F88">
        <w:rPr>
          <w:rFonts w:ascii="Century Gothic" w:eastAsia="Times New Roman" w:hAnsi="Century Gothic" w:cs="Arial"/>
          <w:color w:val="2C2E35"/>
          <w:sz w:val="20"/>
          <w:szCs w:val="20"/>
        </w:rPr>
        <w:tab/>
      </w:r>
      <w:r w:rsidR="0020591F" w:rsidRPr="003E2F88">
        <w:rPr>
          <w:rFonts w:ascii="Century Gothic" w:eastAsia="Times New Roman" w:hAnsi="Century Gothic" w:cs="Arial"/>
          <w:color w:val="2C2E35"/>
          <w:sz w:val="20"/>
          <w:szCs w:val="20"/>
        </w:rPr>
        <w:tab/>
        <w:t>b. extremely important/necessary</w:t>
      </w:r>
    </w:p>
    <w:p w:rsidR="00605234" w:rsidRPr="003E2F88" w:rsidRDefault="00605234" w:rsidP="00605234">
      <w:pPr>
        <w:pStyle w:val="ListParagraph"/>
        <w:numPr>
          <w:ilvl w:val="0"/>
          <w:numId w:val="1"/>
        </w:numPr>
        <w:spacing w:after="0"/>
        <w:rPr>
          <w:rFonts w:ascii="Century Gothic" w:eastAsia="Times New Roman" w:hAnsi="Century Gothic" w:cs="Arial"/>
          <w:color w:val="2C2E35"/>
          <w:sz w:val="20"/>
          <w:szCs w:val="20"/>
        </w:rPr>
      </w:pPr>
      <w:r w:rsidRPr="003E2F88">
        <w:rPr>
          <w:rFonts w:ascii="Century Gothic" w:eastAsia="Times New Roman" w:hAnsi="Century Gothic" w:cs="Arial"/>
          <w:color w:val="2C2E35"/>
          <w:sz w:val="20"/>
          <w:szCs w:val="20"/>
        </w:rPr>
        <w:t>Inevitably</w:t>
      </w:r>
      <w:r w:rsidR="0020591F" w:rsidRPr="003E2F88">
        <w:rPr>
          <w:rFonts w:ascii="Century Gothic" w:eastAsia="Times New Roman" w:hAnsi="Century Gothic" w:cs="Arial"/>
          <w:color w:val="2C2E35"/>
          <w:sz w:val="20"/>
          <w:szCs w:val="20"/>
        </w:rPr>
        <w:tab/>
      </w:r>
      <w:r w:rsidR="0020591F" w:rsidRPr="003E2F88">
        <w:rPr>
          <w:rFonts w:ascii="Century Gothic" w:eastAsia="Times New Roman" w:hAnsi="Century Gothic" w:cs="Arial"/>
          <w:color w:val="2C2E35"/>
          <w:sz w:val="20"/>
          <w:szCs w:val="20"/>
        </w:rPr>
        <w:tab/>
        <w:t xml:space="preserve">c. continue doing </w:t>
      </w:r>
      <w:proofErr w:type="spellStart"/>
      <w:r w:rsidR="0020591F" w:rsidRPr="003E2F88">
        <w:rPr>
          <w:rFonts w:ascii="Century Gothic" w:eastAsia="Times New Roman" w:hAnsi="Century Gothic" w:cs="Arial"/>
          <w:color w:val="2C2E35"/>
          <w:sz w:val="20"/>
          <w:szCs w:val="20"/>
        </w:rPr>
        <w:t>sth</w:t>
      </w:r>
      <w:proofErr w:type="spellEnd"/>
      <w:r w:rsidR="0020591F" w:rsidRPr="003E2F88">
        <w:rPr>
          <w:rFonts w:ascii="Century Gothic" w:eastAsia="Times New Roman" w:hAnsi="Century Gothic" w:cs="Arial"/>
          <w:color w:val="2C2E35"/>
          <w:sz w:val="20"/>
          <w:szCs w:val="20"/>
        </w:rPr>
        <w:t xml:space="preserve"> even in the face of difficulty</w:t>
      </w:r>
    </w:p>
    <w:p w:rsidR="00605234" w:rsidRPr="003E2F88" w:rsidRDefault="00605234" w:rsidP="00605234">
      <w:pPr>
        <w:pStyle w:val="ListParagraph"/>
        <w:numPr>
          <w:ilvl w:val="0"/>
          <w:numId w:val="1"/>
        </w:numPr>
        <w:spacing w:after="0"/>
        <w:rPr>
          <w:rFonts w:ascii="Century Gothic" w:eastAsia="Times New Roman" w:hAnsi="Century Gothic" w:cs="Arial"/>
          <w:color w:val="2C2E35"/>
          <w:sz w:val="20"/>
          <w:szCs w:val="20"/>
        </w:rPr>
      </w:pPr>
      <w:r w:rsidRPr="003E2F88">
        <w:rPr>
          <w:rFonts w:ascii="Century Gothic" w:eastAsia="Times New Roman" w:hAnsi="Century Gothic" w:cs="Arial"/>
          <w:color w:val="2C2E35"/>
          <w:sz w:val="20"/>
          <w:szCs w:val="20"/>
        </w:rPr>
        <w:t>Dedication</w:t>
      </w:r>
      <w:r w:rsidR="0020591F" w:rsidRPr="003E2F88">
        <w:rPr>
          <w:rFonts w:ascii="Century Gothic" w:eastAsia="Times New Roman" w:hAnsi="Century Gothic" w:cs="Arial"/>
          <w:color w:val="2C2E35"/>
          <w:sz w:val="20"/>
          <w:szCs w:val="20"/>
        </w:rPr>
        <w:tab/>
      </w:r>
      <w:r w:rsidR="0020591F" w:rsidRPr="003E2F88">
        <w:rPr>
          <w:rFonts w:ascii="Century Gothic" w:eastAsia="Times New Roman" w:hAnsi="Century Gothic" w:cs="Arial"/>
          <w:color w:val="2C2E35"/>
          <w:sz w:val="20"/>
          <w:szCs w:val="20"/>
        </w:rPr>
        <w:tab/>
        <w:t>d. the ability to recover from difficulty</w:t>
      </w:r>
    </w:p>
    <w:p w:rsidR="00605234" w:rsidRPr="003E2F88" w:rsidRDefault="00605234" w:rsidP="00605234">
      <w:pPr>
        <w:pStyle w:val="ListParagraph"/>
        <w:numPr>
          <w:ilvl w:val="0"/>
          <w:numId w:val="1"/>
        </w:numPr>
        <w:spacing w:after="0"/>
        <w:rPr>
          <w:rFonts w:ascii="Century Gothic" w:eastAsia="Times New Roman" w:hAnsi="Century Gothic" w:cs="Arial"/>
          <w:color w:val="2C2E35"/>
          <w:sz w:val="20"/>
          <w:szCs w:val="20"/>
        </w:rPr>
      </w:pPr>
      <w:r w:rsidRPr="003E2F88">
        <w:rPr>
          <w:rFonts w:ascii="Century Gothic" w:eastAsia="Times New Roman" w:hAnsi="Century Gothic" w:cs="Arial"/>
          <w:color w:val="2C2E35"/>
          <w:sz w:val="20"/>
          <w:szCs w:val="20"/>
        </w:rPr>
        <w:t>Resilience</w:t>
      </w:r>
      <w:r w:rsidR="0020591F" w:rsidRPr="003E2F88">
        <w:rPr>
          <w:rFonts w:ascii="Century Gothic" w:eastAsia="Times New Roman" w:hAnsi="Century Gothic" w:cs="Arial"/>
          <w:color w:val="2C2E35"/>
          <w:sz w:val="20"/>
          <w:szCs w:val="20"/>
        </w:rPr>
        <w:tab/>
      </w:r>
      <w:r w:rsidR="0020591F" w:rsidRPr="003E2F88">
        <w:rPr>
          <w:rFonts w:ascii="Century Gothic" w:eastAsia="Times New Roman" w:hAnsi="Century Gothic" w:cs="Arial"/>
          <w:color w:val="2C2E35"/>
          <w:sz w:val="20"/>
          <w:szCs w:val="20"/>
        </w:rPr>
        <w:tab/>
        <w:t>e. on purpose</w:t>
      </w:r>
    </w:p>
    <w:p w:rsidR="00605234" w:rsidRPr="003E2F88" w:rsidRDefault="00605234" w:rsidP="00605234">
      <w:pPr>
        <w:pStyle w:val="ListParagraph"/>
        <w:numPr>
          <w:ilvl w:val="0"/>
          <w:numId w:val="1"/>
        </w:numPr>
        <w:spacing w:after="0"/>
        <w:rPr>
          <w:rFonts w:ascii="Century Gothic" w:eastAsia="Times New Roman" w:hAnsi="Century Gothic" w:cs="Arial"/>
          <w:color w:val="2C2E35"/>
          <w:sz w:val="20"/>
          <w:szCs w:val="20"/>
        </w:rPr>
      </w:pPr>
      <w:r w:rsidRPr="003E2F88">
        <w:rPr>
          <w:rFonts w:ascii="Century Gothic" w:eastAsia="Times New Roman" w:hAnsi="Century Gothic" w:cs="Arial"/>
          <w:color w:val="2C2E35"/>
          <w:sz w:val="20"/>
          <w:szCs w:val="20"/>
        </w:rPr>
        <w:t>Essential</w:t>
      </w:r>
      <w:r w:rsidR="0020591F" w:rsidRPr="003E2F88">
        <w:rPr>
          <w:rFonts w:ascii="Century Gothic" w:eastAsia="Times New Roman" w:hAnsi="Century Gothic" w:cs="Arial"/>
          <w:color w:val="2C2E35"/>
          <w:sz w:val="20"/>
          <w:szCs w:val="20"/>
        </w:rPr>
        <w:tab/>
      </w:r>
      <w:r w:rsidR="0020591F" w:rsidRPr="003E2F88">
        <w:rPr>
          <w:rFonts w:ascii="Century Gothic" w:eastAsia="Times New Roman" w:hAnsi="Century Gothic" w:cs="Arial"/>
          <w:color w:val="2C2E35"/>
          <w:sz w:val="20"/>
          <w:szCs w:val="20"/>
        </w:rPr>
        <w:tab/>
        <w:t xml:space="preserve">f. natural, </w:t>
      </w:r>
      <w:proofErr w:type="spellStart"/>
      <w:r w:rsidR="0020591F" w:rsidRPr="003E2F88">
        <w:rPr>
          <w:rFonts w:ascii="Century Gothic" w:eastAsia="Times New Roman" w:hAnsi="Century Gothic" w:cs="Arial"/>
          <w:color w:val="2C2E35"/>
          <w:sz w:val="20"/>
          <w:szCs w:val="20"/>
        </w:rPr>
        <w:t>sth</w:t>
      </w:r>
      <w:proofErr w:type="spellEnd"/>
      <w:r w:rsidR="0020591F" w:rsidRPr="003E2F88">
        <w:rPr>
          <w:rFonts w:ascii="Century Gothic" w:eastAsia="Times New Roman" w:hAnsi="Century Gothic" w:cs="Arial"/>
          <w:color w:val="2C2E35"/>
          <w:sz w:val="20"/>
          <w:szCs w:val="20"/>
        </w:rPr>
        <w:t xml:space="preserve"> we are born with</w:t>
      </w:r>
    </w:p>
    <w:p w:rsidR="00605234" w:rsidRPr="003E2F88" w:rsidRDefault="00605234" w:rsidP="00605234">
      <w:pPr>
        <w:pStyle w:val="ListParagraph"/>
        <w:numPr>
          <w:ilvl w:val="0"/>
          <w:numId w:val="1"/>
        </w:numPr>
        <w:spacing w:after="0"/>
        <w:rPr>
          <w:rFonts w:ascii="Century Gothic" w:eastAsia="Times New Roman" w:hAnsi="Century Gothic" w:cs="Arial"/>
          <w:color w:val="2C2E35"/>
          <w:sz w:val="20"/>
          <w:szCs w:val="20"/>
        </w:rPr>
      </w:pPr>
      <w:r w:rsidRPr="003E2F88">
        <w:rPr>
          <w:rFonts w:ascii="Century Gothic" w:eastAsia="Times New Roman" w:hAnsi="Century Gothic" w:cs="Arial"/>
          <w:color w:val="2C2E35"/>
          <w:sz w:val="20"/>
          <w:szCs w:val="20"/>
        </w:rPr>
        <w:t>Accomplishment</w:t>
      </w:r>
      <w:r w:rsidR="0020591F" w:rsidRPr="003E2F88">
        <w:rPr>
          <w:rFonts w:ascii="Century Gothic" w:eastAsia="Times New Roman" w:hAnsi="Century Gothic" w:cs="Arial"/>
          <w:color w:val="2C2E35"/>
          <w:sz w:val="20"/>
          <w:szCs w:val="20"/>
        </w:rPr>
        <w:tab/>
        <w:t>g. carefully and with detail</w:t>
      </w:r>
    </w:p>
    <w:p w:rsidR="00605234" w:rsidRPr="003E2F88" w:rsidRDefault="00605234" w:rsidP="00605234">
      <w:pPr>
        <w:pStyle w:val="ListParagraph"/>
        <w:numPr>
          <w:ilvl w:val="0"/>
          <w:numId w:val="1"/>
        </w:numPr>
        <w:spacing w:after="0"/>
        <w:rPr>
          <w:rFonts w:ascii="Century Gothic" w:eastAsia="Times New Roman" w:hAnsi="Century Gothic" w:cs="Arial"/>
          <w:color w:val="2C2E35"/>
          <w:sz w:val="20"/>
          <w:szCs w:val="20"/>
        </w:rPr>
      </w:pPr>
      <w:r w:rsidRPr="003E2F88">
        <w:rPr>
          <w:rFonts w:ascii="Century Gothic" w:eastAsia="Times New Roman" w:hAnsi="Century Gothic" w:cs="Arial"/>
          <w:color w:val="2C2E35"/>
          <w:sz w:val="20"/>
          <w:szCs w:val="20"/>
        </w:rPr>
        <w:t>Embrace</w:t>
      </w:r>
      <w:r w:rsidR="0020591F" w:rsidRPr="003E2F88">
        <w:rPr>
          <w:rFonts w:ascii="Century Gothic" w:eastAsia="Times New Roman" w:hAnsi="Century Gothic" w:cs="Arial"/>
          <w:color w:val="2C2E35"/>
          <w:sz w:val="20"/>
          <w:szCs w:val="20"/>
        </w:rPr>
        <w:tab/>
      </w:r>
      <w:r w:rsidR="0020591F" w:rsidRPr="003E2F88">
        <w:rPr>
          <w:rFonts w:ascii="Century Gothic" w:eastAsia="Times New Roman" w:hAnsi="Century Gothic" w:cs="Arial"/>
          <w:color w:val="2C2E35"/>
          <w:sz w:val="20"/>
          <w:szCs w:val="20"/>
        </w:rPr>
        <w:tab/>
        <w:t xml:space="preserve">h. </w:t>
      </w:r>
      <w:proofErr w:type="spellStart"/>
      <w:r w:rsidR="0020591F" w:rsidRPr="003E2F88">
        <w:rPr>
          <w:rFonts w:ascii="Century Gothic" w:eastAsia="Times New Roman" w:hAnsi="Century Gothic" w:cs="Arial"/>
          <w:color w:val="2C2E35"/>
          <w:sz w:val="20"/>
          <w:szCs w:val="20"/>
        </w:rPr>
        <w:t>sth</w:t>
      </w:r>
      <w:proofErr w:type="spellEnd"/>
      <w:r w:rsidR="0020591F" w:rsidRPr="003E2F88">
        <w:rPr>
          <w:rFonts w:ascii="Century Gothic" w:eastAsia="Times New Roman" w:hAnsi="Century Gothic" w:cs="Arial"/>
          <w:color w:val="2C2E35"/>
          <w:sz w:val="20"/>
          <w:szCs w:val="20"/>
        </w:rPr>
        <w:t xml:space="preserve"> achieved successfully</w:t>
      </w:r>
    </w:p>
    <w:p w:rsidR="00605234" w:rsidRPr="003E2F88" w:rsidRDefault="00605234" w:rsidP="00605234">
      <w:pPr>
        <w:pStyle w:val="ListParagraph"/>
        <w:numPr>
          <w:ilvl w:val="0"/>
          <w:numId w:val="1"/>
        </w:numPr>
        <w:spacing w:after="0"/>
        <w:rPr>
          <w:rFonts w:ascii="Century Gothic" w:eastAsia="Times New Roman" w:hAnsi="Century Gothic" w:cs="Arial"/>
          <w:color w:val="2C2E35"/>
          <w:sz w:val="20"/>
          <w:szCs w:val="20"/>
        </w:rPr>
      </w:pPr>
      <w:r w:rsidRPr="003E2F88">
        <w:rPr>
          <w:rFonts w:ascii="Century Gothic" w:eastAsia="Times New Roman" w:hAnsi="Century Gothic" w:cs="Arial"/>
          <w:color w:val="2C2E35"/>
          <w:sz w:val="20"/>
          <w:szCs w:val="20"/>
        </w:rPr>
        <w:t>Persevere</w:t>
      </w:r>
      <w:r w:rsidR="0020591F" w:rsidRPr="003E2F88">
        <w:rPr>
          <w:rFonts w:ascii="Century Gothic" w:eastAsia="Times New Roman" w:hAnsi="Century Gothic" w:cs="Arial"/>
          <w:color w:val="2C2E35"/>
          <w:sz w:val="20"/>
          <w:szCs w:val="20"/>
        </w:rPr>
        <w:tab/>
      </w:r>
      <w:r w:rsidR="0020591F" w:rsidRPr="003E2F88">
        <w:rPr>
          <w:rFonts w:ascii="Century Gothic" w:eastAsia="Times New Roman" w:hAnsi="Century Gothic" w:cs="Arial"/>
          <w:color w:val="2C2E35"/>
          <w:sz w:val="20"/>
          <w:szCs w:val="20"/>
        </w:rPr>
        <w:tab/>
      </w:r>
      <w:proofErr w:type="spellStart"/>
      <w:r w:rsidR="0020591F" w:rsidRPr="003E2F88">
        <w:rPr>
          <w:rFonts w:ascii="Century Gothic" w:eastAsia="Times New Roman" w:hAnsi="Century Gothic" w:cs="Arial"/>
          <w:color w:val="2C2E35"/>
          <w:sz w:val="20"/>
          <w:szCs w:val="20"/>
        </w:rPr>
        <w:t>i</w:t>
      </w:r>
      <w:proofErr w:type="spellEnd"/>
      <w:r w:rsidR="0020591F" w:rsidRPr="003E2F88">
        <w:rPr>
          <w:rFonts w:ascii="Century Gothic" w:eastAsia="Times New Roman" w:hAnsi="Century Gothic" w:cs="Arial"/>
          <w:color w:val="2C2E35"/>
          <w:sz w:val="20"/>
          <w:szCs w:val="20"/>
        </w:rPr>
        <w:t xml:space="preserve">. the way we understand </w:t>
      </w:r>
      <w:proofErr w:type="spellStart"/>
      <w:r w:rsidR="0020591F" w:rsidRPr="003E2F88">
        <w:rPr>
          <w:rFonts w:ascii="Century Gothic" w:eastAsia="Times New Roman" w:hAnsi="Century Gothic" w:cs="Arial"/>
          <w:color w:val="2C2E35"/>
          <w:sz w:val="20"/>
          <w:szCs w:val="20"/>
        </w:rPr>
        <w:t>sth</w:t>
      </w:r>
      <w:proofErr w:type="spellEnd"/>
    </w:p>
    <w:p w:rsidR="00605234" w:rsidRPr="003E2F88" w:rsidRDefault="00605234" w:rsidP="00605234">
      <w:pPr>
        <w:pStyle w:val="ListParagraph"/>
        <w:numPr>
          <w:ilvl w:val="0"/>
          <w:numId w:val="1"/>
        </w:numPr>
        <w:spacing w:after="0"/>
        <w:rPr>
          <w:rFonts w:ascii="Century Gothic" w:eastAsia="Times New Roman" w:hAnsi="Century Gothic" w:cs="Arial"/>
          <w:color w:val="2C2E35"/>
          <w:sz w:val="20"/>
          <w:szCs w:val="20"/>
        </w:rPr>
      </w:pPr>
      <w:r w:rsidRPr="003E2F88">
        <w:rPr>
          <w:rFonts w:ascii="Century Gothic" w:eastAsia="Times New Roman" w:hAnsi="Century Gothic" w:cs="Arial"/>
          <w:color w:val="2C2E35"/>
          <w:sz w:val="20"/>
          <w:szCs w:val="20"/>
        </w:rPr>
        <w:t>Thoroughly</w:t>
      </w:r>
      <w:r w:rsidR="0020591F" w:rsidRPr="003E2F88">
        <w:rPr>
          <w:rFonts w:ascii="Century Gothic" w:eastAsia="Times New Roman" w:hAnsi="Century Gothic" w:cs="Arial"/>
          <w:color w:val="2C2E35"/>
          <w:sz w:val="20"/>
          <w:szCs w:val="20"/>
        </w:rPr>
        <w:tab/>
      </w:r>
      <w:r w:rsidR="0020591F" w:rsidRPr="003E2F88">
        <w:rPr>
          <w:rFonts w:ascii="Century Gothic" w:eastAsia="Times New Roman" w:hAnsi="Century Gothic" w:cs="Arial"/>
          <w:color w:val="2C2E35"/>
          <w:sz w:val="20"/>
          <w:szCs w:val="20"/>
        </w:rPr>
        <w:tab/>
        <w:t>j. a difficult task</w:t>
      </w:r>
    </w:p>
    <w:p w:rsidR="00605234" w:rsidRPr="003E2F88" w:rsidRDefault="00605234" w:rsidP="00605234">
      <w:pPr>
        <w:pStyle w:val="ListParagraph"/>
        <w:numPr>
          <w:ilvl w:val="0"/>
          <w:numId w:val="1"/>
        </w:numPr>
        <w:spacing w:after="0"/>
        <w:rPr>
          <w:rFonts w:ascii="Century Gothic" w:eastAsia="Times New Roman" w:hAnsi="Century Gothic" w:cs="Arial"/>
          <w:color w:val="2C2E35"/>
          <w:sz w:val="20"/>
          <w:szCs w:val="20"/>
        </w:rPr>
      </w:pPr>
      <w:r w:rsidRPr="003E2F88">
        <w:rPr>
          <w:rFonts w:ascii="Century Gothic" w:eastAsia="Times New Roman" w:hAnsi="Century Gothic" w:cs="Arial"/>
          <w:color w:val="2C2E35"/>
          <w:sz w:val="20"/>
          <w:szCs w:val="20"/>
        </w:rPr>
        <w:t>Intentionally</w:t>
      </w:r>
      <w:r w:rsidR="0020591F" w:rsidRPr="003E2F88">
        <w:rPr>
          <w:rFonts w:ascii="Century Gothic" w:eastAsia="Times New Roman" w:hAnsi="Century Gothic" w:cs="Arial"/>
          <w:color w:val="2C2E35"/>
          <w:sz w:val="20"/>
          <w:szCs w:val="20"/>
        </w:rPr>
        <w:tab/>
      </w:r>
      <w:r w:rsidR="0020591F" w:rsidRPr="003E2F88">
        <w:rPr>
          <w:rFonts w:ascii="Century Gothic" w:eastAsia="Times New Roman" w:hAnsi="Century Gothic" w:cs="Arial"/>
          <w:color w:val="2C2E35"/>
          <w:sz w:val="20"/>
          <w:szCs w:val="20"/>
        </w:rPr>
        <w:tab/>
        <w:t xml:space="preserve">k. </w:t>
      </w:r>
      <w:proofErr w:type="spellStart"/>
      <w:r w:rsidR="0020591F" w:rsidRPr="003E2F88">
        <w:rPr>
          <w:rFonts w:ascii="Century Gothic" w:eastAsia="Times New Roman" w:hAnsi="Century Gothic" w:cs="Arial"/>
          <w:color w:val="2C2E35"/>
          <w:sz w:val="20"/>
          <w:szCs w:val="20"/>
        </w:rPr>
        <w:t>sth</w:t>
      </w:r>
      <w:proofErr w:type="spellEnd"/>
      <w:r w:rsidR="0020591F" w:rsidRPr="003E2F88">
        <w:rPr>
          <w:rFonts w:ascii="Century Gothic" w:eastAsia="Times New Roman" w:hAnsi="Century Gothic" w:cs="Arial"/>
          <w:color w:val="2C2E35"/>
          <w:sz w:val="20"/>
          <w:szCs w:val="20"/>
        </w:rPr>
        <w:t xml:space="preserve"> that is certain to happen/can’t be avoided</w:t>
      </w:r>
    </w:p>
    <w:p w:rsidR="00605234" w:rsidRPr="003E2F88" w:rsidRDefault="00605234" w:rsidP="00605234">
      <w:pPr>
        <w:pStyle w:val="ListParagraph"/>
        <w:numPr>
          <w:ilvl w:val="0"/>
          <w:numId w:val="1"/>
        </w:numPr>
        <w:spacing w:after="0"/>
        <w:rPr>
          <w:rFonts w:ascii="Century Gothic" w:hAnsi="Century Gothic"/>
          <w:sz w:val="16"/>
          <w:szCs w:val="16"/>
        </w:rPr>
      </w:pPr>
      <w:r w:rsidRPr="003E2F88">
        <w:rPr>
          <w:rFonts w:ascii="Century Gothic" w:eastAsia="Times New Roman" w:hAnsi="Century Gothic" w:cs="Arial"/>
          <w:color w:val="2C2E35"/>
          <w:sz w:val="20"/>
          <w:szCs w:val="20"/>
        </w:rPr>
        <w:t>Innate</w:t>
      </w:r>
      <w:r w:rsidR="0020591F" w:rsidRPr="003E2F88">
        <w:rPr>
          <w:rFonts w:ascii="Century Gothic" w:eastAsia="Times New Roman" w:hAnsi="Century Gothic" w:cs="Arial"/>
          <w:color w:val="2C2E35"/>
          <w:sz w:val="20"/>
          <w:szCs w:val="20"/>
        </w:rPr>
        <w:tab/>
      </w:r>
      <w:r w:rsidR="0020591F" w:rsidRPr="003E2F88">
        <w:rPr>
          <w:rFonts w:ascii="Century Gothic" w:eastAsia="Times New Roman" w:hAnsi="Century Gothic" w:cs="Arial"/>
          <w:color w:val="2C2E35"/>
          <w:sz w:val="20"/>
          <w:szCs w:val="20"/>
        </w:rPr>
        <w:tab/>
      </w:r>
      <w:r w:rsidR="0020591F" w:rsidRPr="003E2F88">
        <w:rPr>
          <w:rFonts w:ascii="Century Gothic" w:eastAsia="Times New Roman" w:hAnsi="Century Gothic" w:cs="Arial"/>
          <w:color w:val="2C2E35"/>
          <w:sz w:val="20"/>
          <w:szCs w:val="20"/>
        </w:rPr>
        <w:tab/>
        <w:t>l. the quality of being devoted to a task</w:t>
      </w:r>
    </w:p>
    <w:p w:rsidR="003E2F88" w:rsidRDefault="003E2F88" w:rsidP="003E2F88">
      <w:pPr>
        <w:pStyle w:val="ListParagraph"/>
        <w:spacing w:after="0"/>
        <w:rPr>
          <w:rFonts w:ascii="Century Gothic" w:eastAsia="Times New Roman" w:hAnsi="Century Gothic" w:cs="Arial"/>
          <w:b/>
          <w:color w:val="2C2E35"/>
          <w:sz w:val="20"/>
          <w:szCs w:val="20"/>
        </w:rPr>
      </w:pPr>
    </w:p>
    <w:p w:rsidR="003E2F88" w:rsidRDefault="003E2F88" w:rsidP="003E2F88">
      <w:pPr>
        <w:pStyle w:val="ListParagraph"/>
        <w:spacing w:after="0"/>
        <w:rPr>
          <w:rFonts w:ascii="Century Gothic" w:eastAsia="Times New Roman" w:hAnsi="Century Gothic" w:cs="Arial"/>
          <w:b/>
          <w:color w:val="2C2E35"/>
          <w:sz w:val="20"/>
          <w:szCs w:val="20"/>
        </w:rPr>
      </w:pPr>
    </w:p>
    <w:p w:rsidR="003E2F88" w:rsidRPr="003E2F88" w:rsidRDefault="003E2F88" w:rsidP="003E2F88">
      <w:pPr>
        <w:pStyle w:val="ListParagraph"/>
        <w:numPr>
          <w:ilvl w:val="0"/>
          <w:numId w:val="2"/>
        </w:numPr>
        <w:spacing w:after="0"/>
        <w:rPr>
          <w:rFonts w:ascii="Century Gothic" w:hAnsi="Century Gothic"/>
          <w:b/>
        </w:rPr>
      </w:pPr>
      <w:r w:rsidRPr="003E2F88">
        <w:rPr>
          <w:rFonts w:ascii="Century Gothic" w:eastAsia="Times New Roman" w:hAnsi="Century Gothic" w:cs="Arial"/>
          <w:b/>
          <w:color w:val="2C2E35"/>
        </w:rPr>
        <w:t xml:space="preserve">In groups of three or four discuss the questions below and be ready report back </w:t>
      </w:r>
      <w:r>
        <w:rPr>
          <w:rFonts w:ascii="Century Gothic" w:eastAsia="Times New Roman" w:hAnsi="Century Gothic" w:cs="Arial"/>
          <w:b/>
          <w:color w:val="2C2E35"/>
        </w:rPr>
        <w:t>to</w:t>
      </w:r>
      <w:r w:rsidRPr="003E2F88">
        <w:rPr>
          <w:rFonts w:ascii="Century Gothic" w:eastAsia="Times New Roman" w:hAnsi="Century Gothic" w:cs="Arial"/>
          <w:b/>
          <w:color w:val="2C2E35"/>
        </w:rPr>
        <w:t xml:space="preserve"> class. </w:t>
      </w:r>
    </w:p>
    <w:p w:rsidR="003E2F88" w:rsidRPr="003E2F88" w:rsidRDefault="003E2F88" w:rsidP="003E2F88">
      <w:pPr>
        <w:pStyle w:val="ListParagraph"/>
        <w:numPr>
          <w:ilvl w:val="0"/>
          <w:numId w:val="3"/>
        </w:numPr>
        <w:spacing w:after="0"/>
        <w:rPr>
          <w:rFonts w:ascii="Century Gothic" w:hAnsi="Century Gothic"/>
          <w:sz w:val="20"/>
          <w:szCs w:val="20"/>
        </w:rPr>
      </w:pPr>
      <w:r w:rsidRPr="003E2F88">
        <w:rPr>
          <w:rFonts w:ascii="Century Gothic" w:eastAsia="Times New Roman" w:hAnsi="Century Gothic" w:cs="Arial"/>
          <w:color w:val="2C2E35"/>
          <w:sz w:val="20"/>
          <w:szCs w:val="20"/>
        </w:rPr>
        <w:t xml:space="preserve">According to the text and your understanding of it, what is a growth and what a fixed mindset? </w:t>
      </w:r>
    </w:p>
    <w:p w:rsidR="003E2F88" w:rsidRPr="003E2F88" w:rsidRDefault="003E2F88" w:rsidP="003E2F88">
      <w:pPr>
        <w:pStyle w:val="ListParagraph"/>
        <w:numPr>
          <w:ilvl w:val="0"/>
          <w:numId w:val="3"/>
        </w:numPr>
        <w:spacing w:after="0"/>
        <w:rPr>
          <w:rFonts w:ascii="Century Gothic" w:hAnsi="Century Gothic"/>
          <w:sz w:val="20"/>
          <w:szCs w:val="20"/>
        </w:rPr>
      </w:pPr>
      <w:r w:rsidRPr="003E2F88">
        <w:rPr>
          <w:rFonts w:ascii="Century Gothic" w:eastAsia="Times New Roman" w:hAnsi="Century Gothic" w:cs="Arial"/>
          <w:color w:val="2C2E35"/>
          <w:sz w:val="20"/>
          <w:szCs w:val="20"/>
        </w:rPr>
        <w:t>How important is this theory in helping students to learn better?</w:t>
      </w:r>
    </w:p>
    <w:p w:rsidR="003E2F88" w:rsidRPr="003E2F88" w:rsidRDefault="003E2F88" w:rsidP="003E2F88">
      <w:pPr>
        <w:pStyle w:val="ListParagraph"/>
        <w:numPr>
          <w:ilvl w:val="0"/>
          <w:numId w:val="3"/>
        </w:numPr>
        <w:spacing w:after="0"/>
        <w:rPr>
          <w:rFonts w:ascii="Century Gothic" w:hAnsi="Century Gothic"/>
          <w:sz w:val="20"/>
          <w:szCs w:val="20"/>
        </w:rPr>
      </w:pPr>
      <w:r w:rsidRPr="003E2F88">
        <w:rPr>
          <w:rFonts w:ascii="Century Gothic" w:eastAsia="Times New Roman" w:hAnsi="Century Gothic" w:cs="Arial"/>
          <w:color w:val="2C2E35"/>
          <w:sz w:val="20"/>
          <w:szCs w:val="20"/>
        </w:rPr>
        <w:t>Do you think students can learn to have a growth mindset? Is it possible? And if yes how can they achieve this?</w:t>
      </w:r>
    </w:p>
    <w:p w:rsidR="003E2F88" w:rsidRPr="003E2F88" w:rsidRDefault="003E2F88" w:rsidP="003E2F88">
      <w:pPr>
        <w:pStyle w:val="ListParagraph"/>
        <w:numPr>
          <w:ilvl w:val="0"/>
          <w:numId w:val="3"/>
        </w:numPr>
        <w:spacing w:after="0"/>
        <w:rPr>
          <w:rFonts w:ascii="Century Gothic" w:hAnsi="Century Gothic"/>
          <w:sz w:val="20"/>
          <w:szCs w:val="20"/>
        </w:rPr>
      </w:pPr>
      <w:r w:rsidRPr="003E2F88">
        <w:rPr>
          <w:rFonts w:ascii="Century Gothic" w:eastAsia="Times New Roman" w:hAnsi="Century Gothic" w:cs="Arial"/>
          <w:color w:val="2C2E35"/>
          <w:sz w:val="20"/>
          <w:szCs w:val="20"/>
        </w:rPr>
        <w:t>Can a growth mindset help people in both their personal life and school life? How?</w:t>
      </w:r>
    </w:p>
    <w:p w:rsidR="003E2F88" w:rsidRPr="003E2F88" w:rsidRDefault="003E2F88" w:rsidP="003E2F88">
      <w:pPr>
        <w:pStyle w:val="ListParagraph"/>
        <w:numPr>
          <w:ilvl w:val="0"/>
          <w:numId w:val="3"/>
        </w:numPr>
        <w:spacing w:after="0"/>
        <w:rPr>
          <w:rFonts w:ascii="Century Gothic" w:hAnsi="Century Gothic"/>
          <w:sz w:val="20"/>
          <w:szCs w:val="20"/>
        </w:rPr>
      </w:pPr>
      <w:r>
        <w:rPr>
          <w:rFonts w:ascii="Century Gothic" w:eastAsia="Times New Roman" w:hAnsi="Century Gothic" w:cs="Arial"/>
          <w:color w:val="2C2E35"/>
          <w:sz w:val="20"/>
          <w:szCs w:val="20"/>
        </w:rPr>
        <w:t>Write down the words which you find are the most important in the understanding of the text.</w:t>
      </w:r>
      <w:r w:rsidR="009E6E44">
        <w:rPr>
          <w:rFonts w:ascii="Century Gothic" w:eastAsia="Times New Roman" w:hAnsi="Century Gothic" w:cs="Arial"/>
          <w:color w:val="2C2E35"/>
          <w:sz w:val="20"/>
          <w:szCs w:val="20"/>
        </w:rPr>
        <w:t xml:space="preserve"> (key words)</w:t>
      </w:r>
    </w:p>
    <w:p w:rsidR="003E2F88" w:rsidRDefault="003E2F88" w:rsidP="003E2F88">
      <w:pPr>
        <w:pStyle w:val="ListParagraph"/>
        <w:spacing w:after="0"/>
        <w:ind w:left="1080"/>
        <w:rPr>
          <w:rFonts w:ascii="Century Gothic" w:eastAsia="Times New Roman" w:hAnsi="Century Gothic" w:cs="Arial"/>
          <w:color w:val="2C2E35"/>
          <w:sz w:val="20"/>
          <w:szCs w:val="20"/>
        </w:rPr>
      </w:pPr>
    </w:p>
    <w:p w:rsidR="003E2F88" w:rsidRPr="009E6E44" w:rsidRDefault="003E2F88" w:rsidP="003E2F88">
      <w:pPr>
        <w:pStyle w:val="ListParagraph"/>
        <w:numPr>
          <w:ilvl w:val="0"/>
          <w:numId w:val="2"/>
        </w:numPr>
        <w:spacing w:after="0"/>
        <w:rPr>
          <w:rFonts w:ascii="Century Gothic" w:hAnsi="Century Gothic"/>
          <w:b/>
        </w:rPr>
      </w:pPr>
      <w:r w:rsidRPr="009E6E44">
        <w:rPr>
          <w:rFonts w:ascii="Century Gothic" w:eastAsia="Times New Roman" w:hAnsi="Century Gothic" w:cs="Arial"/>
          <w:b/>
          <w:color w:val="2C2E35"/>
        </w:rPr>
        <w:t xml:space="preserve">In pairs, </w:t>
      </w:r>
      <w:proofErr w:type="spellStart"/>
      <w:r w:rsidRPr="009E6E44">
        <w:rPr>
          <w:rFonts w:ascii="Century Gothic" w:eastAsia="Times New Roman" w:hAnsi="Century Gothic" w:cs="Arial"/>
          <w:b/>
          <w:color w:val="2C2E35"/>
        </w:rPr>
        <w:t>summarise</w:t>
      </w:r>
      <w:proofErr w:type="spellEnd"/>
      <w:r w:rsidRPr="009E6E44">
        <w:rPr>
          <w:rFonts w:ascii="Century Gothic" w:eastAsia="Times New Roman" w:hAnsi="Century Gothic" w:cs="Arial"/>
          <w:b/>
          <w:color w:val="2C2E35"/>
        </w:rPr>
        <w:t xml:space="preserve"> the article. </w:t>
      </w:r>
      <w:r w:rsidR="009E6E44" w:rsidRPr="009E6E44">
        <w:rPr>
          <w:rFonts w:ascii="Century Gothic" w:eastAsia="Times New Roman" w:hAnsi="Century Gothic" w:cs="Arial"/>
          <w:b/>
          <w:color w:val="2C2E35"/>
        </w:rPr>
        <w:t>Try not to copy the text but do feel free to use key words.</w:t>
      </w:r>
    </w:p>
    <w:p w:rsidR="009E6E44" w:rsidRDefault="009E6E44" w:rsidP="003E2F88">
      <w:pPr>
        <w:pStyle w:val="ListParagraph"/>
        <w:numPr>
          <w:ilvl w:val="0"/>
          <w:numId w:val="2"/>
        </w:numPr>
        <w:spacing w:after="0"/>
        <w:rPr>
          <w:rFonts w:ascii="Century Gothic" w:hAnsi="Century Gothic"/>
          <w:b/>
        </w:rPr>
      </w:pPr>
      <w:r>
        <w:rPr>
          <w:rFonts w:ascii="Century Gothic" w:hAnsi="Century Gothic"/>
          <w:b/>
        </w:rPr>
        <w:t>Homework:</w:t>
      </w:r>
    </w:p>
    <w:p w:rsidR="009E6E44" w:rsidRPr="009E6E44" w:rsidRDefault="009E6E44" w:rsidP="009E6E44">
      <w:pPr>
        <w:pStyle w:val="ListParagraph"/>
        <w:spacing w:after="0"/>
        <w:rPr>
          <w:rFonts w:ascii="Century Gothic" w:hAnsi="Century Gothic"/>
          <w:b/>
        </w:rPr>
      </w:pPr>
      <w:r>
        <w:rPr>
          <w:rFonts w:ascii="Century Gothic" w:hAnsi="Century Gothic"/>
          <w:b/>
        </w:rPr>
        <w:t>Make a list of ways that you think teachers can help students develop a growth mindset. Be ready to share your ideas in class and to create the GROWTH TREE!</w:t>
      </w:r>
    </w:p>
    <w:p w:rsidR="003E2F88" w:rsidRPr="003E2F88" w:rsidRDefault="003E2F88" w:rsidP="003E2F88">
      <w:pPr>
        <w:pStyle w:val="ListParagraph"/>
        <w:spacing w:after="0"/>
        <w:ind w:left="1080"/>
        <w:rPr>
          <w:rFonts w:ascii="Century Gothic" w:hAnsi="Century Gothic"/>
          <w:b/>
        </w:rPr>
      </w:pPr>
    </w:p>
    <w:sectPr w:rsidR="003E2F88" w:rsidRPr="003E2F88" w:rsidSect="004C72FB">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5F8" w:rsidRDefault="004045F8" w:rsidP="009E6E44">
      <w:pPr>
        <w:spacing w:after="0" w:line="240" w:lineRule="auto"/>
      </w:pPr>
      <w:r>
        <w:separator/>
      </w:r>
    </w:p>
  </w:endnote>
  <w:endnote w:type="continuationSeparator" w:id="0">
    <w:p w:rsidR="004045F8" w:rsidRDefault="004045F8" w:rsidP="009E6E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5F8" w:rsidRDefault="004045F8" w:rsidP="009E6E44">
      <w:pPr>
        <w:spacing w:after="0" w:line="240" w:lineRule="auto"/>
      </w:pPr>
      <w:r>
        <w:separator/>
      </w:r>
    </w:p>
  </w:footnote>
  <w:footnote w:type="continuationSeparator" w:id="0">
    <w:p w:rsidR="004045F8" w:rsidRDefault="004045F8" w:rsidP="009E6E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41B6A"/>
    <w:multiLevelType w:val="hybridMultilevel"/>
    <w:tmpl w:val="D838873A"/>
    <w:lvl w:ilvl="0" w:tplc="2F66D020">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8813D8"/>
    <w:multiLevelType w:val="hybridMultilevel"/>
    <w:tmpl w:val="3C60A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37352B"/>
    <w:multiLevelType w:val="hybridMultilevel"/>
    <w:tmpl w:val="6F1E4314"/>
    <w:lvl w:ilvl="0" w:tplc="7564E546">
      <w:start w:val="1"/>
      <w:numFmt w:val="decimal"/>
      <w:lvlText w:val="%1."/>
      <w:lvlJc w:val="left"/>
      <w:pPr>
        <w:ind w:left="1080" w:hanging="360"/>
      </w:pPr>
      <w:rPr>
        <w:rFonts w:eastAsia="Times New Roman" w:cs="Arial" w:hint="default"/>
        <w:color w:val="2C2E3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26CB4"/>
    <w:rsid w:val="00083048"/>
    <w:rsid w:val="0020591F"/>
    <w:rsid w:val="002B7F05"/>
    <w:rsid w:val="003E2F88"/>
    <w:rsid w:val="003E402E"/>
    <w:rsid w:val="004045F8"/>
    <w:rsid w:val="004C72FB"/>
    <w:rsid w:val="00605234"/>
    <w:rsid w:val="006F00AE"/>
    <w:rsid w:val="007F6E55"/>
    <w:rsid w:val="00865622"/>
    <w:rsid w:val="009E6E44"/>
    <w:rsid w:val="00B26CB4"/>
    <w:rsid w:val="00C978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2FB"/>
  </w:style>
  <w:style w:type="paragraph" w:styleId="Heading1">
    <w:name w:val="heading 1"/>
    <w:basedOn w:val="Normal"/>
    <w:next w:val="Normal"/>
    <w:link w:val="Heading1Char"/>
    <w:uiPriority w:val="9"/>
    <w:qFormat/>
    <w:rsid w:val="002B7F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86562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562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65622"/>
    <w:rPr>
      <w:b/>
      <w:bCs/>
    </w:rPr>
  </w:style>
  <w:style w:type="character" w:customStyle="1" w:styleId="apple-converted-space">
    <w:name w:val="apple-converted-space"/>
    <w:basedOn w:val="DefaultParagraphFont"/>
    <w:rsid w:val="00865622"/>
  </w:style>
  <w:style w:type="character" w:styleId="Hyperlink">
    <w:name w:val="Hyperlink"/>
    <w:basedOn w:val="DefaultParagraphFont"/>
    <w:uiPriority w:val="99"/>
    <w:unhideWhenUsed/>
    <w:rsid w:val="00865622"/>
    <w:rPr>
      <w:color w:val="0000FF"/>
      <w:u w:val="single"/>
    </w:rPr>
  </w:style>
  <w:style w:type="character" w:styleId="Emphasis">
    <w:name w:val="Emphasis"/>
    <w:basedOn w:val="DefaultParagraphFont"/>
    <w:uiPriority w:val="20"/>
    <w:qFormat/>
    <w:rsid w:val="00865622"/>
    <w:rPr>
      <w:i/>
      <w:iCs/>
    </w:rPr>
  </w:style>
  <w:style w:type="character" w:customStyle="1" w:styleId="Heading3Char">
    <w:name w:val="Heading 3 Char"/>
    <w:basedOn w:val="DefaultParagraphFont"/>
    <w:link w:val="Heading3"/>
    <w:uiPriority w:val="9"/>
    <w:rsid w:val="00865622"/>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2B7F0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05234"/>
    <w:pPr>
      <w:ind w:left="720"/>
      <w:contextualSpacing/>
    </w:pPr>
  </w:style>
  <w:style w:type="paragraph" w:styleId="Header">
    <w:name w:val="header"/>
    <w:basedOn w:val="Normal"/>
    <w:link w:val="HeaderChar"/>
    <w:uiPriority w:val="99"/>
    <w:semiHidden/>
    <w:unhideWhenUsed/>
    <w:rsid w:val="009E6E4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E6E44"/>
  </w:style>
  <w:style w:type="paragraph" w:styleId="Footer">
    <w:name w:val="footer"/>
    <w:basedOn w:val="Normal"/>
    <w:link w:val="FooterChar"/>
    <w:uiPriority w:val="99"/>
    <w:semiHidden/>
    <w:unhideWhenUsed/>
    <w:rsid w:val="009E6E4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E6E44"/>
  </w:style>
</w:styles>
</file>

<file path=word/webSettings.xml><?xml version="1.0" encoding="utf-8"?>
<w:webSettings xmlns:r="http://schemas.openxmlformats.org/officeDocument/2006/relationships" xmlns:w="http://schemas.openxmlformats.org/wordprocessingml/2006/main">
  <w:divs>
    <w:div w:id="280575904">
      <w:bodyDiv w:val="1"/>
      <w:marLeft w:val="0"/>
      <w:marRight w:val="0"/>
      <w:marTop w:val="0"/>
      <w:marBottom w:val="0"/>
      <w:divBdr>
        <w:top w:val="none" w:sz="0" w:space="0" w:color="auto"/>
        <w:left w:val="none" w:sz="0" w:space="0" w:color="auto"/>
        <w:bottom w:val="none" w:sz="0" w:space="0" w:color="auto"/>
        <w:right w:val="none" w:sz="0" w:space="0" w:color="auto"/>
      </w:divBdr>
    </w:div>
    <w:div w:id="342437887">
      <w:bodyDiv w:val="1"/>
      <w:marLeft w:val="0"/>
      <w:marRight w:val="0"/>
      <w:marTop w:val="0"/>
      <w:marBottom w:val="0"/>
      <w:divBdr>
        <w:top w:val="none" w:sz="0" w:space="0" w:color="auto"/>
        <w:left w:val="none" w:sz="0" w:space="0" w:color="auto"/>
        <w:bottom w:val="none" w:sz="0" w:space="0" w:color="auto"/>
        <w:right w:val="none" w:sz="0" w:space="0" w:color="auto"/>
      </w:divBdr>
    </w:div>
    <w:div w:id="511798691">
      <w:bodyDiv w:val="1"/>
      <w:marLeft w:val="0"/>
      <w:marRight w:val="0"/>
      <w:marTop w:val="0"/>
      <w:marBottom w:val="0"/>
      <w:divBdr>
        <w:top w:val="none" w:sz="0" w:space="0" w:color="auto"/>
        <w:left w:val="none" w:sz="0" w:space="0" w:color="auto"/>
        <w:bottom w:val="none" w:sz="0" w:space="0" w:color="auto"/>
        <w:right w:val="none" w:sz="0" w:space="0" w:color="auto"/>
      </w:divBdr>
    </w:div>
    <w:div w:id="1159540780">
      <w:bodyDiv w:val="1"/>
      <w:marLeft w:val="0"/>
      <w:marRight w:val="0"/>
      <w:marTop w:val="0"/>
      <w:marBottom w:val="0"/>
      <w:divBdr>
        <w:top w:val="none" w:sz="0" w:space="0" w:color="auto"/>
        <w:left w:val="none" w:sz="0" w:space="0" w:color="auto"/>
        <w:bottom w:val="none" w:sz="0" w:space="0" w:color="auto"/>
        <w:right w:val="none" w:sz="0" w:space="0" w:color="auto"/>
      </w:divBdr>
    </w:div>
    <w:div w:id="164778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dglossary.org/growth-minds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c:creator>
  <cp:lastModifiedBy>sa</cp:lastModifiedBy>
  <cp:revision>3</cp:revision>
  <dcterms:created xsi:type="dcterms:W3CDTF">2017-02-19T19:05:00Z</dcterms:created>
  <dcterms:modified xsi:type="dcterms:W3CDTF">2017-02-19T19:06:00Z</dcterms:modified>
</cp:coreProperties>
</file>