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Debate: Το 15μελές μαθητικό συμβούλιο και η λήψη αποφάσεων στο σχολείο</w:t>
      </w:r>
    </w:p>
    <w:p>
      <w:r>
        <w:t>Θέμα: «Το 15μελές μαθητικό συμβούλιο πρέπει να παίρνει μέρος στη λήψη αποφάσεων για τη δημοκρατική διοίκηση του σχολείου.»</w:t>
      </w:r>
    </w:p>
    <w:p>
      <w:pPr>
        <w:pStyle w:val="Heading2"/>
      </w:pPr>
      <w:r>
        <w:t>🟢 ΥΠΕΡ (Ναι, πρέπει να συμμετέχει)</w:t>
      </w:r>
    </w:p>
    <w:p>
      <w:r>
        <w:br/>
        <w:t>Εισαγωγή:</w:t>
        <w:br/>
        <w:t>Η συμμετοχή των μαθητών στη διοίκηση του σχολείου αποτελεί βασικό στοιχείο μιας πραγματικά δημοκρατικής εκπαιδευτικής κοινότητας. Το σχολείο δεν είναι μόνο χώρος μάθησης, αλλά και προετοιμασίας για τη ζωή σε μια δημοκρατική κοινωνία.</w:t>
        <w:br/>
      </w:r>
    </w:p>
    <w:p>
      <w:r>
        <w:t>1. Ενίσχυση της δημοκρατίας και της υπευθυνότητας</w:t>
      </w:r>
    </w:p>
    <w:p>
      <w:r>
        <w:t>Όταν οι μαθητές συμμετέχουν στη λήψη αποφάσεων, μαθαίνουν έμπρακτα τη σημασία του διαλόγου, της συνεργασίας και του σεβασμού στη διαφορετική άποψη. Η δημοκρατία δεν διδάσκεται μόνο θεωρητικά, αλλά βιώνεται στην πράξη.</w:t>
      </w:r>
    </w:p>
    <w:p>
      <w:r>
        <w:t>2. Ανάπτυξη ηγετικών και κοινωνικών δεξιοτήτων</w:t>
      </w:r>
    </w:p>
    <w:p>
      <w:r>
        <w:t>Τα μέλη του 15μελούς αποκτούν εμπειρίες σε διαπραγμάτευση, οργάνωση, δημόσιο λόγο και ανάληψη ευθυνών. Αυτές οι δεξιότητες είναι πολύτιμες για την προσωπική και επαγγελματική τους εξέλιξη.</w:t>
      </w:r>
    </w:p>
    <w:p>
      <w:r>
        <w:t>3. Καλύτερη επικοινωνία μαθητών – καθηγητών – διεύθυνσης</w:t>
      </w:r>
    </w:p>
    <w:p>
      <w:r>
        <w:t>Οι μαθητές γνωρίζουν καλύτερα τα προβλήματα και τις ανάγκες της καθημερινής σχολικής ζωής. Η συμμετοχή τους στις αποφάσεις βοηθά τη διοίκηση να παίρνει πιο δίκαιες και ρεαλιστικές αποφάσεις που ανταποκρίνονται στις πραγματικές ανάγκες της σχολικής κοινότητας.</w:t>
      </w:r>
    </w:p>
    <w:p>
      <w:r>
        <w:t>4. Ενίσχυση του ενδιαφέροντος για το σχολείο</w:t>
      </w:r>
    </w:p>
    <w:p>
      <w:r>
        <w:t>Όταν οι μαθητές αισθάνονται ότι η γνώμη τους μετράει, αναπτύσσουν πιο θετική στάση προς το σχολείο και τη μάθηση.</w:t>
      </w:r>
    </w:p>
    <w:p>
      <w:pPr>
        <w:pStyle w:val="Heading2"/>
      </w:pPr>
      <w:r>
        <w:t>🔴 ΚΑΤΑ (Όχι, δεν πρέπει να συμμετέχει ενεργά στη λήψη αποφάσεων)</w:t>
      </w:r>
    </w:p>
    <w:p>
      <w:r>
        <w:br/>
        <w:t>Εισαγωγή:</w:t>
        <w:br/>
        <w:t>Αν και η μαθητική συμμετοχή είναι σημαντική, η ενεργός ανάμειξη του 15μελούς στη λήψη αποφάσεων μπορεί να προκαλέσει προβλήματα στη λειτουργία του σχολείου.</w:t>
        <w:br/>
      </w:r>
    </w:p>
    <w:p>
      <w:r>
        <w:t>1. Έλλειψη εμπειρίας και γνώσης</w:t>
      </w:r>
    </w:p>
    <w:p>
      <w:r>
        <w:t>Οι μαθητές, λόγω ηλικίας και περιορισμένης εμπειρίας, ενδέχεται να μην κατανοούν πλήρως τις συνέπειες ορισμένων αποφάσεων (π.χ. οικονομικές, παιδαγωγικές ή διοικητικές).</w:t>
      </w:r>
    </w:p>
    <w:p>
      <w:r>
        <w:t>2. Κίνδυνος σύγκρουσης ρόλων</w:t>
      </w:r>
    </w:p>
    <w:p>
      <w:r>
        <w:t>Η λήψη αποφάσεων είναι ευθύνη της διεύθυνσης και των εκπαιδευτικών που έχουν θεσμική αρμοδιότητα. Αν οι μαθητές εμπλακούν υπερβολικά, μπορεί να δημιουργηθούν εντάσεις ή να υπονομευτεί η ομαλή λειτουργία του σχολείου.</w:t>
      </w:r>
    </w:p>
    <w:p>
      <w:r>
        <w:t>3. Κίνδυνος λαϊκισμού ή πίεσης από ομάδες</w:t>
      </w:r>
    </w:p>
    <w:p>
      <w:r>
        <w:t>Το 15μελές μπορεί να επηρεάζεται από δημοφιλείς απόψεις ή ομάδες συμφερόντων και να μην εκπροσωπεί πραγματικά το σύνολο των μαθητών.</w:t>
      </w:r>
    </w:p>
    <w:p>
      <w:r>
        <w:t>4. Υπάρχουν ήδη θεσμοθετημένα μέσα συμμετοχής</w:t>
      </w:r>
    </w:p>
    <w:p>
      <w:r>
        <w:t>Οι μαθητές έχουν τη δυνατότητα να εκφράζουν απόψεις μέσα από μαθητικές συνελεύσεις, προτάσεις και συνεργασία με τους καθηγητές χωρίς να συμμετέχουν στη λήψη αποφάσεων.</w:t>
      </w:r>
    </w:p>
    <w:p>
      <w:pPr>
        <w:pStyle w:val="Heading2"/>
      </w:pPr>
      <w:r>
        <w:t>⚖️ Επίλογος</w:t>
      </w:r>
    </w:p>
    <w:p>
      <w:r>
        <w:br/>
        <w:t>Η συμμετοχή του 15μελούς στη διοίκηση του σχολείου είναι ζήτημα ισορροπίας.</w:t>
        <w:br/>
        <w:t>Η φωνή των μαθητών πρέπει να ακούγεται και να λαμβάνεται υπόψη, αλλά μέσα σε πλαίσια συνεργασίας και υπευθυνότητας, ώστε να διασφαλίζεται τόσο η εκπαιδευτική λειτουργία του σχολείου όσο και η ενίσχυση του δημοκρατικού πνεύματος.</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