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E4" w:rsidRPr="005B3BE4" w:rsidRDefault="00327ECE" w:rsidP="005B3BE4">
      <w:pPr>
        <w:spacing w:after="0" w:line="360" w:lineRule="auto"/>
        <w:ind w:left="3600" w:firstLine="720"/>
        <w:jc w:val="right"/>
        <w:rPr>
          <w:rFonts w:ascii="Monotype Corsiva" w:hAnsi="Monotype Corsiva" w:cs="Times New Roman"/>
          <w:b/>
          <w:sz w:val="24"/>
          <w:szCs w:val="24"/>
        </w:rPr>
      </w:pPr>
      <w:r w:rsidRPr="005B3BE4">
        <w:rPr>
          <w:rFonts w:ascii="Monotype Corsiva" w:hAnsi="Monotype Corsiva" w:cs="Times New Roman"/>
          <w:b/>
          <w:sz w:val="24"/>
          <w:szCs w:val="24"/>
        </w:rPr>
        <w:t xml:space="preserve">Γραπτή επαναληπτική </w:t>
      </w:r>
      <w:r w:rsidR="005B3BE4" w:rsidRPr="005B3BE4">
        <w:rPr>
          <w:rFonts w:ascii="Monotype Corsiva" w:hAnsi="Monotype Corsiva" w:cs="Times New Roman"/>
          <w:b/>
          <w:sz w:val="24"/>
          <w:szCs w:val="24"/>
        </w:rPr>
        <w:t>άσκηση</w:t>
      </w:r>
      <w:r w:rsidRPr="005B3BE4">
        <w:rPr>
          <w:rFonts w:ascii="Monotype Corsiva" w:hAnsi="Monotype Corsiva" w:cs="Times New Roman"/>
          <w:b/>
          <w:sz w:val="24"/>
          <w:szCs w:val="24"/>
        </w:rPr>
        <w:t xml:space="preserve"> </w:t>
      </w:r>
      <w:r w:rsidRPr="005B3BE4">
        <w:rPr>
          <w:rFonts w:ascii="Monotype Corsiva" w:hAnsi="Monotype Corsiva" w:cs="Times New Roman"/>
          <w:b/>
          <w:sz w:val="24"/>
          <w:szCs w:val="24"/>
        </w:rPr>
        <w:tab/>
      </w:r>
      <w:r w:rsidRPr="005B3BE4">
        <w:rPr>
          <w:rFonts w:ascii="Monotype Corsiva" w:hAnsi="Monotype Corsiva" w:cs="Times New Roman"/>
          <w:b/>
          <w:sz w:val="24"/>
          <w:szCs w:val="24"/>
        </w:rPr>
        <w:tab/>
      </w:r>
      <w:r w:rsidRPr="005B3BE4">
        <w:rPr>
          <w:rFonts w:ascii="Monotype Corsiva" w:hAnsi="Monotype Corsiva" w:cs="Times New Roman"/>
          <w:b/>
          <w:sz w:val="24"/>
          <w:szCs w:val="24"/>
        </w:rPr>
        <w:tab/>
      </w:r>
      <w:r w:rsidRPr="005B3BE4">
        <w:rPr>
          <w:rFonts w:ascii="Monotype Corsiva" w:hAnsi="Monotype Corsiva" w:cs="Times New Roman"/>
          <w:b/>
          <w:sz w:val="24"/>
          <w:szCs w:val="24"/>
        </w:rPr>
        <w:tab/>
      </w:r>
    </w:p>
    <w:p w:rsidR="00327ECE" w:rsidRDefault="00327ECE" w:rsidP="005B3BE4">
      <w:pPr>
        <w:spacing w:after="0" w:line="360" w:lineRule="auto"/>
        <w:rPr>
          <w:rFonts w:ascii="Times New Roman" w:hAnsi="Times New Roman" w:cs="Times New Roman"/>
          <w:sz w:val="24"/>
          <w:szCs w:val="24"/>
        </w:rPr>
      </w:pPr>
      <w:r>
        <w:rPr>
          <w:rFonts w:ascii="Times New Roman" w:hAnsi="Times New Roman" w:cs="Times New Roman"/>
          <w:sz w:val="24"/>
          <w:szCs w:val="24"/>
        </w:rPr>
        <w:t>Ονοματεπώνυμο: ………………………………………………………….</w:t>
      </w:r>
    </w:p>
    <w:p w:rsidR="00327ECE" w:rsidRDefault="00327ECE" w:rsidP="005B3BE4">
      <w:pPr>
        <w:spacing w:after="0" w:line="360" w:lineRule="auto"/>
        <w:rPr>
          <w:rFonts w:ascii="Times New Roman" w:hAnsi="Times New Roman" w:cs="Times New Roman"/>
          <w:sz w:val="24"/>
          <w:szCs w:val="24"/>
        </w:rPr>
      </w:pPr>
    </w:p>
    <w:p w:rsidR="00327ECE" w:rsidRDefault="00327ECE" w:rsidP="00327ECE">
      <w:pPr>
        <w:spacing w:after="0"/>
        <w:jc w:val="center"/>
        <w:rPr>
          <w:rFonts w:ascii="Times New Roman" w:hAnsi="Times New Roman" w:cs="Times New Roman"/>
          <w:b/>
          <w:sz w:val="24"/>
          <w:szCs w:val="24"/>
        </w:rPr>
      </w:pPr>
      <w:r>
        <w:rPr>
          <w:rFonts w:ascii="Times New Roman" w:hAnsi="Times New Roman" w:cs="Times New Roman"/>
          <w:b/>
          <w:sz w:val="24"/>
          <w:szCs w:val="24"/>
        </w:rPr>
        <w:t>Α. Κείμενο</w:t>
      </w:r>
    </w:p>
    <w:p w:rsidR="00327ECE" w:rsidRPr="005B3BE4" w:rsidRDefault="00327ECE" w:rsidP="005B3BE4">
      <w:pPr>
        <w:shd w:val="clear" w:color="auto" w:fill="FFFFFF" w:themeFill="background1"/>
        <w:spacing w:after="0"/>
        <w:jc w:val="center"/>
        <w:outlineLvl w:val="1"/>
        <w:rPr>
          <w:rFonts w:ascii="Times New Roman" w:eastAsia="Times New Roman" w:hAnsi="Times New Roman" w:cs="Times New Roman"/>
          <w:bCs/>
          <w:color w:val="000000" w:themeColor="text1"/>
          <w:kern w:val="36"/>
          <w:sz w:val="24"/>
          <w:szCs w:val="24"/>
          <w:u w:val="single"/>
          <w:lang w:eastAsia="el-GR"/>
        </w:rPr>
      </w:pPr>
      <w:r w:rsidRPr="005B3BE4">
        <w:rPr>
          <w:rFonts w:ascii="Times New Roman" w:eastAsia="Times New Roman" w:hAnsi="Times New Roman" w:cs="Times New Roman"/>
          <w:bCs/>
          <w:color w:val="000000" w:themeColor="text1"/>
          <w:kern w:val="36"/>
          <w:sz w:val="24"/>
          <w:szCs w:val="24"/>
          <w:u w:val="single"/>
          <w:lang w:eastAsia="el-GR"/>
        </w:rPr>
        <w:t>Διαβατήριο για την επιτυχία η γλωσσομάθεια</w:t>
      </w:r>
    </w:p>
    <w:p w:rsidR="00327ECE" w:rsidRPr="005B3BE4" w:rsidRDefault="00327ECE" w:rsidP="005B3BE4">
      <w:pPr>
        <w:shd w:val="clear" w:color="auto" w:fill="FFFFFF" w:themeFill="background1"/>
        <w:spacing w:after="0"/>
        <w:ind w:firstLine="225"/>
        <w:jc w:val="both"/>
        <w:rPr>
          <w:rFonts w:ascii="Times New Roman" w:eastAsia="Times New Roman" w:hAnsi="Times New Roman" w:cs="Times New Roman"/>
          <w:color w:val="000000"/>
          <w:sz w:val="24"/>
          <w:szCs w:val="24"/>
          <w:lang w:eastAsia="el-GR"/>
        </w:rPr>
      </w:pPr>
      <w:r w:rsidRPr="005B3BE4">
        <w:rPr>
          <w:rFonts w:ascii="Times New Roman" w:eastAsia="Times New Roman" w:hAnsi="Times New Roman" w:cs="Times New Roman"/>
          <w:color w:val="000000"/>
          <w:sz w:val="24"/>
          <w:szCs w:val="24"/>
          <w:lang w:eastAsia="el-GR"/>
        </w:rPr>
        <w:t xml:space="preserve">Σε μία περίοδο που οι νέοι </w:t>
      </w:r>
      <w:r w:rsidRPr="005B3BE4">
        <w:rPr>
          <w:rFonts w:ascii="Times New Roman" w:eastAsia="Times New Roman" w:hAnsi="Times New Roman" w:cs="Times New Roman"/>
          <w:b/>
          <w:color w:val="000000"/>
          <w:sz w:val="24"/>
          <w:szCs w:val="24"/>
          <w:lang w:eastAsia="el-GR"/>
        </w:rPr>
        <w:t>ταλανίζονται</w:t>
      </w:r>
      <w:r w:rsidRPr="005B3BE4">
        <w:rPr>
          <w:rFonts w:ascii="Times New Roman" w:eastAsia="Times New Roman" w:hAnsi="Times New Roman" w:cs="Times New Roman"/>
          <w:color w:val="000000"/>
          <w:sz w:val="24"/>
          <w:szCs w:val="24"/>
          <w:lang w:eastAsia="el-GR"/>
        </w:rPr>
        <w:t xml:space="preserve"> από την ανασφάλεια για μια θέση στον... ήλιο της αγοράς εργασίας, και φροντίζουν να πάρουν όσο το δυνατόν περισσότερα εφόδια, ένα σίγουρο «διαβατήριο» για την επαγγελματική αποκατάσταση είναι η γνώση ξένων γλωσσών. Σήμερα, άλλωστε, ποιος γονιός διανοείται ότι το παιδί του μπορεί να ορθοποδήσει στον επαγγελματικό στίβο, εάν δεν γνωρίζει τουλάχιστον μία ξένη γλώσσα;</w:t>
      </w:r>
    </w:p>
    <w:p w:rsidR="00327ECE" w:rsidRPr="005B3BE4" w:rsidRDefault="00327ECE" w:rsidP="005B3BE4">
      <w:pPr>
        <w:shd w:val="clear" w:color="auto" w:fill="FFFFFF" w:themeFill="background1"/>
        <w:spacing w:after="0"/>
        <w:ind w:firstLine="225"/>
        <w:jc w:val="both"/>
        <w:rPr>
          <w:rFonts w:ascii="Times New Roman" w:eastAsia="Times New Roman" w:hAnsi="Times New Roman" w:cs="Times New Roman"/>
          <w:color w:val="000000"/>
          <w:sz w:val="24"/>
          <w:szCs w:val="24"/>
          <w:lang w:eastAsia="el-GR"/>
        </w:rPr>
      </w:pPr>
      <w:r w:rsidRPr="005B3BE4">
        <w:rPr>
          <w:rFonts w:ascii="Times New Roman" w:eastAsia="Times New Roman" w:hAnsi="Times New Roman" w:cs="Times New Roman"/>
          <w:color w:val="000000"/>
          <w:sz w:val="24"/>
          <w:szCs w:val="24"/>
          <w:lang w:eastAsia="el-GR"/>
        </w:rPr>
        <w:t xml:space="preserve">Από επιθυμητή έως απαραίτητη είναι πλέον η επαρκής, ακόμη και άριστη γνώση των ξένων γλωσσών, έτσι, όπως εμφανίζεται στις μικρές αγγελίες του Τύπου. Η γλωσσομάθεια εκτιμάται ως σημαντικό εφόδιο από τη σημερινή εργοδοσία, ακόμη κι αν δεν θεωρείται βασική προϋπόθεση για την </w:t>
      </w:r>
      <w:r w:rsidRPr="005B3BE4">
        <w:rPr>
          <w:rFonts w:ascii="Times New Roman" w:eastAsia="Times New Roman" w:hAnsi="Times New Roman" w:cs="Times New Roman"/>
          <w:color w:val="000000"/>
          <w:sz w:val="24"/>
          <w:szCs w:val="24"/>
          <w:u w:val="double"/>
          <w:lang w:eastAsia="el-GR"/>
        </w:rPr>
        <w:t>πρόσληψη</w:t>
      </w:r>
      <w:r w:rsidRPr="005B3BE4">
        <w:rPr>
          <w:rFonts w:ascii="Times New Roman" w:eastAsia="Times New Roman" w:hAnsi="Times New Roman" w:cs="Times New Roman"/>
          <w:color w:val="000000"/>
          <w:sz w:val="24"/>
          <w:szCs w:val="24"/>
          <w:lang w:eastAsia="el-GR"/>
        </w:rPr>
        <w:t xml:space="preserve"> του υποψήφιου υπαλλήλου ή τυπικό προσόν για τη θέση εργασίας. Σε πολλές περιπτώσεις, όμως, εκείνος που διεκδικεί μια συγκεκριμένη επαγγελματική δραστηριότητα δεν έχει και πολύ... μέλλον, αν δεν </w:t>
      </w:r>
      <w:r w:rsidRPr="005B3BE4">
        <w:rPr>
          <w:rFonts w:ascii="Times New Roman" w:eastAsia="Times New Roman" w:hAnsi="Times New Roman" w:cs="Times New Roman"/>
          <w:b/>
          <w:color w:val="000000"/>
          <w:sz w:val="24"/>
          <w:szCs w:val="24"/>
          <w:lang w:eastAsia="el-GR"/>
        </w:rPr>
        <w:t>κατέχει</w:t>
      </w:r>
      <w:r w:rsidRPr="005B3BE4">
        <w:rPr>
          <w:rFonts w:ascii="Times New Roman" w:eastAsia="Times New Roman" w:hAnsi="Times New Roman" w:cs="Times New Roman"/>
          <w:color w:val="000000"/>
          <w:sz w:val="24"/>
          <w:szCs w:val="24"/>
          <w:lang w:eastAsia="el-GR"/>
        </w:rPr>
        <w:t xml:space="preserve"> άριστα μία ή δύο ξένες γλώσσες.</w:t>
      </w:r>
    </w:p>
    <w:p w:rsidR="00327ECE" w:rsidRPr="005B3BE4" w:rsidRDefault="00327ECE" w:rsidP="005B3BE4">
      <w:pPr>
        <w:shd w:val="clear" w:color="auto" w:fill="FFFFFF" w:themeFill="background1"/>
        <w:spacing w:after="0"/>
        <w:ind w:firstLine="225"/>
        <w:jc w:val="both"/>
        <w:rPr>
          <w:rFonts w:ascii="Times New Roman" w:eastAsia="Times New Roman" w:hAnsi="Times New Roman" w:cs="Times New Roman"/>
          <w:color w:val="000000"/>
          <w:sz w:val="24"/>
          <w:szCs w:val="24"/>
          <w:lang w:eastAsia="el-GR"/>
        </w:rPr>
      </w:pPr>
      <w:r w:rsidRPr="005B3BE4">
        <w:rPr>
          <w:rFonts w:ascii="Times New Roman" w:eastAsia="Times New Roman" w:hAnsi="Times New Roman" w:cs="Times New Roman"/>
          <w:color w:val="000000"/>
          <w:sz w:val="24"/>
          <w:szCs w:val="24"/>
          <w:lang w:eastAsia="el-GR"/>
        </w:rPr>
        <w:t xml:space="preserve">Μια ξένη γλώσσα πλέον δεν είναι αρκετή, δύο μιλούν πολλοί και, σε μερικά χρόνια, τρεις ίσως είναι απαραίτητες για την επαγγελματική αποκατάσταση... Αυτό τουλάχιστον προκύπτει από δύο έρευνες που περιγράφουν τη συνεχιζόμενη </w:t>
      </w:r>
      <w:r w:rsidRPr="005B3BE4">
        <w:rPr>
          <w:rFonts w:ascii="Times New Roman" w:eastAsia="Times New Roman" w:hAnsi="Times New Roman" w:cs="Times New Roman"/>
          <w:b/>
          <w:color w:val="000000"/>
          <w:sz w:val="24"/>
          <w:szCs w:val="24"/>
          <w:lang w:eastAsia="el-GR"/>
        </w:rPr>
        <w:t>άνθηση</w:t>
      </w:r>
      <w:r w:rsidRPr="005B3BE4">
        <w:rPr>
          <w:rFonts w:ascii="Times New Roman" w:eastAsia="Times New Roman" w:hAnsi="Times New Roman" w:cs="Times New Roman"/>
          <w:color w:val="000000"/>
          <w:sz w:val="24"/>
          <w:szCs w:val="24"/>
          <w:lang w:eastAsia="el-GR"/>
        </w:rPr>
        <w:t xml:space="preserve"> των φροντιστηρίων ξένων γλωσσών, τα οποία κατά τη δεκαετία του ’90 </w:t>
      </w:r>
      <w:r w:rsidRPr="005B3BE4">
        <w:rPr>
          <w:rFonts w:ascii="Times New Roman" w:eastAsia="Times New Roman" w:hAnsi="Times New Roman" w:cs="Times New Roman"/>
          <w:color w:val="000000"/>
          <w:sz w:val="24"/>
          <w:szCs w:val="24"/>
          <w:u w:val="double"/>
          <w:lang w:eastAsia="el-GR"/>
        </w:rPr>
        <w:t>υπερδιπλασιάστηκαν</w:t>
      </w:r>
      <w:r w:rsidRPr="005B3BE4">
        <w:rPr>
          <w:rFonts w:ascii="Times New Roman" w:eastAsia="Times New Roman" w:hAnsi="Times New Roman" w:cs="Times New Roman"/>
          <w:color w:val="000000"/>
          <w:sz w:val="24"/>
          <w:szCs w:val="24"/>
          <w:lang w:eastAsia="el-GR"/>
        </w:rPr>
        <w:t xml:space="preserve"> και αριθμούν πλέον πάνω από ένα εκατομμύριο μαθητές. Πολλοί εξ αυτών βρίσκονται στην τρυφερή ηλικία των τεσσάρων ή πέντε ετών, αφού </w:t>
      </w:r>
      <w:r w:rsidRPr="005B3BE4">
        <w:rPr>
          <w:rFonts w:ascii="Times New Roman" w:eastAsia="Times New Roman" w:hAnsi="Times New Roman" w:cs="Times New Roman"/>
          <w:i/>
          <w:color w:val="000000"/>
          <w:sz w:val="24"/>
          <w:szCs w:val="24"/>
          <w:lang w:eastAsia="el-GR"/>
        </w:rPr>
        <w:t>ένας στους έξι γονείς θεωρεί ότι (και) στη γλωσσομάθεια το γοργόν και χάριν έχει...</w:t>
      </w:r>
    </w:p>
    <w:p w:rsidR="00327ECE" w:rsidRPr="005B3BE4" w:rsidRDefault="00327ECE" w:rsidP="005B3BE4">
      <w:pPr>
        <w:shd w:val="clear" w:color="auto" w:fill="FFFFFF" w:themeFill="background1"/>
        <w:spacing w:after="0"/>
        <w:ind w:firstLine="225"/>
        <w:jc w:val="both"/>
        <w:rPr>
          <w:rFonts w:ascii="Times New Roman" w:eastAsia="Times New Roman" w:hAnsi="Times New Roman" w:cs="Times New Roman"/>
          <w:color w:val="000000"/>
          <w:sz w:val="24"/>
          <w:szCs w:val="24"/>
          <w:lang w:eastAsia="el-GR"/>
        </w:rPr>
      </w:pPr>
      <w:r w:rsidRPr="005B3BE4">
        <w:rPr>
          <w:rFonts w:ascii="Times New Roman" w:eastAsia="Times New Roman" w:hAnsi="Times New Roman" w:cs="Times New Roman"/>
          <w:color w:val="000000"/>
          <w:sz w:val="24"/>
          <w:szCs w:val="24"/>
          <w:lang w:eastAsia="el-GR"/>
        </w:rPr>
        <w:t xml:space="preserve">Από μικρά στα... βάσανα των ξένων γλωσσών μπαίνουν τα Ελληνόπουλα. Από την </w:t>
      </w:r>
      <w:proofErr w:type="spellStart"/>
      <w:r w:rsidRPr="005B3BE4">
        <w:rPr>
          <w:rFonts w:ascii="Times New Roman" w:eastAsia="Times New Roman" w:hAnsi="Times New Roman" w:cs="Times New Roman"/>
          <w:color w:val="000000"/>
          <w:sz w:val="24"/>
          <w:szCs w:val="24"/>
          <w:lang w:eastAsia="el-GR"/>
        </w:rPr>
        <w:t>προνηπιακή</w:t>
      </w:r>
      <w:proofErr w:type="spellEnd"/>
      <w:r w:rsidRPr="005B3BE4">
        <w:rPr>
          <w:rFonts w:ascii="Times New Roman" w:eastAsia="Times New Roman" w:hAnsi="Times New Roman" w:cs="Times New Roman"/>
          <w:color w:val="000000"/>
          <w:sz w:val="24"/>
          <w:szCs w:val="24"/>
          <w:lang w:eastAsia="el-GR"/>
        </w:rPr>
        <w:t xml:space="preserve"> ηλικία των 4 με 5 ετών κιόλας, όλο και περισσότεροι γονείς αποφασίζουν να στείλουν τα παιδιά τους για αγγλικά, γαλλικά, γερμανικά... Ειδικότερα, σύμφωνα με την έρευνα που πραγματοποιήθηκε για λογαριασμό του Πανελλήνιου Συνδέσμου Ιδιοκτητών Φροντιστών Ξένων Γλωσσών </w:t>
      </w:r>
      <w:proofErr w:type="spellStart"/>
      <w:r w:rsidRPr="005B3BE4">
        <w:rPr>
          <w:rFonts w:ascii="Times New Roman" w:eastAsia="Times New Roman" w:hAnsi="Times New Roman" w:cs="Times New Roman"/>
          <w:color w:val="000000"/>
          <w:sz w:val="24"/>
          <w:szCs w:val="24"/>
          <w:lang w:eastAsia="el-GR"/>
        </w:rPr>
        <w:t>Palso</w:t>
      </w:r>
      <w:proofErr w:type="spellEnd"/>
      <w:r w:rsidRPr="005B3BE4">
        <w:rPr>
          <w:rFonts w:ascii="Times New Roman" w:eastAsia="Times New Roman" w:hAnsi="Times New Roman" w:cs="Times New Roman"/>
          <w:color w:val="000000"/>
          <w:sz w:val="24"/>
          <w:szCs w:val="24"/>
          <w:lang w:eastAsia="el-GR"/>
        </w:rPr>
        <w:t xml:space="preserve">, το 14% των γονιών </w:t>
      </w:r>
      <w:r w:rsidRPr="005B3BE4">
        <w:rPr>
          <w:rFonts w:ascii="Times New Roman" w:eastAsia="Times New Roman" w:hAnsi="Times New Roman" w:cs="Times New Roman"/>
          <w:b/>
          <w:color w:val="000000"/>
          <w:sz w:val="24"/>
          <w:szCs w:val="24"/>
          <w:lang w:eastAsia="el-GR"/>
        </w:rPr>
        <w:t>εκτιμά</w:t>
      </w:r>
      <w:r w:rsidRPr="005B3BE4">
        <w:rPr>
          <w:rFonts w:ascii="Times New Roman" w:eastAsia="Times New Roman" w:hAnsi="Times New Roman" w:cs="Times New Roman"/>
          <w:color w:val="000000"/>
          <w:sz w:val="24"/>
          <w:szCs w:val="24"/>
          <w:lang w:eastAsia="el-GR"/>
        </w:rPr>
        <w:t xml:space="preserve"> ότι η εκμάθηση ξένης γλώσσας είναι ιδανικό να αρχίζει μέχρι την ηλικία των έξι ετών.</w:t>
      </w:r>
    </w:p>
    <w:p w:rsidR="00327ECE" w:rsidRPr="005B3BE4" w:rsidRDefault="00327ECE" w:rsidP="005B3BE4">
      <w:pPr>
        <w:shd w:val="clear" w:color="auto" w:fill="FFFFFF" w:themeFill="background1"/>
        <w:spacing w:after="0"/>
        <w:ind w:firstLine="225"/>
        <w:jc w:val="right"/>
        <w:rPr>
          <w:rFonts w:ascii="Times New Roman" w:eastAsia="Times New Roman" w:hAnsi="Times New Roman" w:cs="Times New Roman"/>
          <w:color w:val="FFFFFF" w:themeColor="background1"/>
          <w:sz w:val="24"/>
          <w:szCs w:val="24"/>
          <w:lang w:eastAsia="el-GR"/>
        </w:rPr>
      </w:pPr>
      <w:r w:rsidRPr="005B3BE4">
        <w:rPr>
          <w:rFonts w:ascii="Times New Roman" w:eastAsia="Times New Roman" w:hAnsi="Times New Roman" w:cs="Times New Roman"/>
          <w:color w:val="000000"/>
          <w:sz w:val="24"/>
          <w:szCs w:val="24"/>
          <w:lang w:eastAsia="el-GR"/>
        </w:rPr>
        <w:t xml:space="preserve"> (Απόστολος </w:t>
      </w:r>
      <w:proofErr w:type="spellStart"/>
      <w:r w:rsidRPr="005B3BE4">
        <w:rPr>
          <w:rFonts w:ascii="Times New Roman" w:eastAsia="Times New Roman" w:hAnsi="Times New Roman" w:cs="Times New Roman"/>
          <w:color w:val="000000"/>
          <w:sz w:val="24"/>
          <w:szCs w:val="24"/>
          <w:lang w:eastAsia="el-GR"/>
        </w:rPr>
        <w:t>Λακασάς</w:t>
      </w:r>
      <w:proofErr w:type="spellEnd"/>
      <w:r w:rsidRPr="005B3BE4">
        <w:rPr>
          <w:rFonts w:ascii="Times New Roman" w:eastAsia="Times New Roman" w:hAnsi="Times New Roman" w:cs="Times New Roman"/>
          <w:color w:val="000000"/>
          <w:sz w:val="24"/>
          <w:szCs w:val="24"/>
          <w:lang w:eastAsia="el-GR"/>
        </w:rPr>
        <w:t>, εφ. Καθημερινή, 12/5/2000)</w:t>
      </w:r>
    </w:p>
    <w:p w:rsidR="00327ECE" w:rsidRDefault="00327ECE" w:rsidP="00327ECE">
      <w:pPr>
        <w:spacing w:after="0"/>
        <w:jc w:val="center"/>
        <w:rPr>
          <w:rFonts w:ascii="Times New Roman" w:hAnsi="Times New Roman" w:cs="Times New Roman"/>
          <w:b/>
          <w:sz w:val="24"/>
          <w:szCs w:val="24"/>
        </w:rPr>
      </w:pPr>
      <w:r w:rsidRPr="00CC307D">
        <w:rPr>
          <w:rFonts w:ascii="Times New Roman" w:hAnsi="Times New Roman" w:cs="Times New Roman"/>
          <w:b/>
          <w:sz w:val="24"/>
          <w:szCs w:val="24"/>
        </w:rPr>
        <w:t>Β. Παρατηρήσεις</w:t>
      </w:r>
    </w:p>
    <w:p w:rsidR="00327ECE" w:rsidRPr="00272728" w:rsidRDefault="00327ECE" w:rsidP="00327ECE">
      <w:pPr>
        <w:spacing w:after="0"/>
        <w:rPr>
          <w:rFonts w:ascii="Times New Roman" w:hAnsi="Times New Roman" w:cs="Times New Roman"/>
          <w:sz w:val="24"/>
          <w:szCs w:val="24"/>
        </w:rPr>
      </w:pPr>
      <w:r>
        <w:rPr>
          <w:rFonts w:ascii="Times New Roman" w:hAnsi="Times New Roman" w:cs="Times New Roman"/>
          <w:b/>
          <w:sz w:val="24"/>
          <w:szCs w:val="24"/>
        </w:rPr>
        <w:t xml:space="preserve">1.  </w:t>
      </w:r>
    </w:p>
    <w:p w:rsidR="00327ECE" w:rsidRDefault="00327ECE" w:rsidP="00327ECE">
      <w:pPr>
        <w:spacing w:after="0"/>
        <w:rPr>
          <w:rFonts w:ascii="Times New Roman" w:hAnsi="Times New Roman" w:cs="Times New Roman"/>
          <w:sz w:val="24"/>
          <w:szCs w:val="24"/>
        </w:rPr>
      </w:pPr>
      <w:r>
        <w:rPr>
          <w:rFonts w:ascii="Times New Roman" w:hAnsi="Times New Roman" w:cs="Times New Roman"/>
          <w:b/>
          <w:sz w:val="24"/>
          <w:szCs w:val="24"/>
        </w:rPr>
        <w:t xml:space="preserve">α) </w:t>
      </w:r>
      <w:r w:rsidRPr="00210607">
        <w:rPr>
          <w:rFonts w:ascii="Times New Roman" w:hAnsi="Times New Roman" w:cs="Times New Roman"/>
          <w:sz w:val="24"/>
          <w:szCs w:val="24"/>
        </w:rPr>
        <w:t>Πώς επηρεάζει</w:t>
      </w:r>
      <w:r>
        <w:rPr>
          <w:rFonts w:ascii="Times New Roman" w:hAnsi="Times New Roman" w:cs="Times New Roman"/>
          <w:sz w:val="24"/>
          <w:szCs w:val="24"/>
        </w:rPr>
        <w:t xml:space="preserve">, σύμφωνα με το συγγραφέα του κειμένου, η γλωσσομάθεια τις </w:t>
      </w:r>
    </w:p>
    <w:p w:rsidR="00327ECE" w:rsidRDefault="00327ECE" w:rsidP="00327ECE">
      <w:pPr>
        <w:spacing w:after="0"/>
        <w:rPr>
          <w:rFonts w:ascii="Times New Roman" w:hAnsi="Times New Roman" w:cs="Times New Roman"/>
          <w:sz w:val="24"/>
          <w:szCs w:val="24"/>
        </w:rPr>
      </w:pPr>
      <w:r>
        <w:rPr>
          <w:rFonts w:ascii="Times New Roman" w:hAnsi="Times New Roman" w:cs="Times New Roman"/>
          <w:sz w:val="24"/>
          <w:szCs w:val="24"/>
        </w:rPr>
        <w:t xml:space="preserve">    πιθανότητες εύρεσης εργασίας σήμερα; </w:t>
      </w:r>
      <w:r>
        <w:rPr>
          <w:rFonts w:ascii="Times New Roman" w:hAnsi="Times New Roman" w:cs="Times New Roman"/>
          <w:sz w:val="24"/>
          <w:szCs w:val="24"/>
        </w:rPr>
        <w:tab/>
      </w:r>
    </w:p>
    <w:p w:rsidR="00327ECE" w:rsidRPr="00AB4F07" w:rsidRDefault="005B3BE4" w:rsidP="005B3BE4">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27ECE">
        <w:rPr>
          <w:rFonts w:ascii="Times New Roman" w:hAnsi="Times New Roman" w:cs="Times New Roman"/>
          <w:sz w:val="24"/>
          <w:szCs w:val="24"/>
        </w:rPr>
        <w:t>………………………………………………………………………………………….</w:t>
      </w:r>
    </w:p>
    <w:p w:rsidR="00327ECE" w:rsidRPr="00272728"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b/>
          <w:color w:val="000000" w:themeColor="text1"/>
          <w:sz w:val="24"/>
          <w:szCs w:val="24"/>
          <w:lang w:eastAsia="el-GR"/>
        </w:rPr>
        <w:lastRenderedPageBreak/>
        <w:t xml:space="preserve">2. </w:t>
      </w:r>
      <w:r>
        <w:rPr>
          <w:rFonts w:ascii="Times New Roman" w:eastAsia="Times New Roman" w:hAnsi="Times New Roman" w:cs="Times New Roman"/>
          <w:color w:val="000000" w:themeColor="text1"/>
          <w:sz w:val="24"/>
          <w:szCs w:val="24"/>
          <w:lang w:eastAsia="el-GR"/>
        </w:rPr>
        <w:t xml:space="preserve"> </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b/>
          <w:color w:val="000000" w:themeColor="text1"/>
          <w:sz w:val="24"/>
          <w:szCs w:val="24"/>
          <w:lang w:eastAsia="el-GR"/>
        </w:rPr>
        <w:t xml:space="preserve">α) </w:t>
      </w:r>
      <w:r>
        <w:rPr>
          <w:rFonts w:ascii="Times New Roman" w:eastAsia="Times New Roman" w:hAnsi="Times New Roman" w:cs="Times New Roman"/>
          <w:color w:val="000000" w:themeColor="text1"/>
          <w:sz w:val="24"/>
          <w:szCs w:val="24"/>
          <w:lang w:eastAsia="el-GR"/>
        </w:rPr>
        <w:t xml:space="preserve">Να εντοπίσετε και να γράψετε τα δομικά μέρη της τρίτης παραγράφου του </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    κειμένου (</w:t>
      </w:r>
      <w:r>
        <w:rPr>
          <w:rFonts w:ascii="Times New Roman" w:eastAsia="Times New Roman" w:hAnsi="Times New Roman" w:cs="Times New Roman"/>
          <w:i/>
          <w:color w:val="000000" w:themeColor="text1"/>
          <w:sz w:val="24"/>
          <w:szCs w:val="24"/>
          <w:lang w:eastAsia="el-GR"/>
        </w:rPr>
        <w:t>Μια ξένη γλώσσα πλέον</w:t>
      </w:r>
      <w:r w:rsidRPr="00272728">
        <w:rPr>
          <w:rFonts w:ascii="Times New Roman" w:eastAsia="Times New Roman" w:hAnsi="Times New Roman" w:cs="Times New Roman"/>
          <w:i/>
          <w:color w:val="000000" w:themeColor="text1"/>
          <w:sz w:val="24"/>
          <w:szCs w:val="24"/>
          <w:lang w:eastAsia="el-GR"/>
        </w:rPr>
        <w:t xml:space="preserve">… </w:t>
      </w:r>
      <w:r>
        <w:rPr>
          <w:rFonts w:ascii="Times New Roman" w:eastAsia="Times New Roman" w:hAnsi="Times New Roman" w:cs="Times New Roman"/>
          <w:i/>
          <w:color w:val="000000" w:themeColor="text1"/>
          <w:sz w:val="24"/>
          <w:szCs w:val="24"/>
          <w:lang w:eastAsia="el-GR"/>
        </w:rPr>
        <w:t>και χάριν έχει…</w:t>
      </w:r>
      <w:r>
        <w:rPr>
          <w:rFonts w:ascii="Times New Roman" w:eastAsia="Times New Roman" w:hAnsi="Times New Roman" w:cs="Times New Roman"/>
          <w:color w:val="000000" w:themeColor="text1"/>
          <w:sz w:val="24"/>
          <w:szCs w:val="24"/>
          <w:lang w:eastAsia="el-GR"/>
        </w:rPr>
        <w:t>).</w:t>
      </w:r>
    </w:p>
    <w:p w:rsidR="00327ECE" w:rsidRPr="00AB4F07" w:rsidRDefault="005B3BE4" w:rsidP="005B3BE4">
      <w:pPr>
        <w:spacing w:after="0" w:line="360" w:lineRule="auto"/>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w:t>
      </w:r>
      <w:r w:rsidR="00327ECE">
        <w:rPr>
          <w:rFonts w:ascii="Times New Roman" w:eastAsia="Times New Roman" w:hAnsi="Times New Roman" w:cs="Times New Roman"/>
          <w:color w:val="000000" w:themeColor="text1"/>
          <w:sz w:val="24"/>
          <w:szCs w:val="24"/>
          <w:lang w:eastAsia="el-GR"/>
        </w:rPr>
        <w:t>…………………………………………………………………………………..</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sidRPr="00272728">
        <w:rPr>
          <w:rFonts w:ascii="Times New Roman" w:eastAsia="Times New Roman" w:hAnsi="Times New Roman" w:cs="Times New Roman"/>
          <w:b/>
          <w:color w:val="000000" w:themeColor="text1"/>
          <w:sz w:val="24"/>
          <w:szCs w:val="24"/>
          <w:lang w:eastAsia="el-GR"/>
        </w:rPr>
        <w:t xml:space="preserve">β) </w:t>
      </w:r>
      <w:r>
        <w:rPr>
          <w:rFonts w:ascii="Times New Roman" w:eastAsia="Times New Roman" w:hAnsi="Times New Roman" w:cs="Times New Roman"/>
          <w:color w:val="000000" w:themeColor="text1"/>
          <w:sz w:val="24"/>
          <w:szCs w:val="24"/>
          <w:lang w:eastAsia="el-GR"/>
        </w:rPr>
        <w:t xml:space="preserve">Να προτείνετε έναν πλαγιότιτλο για τη δεύτερη παράγραφο του κειμένου </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    (</w:t>
      </w:r>
      <w:r>
        <w:rPr>
          <w:rFonts w:ascii="Times New Roman" w:eastAsia="Times New Roman" w:hAnsi="Times New Roman" w:cs="Times New Roman"/>
          <w:i/>
          <w:color w:val="000000" w:themeColor="text1"/>
          <w:sz w:val="24"/>
          <w:szCs w:val="24"/>
          <w:lang w:eastAsia="el-GR"/>
        </w:rPr>
        <w:t>Από επιθυμητή έως απαραίτητη</w:t>
      </w:r>
      <w:r w:rsidRPr="00272728">
        <w:rPr>
          <w:rFonts w:ascii="Times New Roman" w:eastAsia="Times New Roman" w:hAnsi="Times New Roman" w:cs="Times New Roman"/>
          <w:i/>
          <w:color w:val="000000" w:themeColor="text1"/>
          <w:sz w:val="24"/>
          <w:szCs w:val="24"/>
          <w:lang w:eastAsia="el-GR"/>
        </w:rPr>
        <w:t xml:space="preserve">… </w:t>
      </w:r>
      <w:r>
        <w:rPr>
          <w:rFonts w:ascii="Times New Roman" w:eastAsia="Times New Roman" w:hAnsi="Times New Roman" w:cs="Times New Roman"/>
          <w:i/>
          <w:color w:val="000000" w:themeColor="text1"/>
          <w:sz w:val="24"/>
          <w:szCs w:val="24"/>
          <w:lang w:eastAsia="el-GR"/>
        </w:rPr>
        <w:t>ή δύο ξένες γλώσσας.</w:t>
      </w:r>
      <w:r>
        <w:rPr>
          <w:rFonts w:ascii="Times New Roman" w:eastAsia="Times New Roman" w:hAnsi="Times New Roman" w:cs="Times New Roman"/>
          <w:color w:val="000000" w:themeColor="text1"/>
          <w:sz w:val="24"/>
          <w:szCs w:val="24"/>
          <w:lang w:eastAsia="el-GR"/>
        </w:rPr>
        <w:t>)</w:t>
      </w:r>
    </w:p>
    <w:p w:rsidR="00327ECE" w:rsidRDefault="00327ECE" w:rsidP="005B3BE4">
      <w:pPr>
        <w:spacing w:after="0" w:line="360" w:lineRule="auto"/>
        <w:rPr>
          <w:rFonts w:ascii="Times New Roman" w:eastAsia="Times New Roman" w:hAnsi="Times New Roman" w:cs="Times New Roman"/>
          <w:b/>
          <w:color w:val="000000" w:themeColor="text1"/>
          <w:sz w:val="24"/>
          <w:szCs w:val="24"/>
          <w:lang w:eastAsia="el-GR"/>
        </w:rPr>
      </w:pPr>
      <w:r>
        <w:rPr>
          <w:rFonts w:ascii="Times New Roman" w:hAnsi="Times New Roman" w:cs="Times New Roman"/>
          <w:sz w:val="24"/>
          <w:szCs w:val="24"/>
        </w:rPr>
        <w:t>………………………………………………………………………………………….</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b/>
          <w:color w:val="000000" w:themeColor="text1"/>
          <w:sz w:val="24"/>
          <w:szCs w:val="24"/>
          <w:lang w:eastAsia="el-GR"/>
        </w:rPr>
        <w:t xml:space="preserve">3.  </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b/>
          <w:color w:val="000000" w:themeColor="text1"/>
          <w:sz w:val="24"/>
          <w:szCs w:val="24"/>
          <w:lang w:eastAsia="el-GR"/>
        </w:rPr>
        <w:t xml:space="preserve">α) </w:t>
      </w:r>
      <w:r w:rsidRPr="00272728">
        <w:rPr>
          <w:rFonts w:ascii="Times New Roman" w:eastAsia="Times New Roman" w:hAnsi="Times New Roman" w:cs="Times New Roman"/>
          <w:color w:val="000000" w:themeColor="text1"/>
          <w:sz w:val="24"/>
          <w:szCs w:val="24"/>
          <w:lang w:eastAsia="el-GR"/>
        </w:rPr>
        <w:t xml:space="preserve">Στο απόσπασμα του κειμένου που ακολουθεί να διακρίνετε τις κύριες και τις </w:t>
      </w:r>
    </w:p>
    <w:p w:rsidR="00327ECE" w:rsidRDefault="00327ECE" w:rsidP="00327ECE">
      <w:pPr>
        <w:spacing w:after="0"/>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    </w:t>
      </w:r>
      <w:r w:rsidRPr="00272728">
        <w:rPr>
          <w:rFonts w:ascii="Times New Roman" w:eastAsia="Times New Roman" w:hAnsi="Times New Roman" w:cs="Times New Roman"/>
          <w:color w:val="000000" w:themeColor="text1"/>
          <w:sz w:val="24"/>
          <w:szCs w:val="24"/>
          <w:lang w:eastAsia="el-GR"/>
        </w:rPr>
        <w:t>δευτερεύουσες προτάσεις.</w:t>
      </w:r>
    </w:p>
    <w:p w:rsidR="00327ECE" w:rsidRDefault="00327ECE" w:rsidP="00327EC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210607">
        <w:rPr>
          <w:rFonts w:ascii="Times New Roman" w:eastAsia="Times New Roman" w:hAnsi="Times New Roman" w:cs="Times New Roman"/>
          <w:color w:val="000000"/>
          <w:sz w:val="24"/>
          <w:szCs w:val="24"/>
          <w:lang w:eastAsia="el-GR"/>
        </w:rPr>
        <w:t>Αυτό τουλάχιστον προκύπτει από δύο έρευνες που περιγράφουν τη συνεχιζόμενη άνθηση των φροντιστηρίων ξένων γλωσσών, τα οποία κατά τη δεκαετία του ’90 υπερδιπλασιάστηκαν και αριθμούν πλέον πάνω από ένα εκατομμύριο μαθητές.</w:t>
      </w:r>
    </w:p>
    <w:p w:rsidR="00327ECE" w:rsidRDefault="00327ECE" w:rsidP="00327ECE">
      <w:pPr>
        <w:spacing w:after="0"/>
        <w:rPr>
          <w:rFonts w:ascii="Times New Roman" w:hAnsi="Times New Roman" w:cs="Times New Roman"/>
          <w:sz w:val="24"/>
          <w:szCs w:val="24"/>
          <w:u w:val="single"/>
        </w:rPr>
      </w:pPr>
    </w:p>
    <w:p w:rsidR="00327ECE" w:rsidRDefault="005B3BE4" w:rsidP="005B3BE4">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27ECE">
        <w:rPr>
          <w:rFonts w:ascii="Times New Roman" w:hAnsi="Times New Roman" w:cs="Times New Roman"/>
          <w:sz w:val="24"/>
          <w:szCs w:val="24"/>
        </w:rPr>
        <w:t>………………………………………………………………………………………</w:t>
      </w:r>
    </w:p>
    <w:p w:rsidR="00327ECE" w:rsidRDefault="00327ECE" w:rsidP="00327ECE">
      <w:pPr>
        <w:spacing w:after="0"/>
        <w:jc w:val="both"/>
        <w:rPr>
          <w:rFonts w:ascii="Times New Roman" w:hAnsi="Times New Roman" w:cs="Times New Roman"/>
          <w:sz w:val="24"/>
          <w:szCs w:val="24"/>
        </w:rPr>
      </w:pPr>
      <w:r w:rsidRPr="00272728">
        <w:rPr>
          <w:rFonts w:ascii="Times New Roman" w:hAnsi="Times New Roman" w:cs="Times New Roman"/>
          <w:b/>
          <w:sz w:val="24"/>
          <w:szCs w:val="24"/>
        </w:rPr>
        <w:t>β)</w:t>
      </w:r>
      <w:r>
        <w:rPr>
          <w:rFonts w:ascii="Times New Roman" w:hAnsi="Times New Roman" w:cs="Times New Roman"/>
          <w:b/>
          <w:sz w:val="24"/>
          <w:szCs w:val="24"/>
        </w:rPr>
        <w:t xml:space="preserve"> </w:t>
      </w:r>
      <w:r w:rsidRPr="002779C3">
        <w:rPr>
          <w:rFonts w:ascii="Times New Roman" w:hAnsi="Times New Roman" w:cs="Times New Roman"/>
          <w:sz w:val="24"/>
          <w:szCs w:val="24"/>
        </w:rPr>
        <w:t xml:space="preserve">Στην περίοδο του κειμένου που ακολουθεί να εντοπίσετε μία ειδική και μία </w:t>
      </w:r>
    </w:p>
    <w:p w:rsidR="00327ECE" w:rsidRDefault="00327ECE" w:rsidP="00327E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779C3">
        <w:rPr>
          <w:rFonts w:ascii="Times New Roman" w:hAnsi="Times New Roman" w:cs="Times New Roman"/>
          <w:sz w:val="24"/>
          <w:szCs w:val="24"/>
        </w:rPr>
        <w:t>βουλητική πρόταση και να τις γράψετε στις γραμμές που δίνονται.</w:t>
      </w:r>
    </w:p>
    <w:p w:rsidR="00327ECE" w:rsidRPr="002779C3" w:rsidRDefault="00327ECE" w:rsidP="00327EC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210607">
        <w:rPr>
          <w:rFonts w:ascii="Times New Roman" w:eastAsia="Times New Roman" w:hAnsi="Times New Roman" w:cs="Times New Roman"/>
          <w:color w:val="000000"/>
          <w:sz w:val="24"/>
          <w:szCs w:val="24"/>
          <w:lang w:eastAsia="el-GR"/>
        </w:rPr>
        <w:t>Σήμερα, άλλωστε, ποιος γονιός διανοείται ότι το παιδί του μπορεί να ορθοποδήσει στον επαγγελματικό στίβο, εάν δεν γνωρίζει τουλάχιστον μία ξένη γλώσσα;</w:t>
      </w:r>
    </w:p>
    <w:p w:rsidR="00327ECE" w:rsidRDefault="00327ECE" w:rsidP="00327ECE">
      <w:pPr>
        <w:spacing w:after="0"/>
        <w:rPr>
          <w:rFonts w:ascii="Times New Roman" w:hAnsi="Times New Roman" w:cs="Times New Roman"/>
          <w:sz w:val="24"/>
          <w:szCs w:val="24"/>
        </w:rPr>
      </w:pPr>
    </w:p>
    <w:p w:rsidR="00327ECE" w:rsidRPr="00980623" w:rsidRDefault="00CD134E" w:rsidP="00CD134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D50D0" w:rsidRDefault="00327ECE" w:rsidP="003D50D0">
      <w:pPr>
        <w:spacing w:after="0"/>
        <w:rPr>
          <w:rFonts w:ascii="Times New Roman" w:hAnsi="Times New Roman" w:cs="Times New Roman"/>
          <w:sz w:val="24"/>
          <w:szCs w:val="24"/>
        </w:rPr>
      </w:pPr>
      <w:r>
        <w:rPr>
          <w:rFonts w:ascii="Times New Roman" w:hAnsi="Times New Roman" w:cs="Times New Roman"/>
          <w:b/>
          <w:sz w:val="24"/>
          <w:szCs w:val="24"/>
        </w:rPr>
        <w:t xml:space="preserve">γ) </w:t>
      </w:r>
      <w:r w:rsidR="003D50D0">
        <w:rPr>
          <w:rFonts w:ascii="Times New Roman" w:hAnsi="Times New Roman" w:cs="Times New Roman"/>
          <w:sz w:val="24"/>
          <w:szCs w:val="24"/>
        </w:rPr>
        <w:t>Να γράψεις μία περίοδο λόγου</w:t>
      </w:r>
      <w:r>
        <w:rPr>
          <w:rFonts w:ascii="Times New Roman" w:hAnsi="Times New Roman" w:cs="Times New Roman"/>
          <w:sz w:val="24"/>
          <w:szCs w:val="24"/>
        </w:rPr>
        <w:t xml:space="preserve"> </w:t>
      </w:r>
      <w:r w:rsidR="003D50D0">
        <w:rPr>
          <w:rFonts w:ascii="Times New Roman" w:hAnsi="Times New Roman" w:cs="Times New Roman"/>
          <w:sz w:val="24"/>
          <w:szCs w:val="24"/>
        </w:rPr>
        <w:t xml:space="preserve">που να περιέχει </w:t>
      </w:r>
      <w:r>
        <w:rPr>
          <w:rFonts w:ascii="Times New Roman" w:hAnsi="Times New Roman" w:cs="Times New Roman"/>
          <w:sz w:val="24"/>
          <w:szCs w:val="24"/>
        </w:rPr>
        <w:t>μία ενδοιαστική</w:t>
      </w:r>
      <w:r w:rsidR="003D50D0">
        <w:rPr>
          <w:rFonts w:ascii="Times New Roman" w:hAnsi="Times New Roman" w:cs="Times New Roman"/>
          <w:sz w:val="24"/>
          <w:szCs w:val="24"/>
        </w:rPr>
        <w:t xml:space="preserve"> πρόταση.</w:t>
      </w:r>
    </w:p>
    <w:p w:rsidR="00327ECE" w:rsidRDefault="003D50D0" w:rsidP="003D50D0">
      <w:pPr>
        <w:spacing w:after="0"/>
        <w:rPr>
          <w:rFonts w:ascii="Times New Roman" w:hAnsi="Times New Roman" w:cs="Times New Roman"/>
          <w:sz w:val="24"/>
          <w:szCs w:val="24"/>
        </w:rPr>
      </w:pPr>
      <w:r>
        <w:rPr>
          <w:rFonts w:ascii="Times New Roman" w:hAnsi="Times New Roman" w:cs="Times New Roman"/>
          <w:sz w:val="24"/>
          <w:szCs w:val="24"/>
        </w:rPr>
        <w:t>…</w:t>
      </w:r>
      <w:r w:rsidR="00327ECE">
        <w:rPr>
          <w:rFonts w:ascii="Times New Roman" w:hAnsi="Times New Roman" w:cs="Times New Roman"/>
          <w:sz w:val="24"/>
          <w:szCs w:val="24"/>
        </w:rPr>
        <w:t>…………………………………………………………………………………………………………………………………………………………………………………</w:t>
      </w:r>
    </w:p>
    <w:p w:rsidR="00327ECE" w:rsidRDefault="00327ECE" w:rsidP="00327ECE">
      <w:pPr>
        <w:spacing w:after="0"/>
        <w:rPr>
          <w:rFonts w:ascii="Times New Roman" w:hAnsi="Times New Roman" w:cs="Times New Roman"/>
          <w:sz w:val="24"/>
          <w:szCs w:val="24"/>
        </w:rPr>
      </w:pPr>
      <w:r w:rsidRPr="0025740C">
        <w:rPr>
          <w:rFonts w:ascii="Times New Roman" w:hAnsi="Times New Roman" w:cs="Times New Roman"/>
          <w:b/>
          <w:sz w:val="24"/>
          <w:szCs w:val="24"/>
        </w:rPr>
        <w:t>4.</w:t>
      </w:r>
      <w:r>
        <w:rPr>
          <w:rFonts w:ascii="Times New Roman" w:hAnsi="Times New Roman" w:cs="Times New Roman"/>
          <w:b/>
          <w:sz w:val="24"/>
          <w:szCs w:val="24"/>
        </w:rPr>
        <w:t xml:space="preserve"> </w:t>
      </w:r>
    </w:p>
    <w:p w:rsidR="00327ECE" w:rsidRDefault="00327ECE" w:rsidP="00327ECE">
      <w:pPr>
        <w:spacing w:after="0"/>
        <w:rPr>
          <w:rFonts w:ascii="Times New Roman" w:hAnsi="Times New Roman" w:cs="Times New Roman"/>
          <w:sz w:val="24"/>
          <w:szCs w:val="24"/>
        </w:rPr>
      </w:pPr>
      <w:r w:rsidRPr="0025740C">
        <w:rPr>
          <w:rFonts w:ascii="Times New Roman" w:hAnsi="Times New Roman" w:cs="Times New Roman"/>
          <w:b/>
          <w:sz w:val="24"/>
          <w:szCs w:val="24"/>
        </w:rPr>
        <w:t xml:space="preserve">α) </w:t>
      </w:r>
      <w:r>
        <w:rPr>
          <w:rFonts w:ascii="Times New Roman" w:hAnsi="Times New Roman" w:cs="Times New Roman"/>
          <w:sz w:val="24"/>
          <w:szCs w:val="24"/>
        </w:rPr>
        <w:t xml:space="preserve">Να γράψετε από ένα συνώνυμο για καθεμία από τις παρακάτω λέξεις του </w:t>
      </w:r>
    </w:p>
    <w:p w:rsidR="00327ECE" w:rsidRDefault="00327ECE" w:rsidP="00327ECE">
      <w:pPr>
        <w:spacing w:after="0"/>
        <w:rPr>
          <w:rFonts w:ascii="Times New Roman" w:hAnsi="Times New Roman" w:cs="Times New Roman"/>
          <w:b/>
          <w:sz w:val="24"/>
          <w:szCs w:val="24"/>
        </w:rPr>
      </w:pPr>
      <w:r>
        <w:rPr>
          <w:rFonts w:ascii="Times New Roman" w:hAnsi="Times New Roman" w:cs="Times New Roman"/>
          <w:sz w:val="24"/>
          <w:szCs w:val="24"/>
        </w:rPr>
        <w:t xml:space="preserve">    κειμένου: </w:t>
      </w:r>
      <w:r w:rsidRPr="0025740C">
        <w:rPr>
          <w:rFonts w:ascii="Times New Roman" w:hAnsi="Times New Roman" w:cs="Times New Roman"/>
          <w:b/>
          <w:sz w:val="24"/>
          <w:szCs w:val="24"/>
        </w:rPr>
        <w:t xml:space="preserve"> </w:t>
      </w:r>
    </w:p>
    <w:p w:rsidR="00327ECE" w:rsidRDefault="00327ECE" w:rsidP="00327EC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ταλανίζονται – κατέχει – άνθηση – εκτιμά </w:t>
      </w:r>
    </w:p>
    <w:p w:rsidR="00327ECE" w:rsidRDefault="00327ECE" w:rsidP="00327ECE">
      <w:pPr>
        <w:spacing w:after="0"/>
        <w:rPr>
          <w:rFonts w:ascii="Times New Roman" w:hAnsi="Times New Roman" w:cs="Times New Roman"/>
          <w:sz w:val="24"/>
          <w:szCs w:val="24"/>
        </w:rPr>
      </w:pPr>
      <w:r>
        <w:rPr>
          <w:rFonts w:ascii="Times New Roman" w:hAnsi="Times New Roman" w:cs="Times New Roman"/>
          <w:sz w:val="24"/>
          <w:szCs w:val="24"/>
        </w:rPr>
        <w:t>…………………………………………………………………………………………</w:t>
      </w:r>
    </w:p>
    <w:p w:rsidR="00327ECE" w:rsidRDefault="00327ECE" w:rsidP="00327ECE">
      <w:pPr>
        <w:spacing w:after="0"/>
        <w:rPr>
          <w:rFonts w:ascii="Times New Roman" w:hAnsi="Times New Roman" w:cs="Times New Roman"/>
          <w:sz w:val="24"/>
          <w:szCs w:val="24"/>
        </w:rPr>
      </w:pPr>
      <w:r w:rsidRPr="00176278">
        <w:rPr>
          <w:rFonts w:ascii="Times New Roman" w:hAnsi="Times New Roman" w:cs="Times New Roman"/>
          <w:b/>
          <w:sz w:val="24"/>
          <w:szCs w:val="24"/>
        </w:rPr>
        <w:t xml:space="preserve">β) </w:t>
      </w:r>
      <w:r>
        <w:rPr>
          <w:rFonts w:ascii="Times New Roman" w:hAnsi="Times New Roman" w:cs="Times New Roman"/>
          <w:i/>
          <w:sz w:val="24"/>
          <w:szCs w:val="24"/>
        </w:rPr>
        <w:t>η γλώσσα</w:t>
      </w:r>
      <w:r>
        <w:rPr>
          <w:rFonts w:ascii="Times New Roman" w:hAnsi="Times New Roman" w:cs="Times New Roman"/>
          <w:sz w:val="24"/>
          <w:szCs w:val="24"/>
        </w:rPr>
        <w:t xml:space="preserve">: να χρησιμοποιήσετε το ουσιαστικό σε δύο παραδείγματα που να </w:t>
      </w:r>
    </w:p>
    <w:p w:rsidR="00327ECE" w:rsidRDefault="00327ECE" w:rsidP="00327ECE">
      <w:pPr>
        <w:spacing w:after="0"/>
        <w:rPr>
          <w:rFonts w:ascii="Times New Roman" w:hAnsi="Times New Roman" w:cs="Times New Roman"/>
          <w:sz w:val="24"/>
          <w:szCs w:val="24"/>
        </w:rPr>
      </w:pPr>
      <w:r>
        <w:rPr>
          <w:rFonts w:ascii="Times New Roman" w:hAnsi="Times New Roman" w:cs="Times New Roman"/>
          <w:sz w:val="24"/>
          <w:szCs w:val="24"/>
        </w:rPr>
        <w:t xml:space="preserve">                     αναδεικνύουν διαφορετικές σημασίες του (πολυσημία των λέξεων).</w:t>
      </w:r>
    </w:p>
    <w:p w:rsidR="00327ECE" w:rsidRPr="00980623" w:rsidRDefault="005903AD" w:rsidP="005903AD">
      <w:pPr>
        <w:spacing w:after="0" w:line="360" w:lineRule="auto"/>
        <w:rPr>
          <w:rFonts w:ascii="Times New Roman" w:hAnsi="Times New Roman" w:cs="Times New Roman"/>
          <w:sz w:val="24"/>
          <w:szCs w:val="24"/>
        </w:rPr>
      </w:pPr>
      <w:r>
        <w:rPr>
          <w:rFonts w:ascii="Times New Roman" w:hAnsi="Times New Roman" w:cs="Times New Roman"/>
          <w:sz w:val="24"/>
          <w:szCs w:val="24"/>
        </w:rPr>
        <w:t>……………………………………………………………………………………………………………………………………………………………………………………</w:t>
      </w:r>
    </w:p>
    <w:sectPr w:rsidR="00327ECE" w:rsidRPr="00980623" w:rsidSect="00C85D9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F86" w:rsidRDefault="00FA4F86" w:rsidP="00327ECE">
      <w:pPr>
        <w:spacing w:after="0" w:line="240" w:lineRule="auto"/>
      </w:pPr>
      <w:r>
        <w:separator/>
      </w:r>
    </w:p>
  </w:endnote>
  <w:endnote w:type="continuationSeparator" w:id="1">
    <w:p w:rsidR="00FA4F86" w:rsidRDefault="00FA4F86" w:rsidP="0032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CE" w:rsidRDefault="000F3F58">
    <w:pPr>
      <w:pStyle w:val="a4"/>
    </w:pPr>
    <w:r>
      <w:rPr>
        <w:noProof/>
        <w:lang w:eastAsia="zh-TW"/>
      </w:rPr>
      <w:pict>
        <v:group id="_x0000_s1029" style="position:absolute;margin-left:0;margin-top:0;width:580.05pt;height:27.35pt;z-index:251662336;mso-position-horizontal:center;mso-position-horizontal-relative:page;mso-position-vertical:top;mso-position-vertical-relative:line" coordorigin="321,14850" coordsize="11601,547">
          <v:rect id="_x0000_s103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30">
              <w:txbxContent>
                <w:sdt>
                  <w:sdtPr>
                    <w:rPr>
                      <w:color w:val="FFFFFF" w:themeColor="background1"/>
                      <w:spacing w:val="60"/>
                    </w:rPr>
                    <w:alias w:val="Διεύθυνση"/>
                    <w:id w:val="79885540"/>
                    <w:placeholder>
                      <w:docPart w:val="73F591617BA34892B3863DE448A1C352"/>
                    </w:placeholder>
                    <w:dataBinding w:prefixMappings="xmlns:ns0='http://schemas.microsoft.com/office/2006/coverPageProps'" w:xpath="/ns0:CoverPageProperties[1]/ns0:CompanyAddress[1]" w:storeItemID="{55AF091B-3C7A-41E3-B477-F2FDAA23CFDA}"/>
                    <w:text w:multiLine="1"/>
                  </w:sdtPr>
                  <w:sdtContent>
                    <w:p w:rsidR="00327ECE" w:rsidRDefault="00327ECE">
                      <w:pPr>
                        <w:pStyle w:val="a4"/>
                        <w:jc w:val="right"/>
                        <w:rPr>
                          <w:color w:val="FFFFFF" w:themeColor="background1"/>
                          <w:spacing w:val="60"/>
                        </w:rPr>
                      </w:pPr>
                      <w:r>
                        <w:rPr>
                          <w:color w:val="FFFFFF" w:themeColor="background1"/>
                          <w:spacing w:val="60"/>
                        </w:rPr>
                        <w:t>Ε</w:t>
                      </w:r>
                      <w:r w:rsidR="003D50D0">
                        <w:rPr>
                          <w:color w:val="FFFFFF" w:themeColor="background1"/>
                          <w:spacing w:val="60"/>
                        </w:rPr>
                        <w:t>ΠΑΝΑΛΗΠΤΙΚΗ ΑΣΚΗΣΗ, ΕΝΟΤΗΤΕΣ 1-2</w:t>
                      </w:r>
                      <w:r>
                        <w:rPr>
                          <w:color w:val="FFFFFF" w:themeColor="background1"/>
                          <w:spacing w:val="60"/>
                        </w:rPr>
                        <w:t xml:space="preserve"> </w:t>
                      </w:r>
                    </w:p>
                  </w:sdtContent>
                </w:sdt>
                <w:p w:rsidR="00327ECE" w:rsidRDefault="00327ECE">
                  <w:pPr>
                    <w:pStyle w:val="a3"/>
                    <w:rPr>
                      <w:color w:val="FFFFFF" w:themeColor="background1"/>
                    </w:rPr>
                  </w:pPr>
                </w:p>
              </w:txbxContent>
            </v:textbox>
          </v:rect>
          <v:rect id="_x0000_s1031" style="position:absolute;left:9763;top:14903;width:2102;height:432;mso-position-horizontal-relative:page;mso-position-vertical:center;mso-position-vertical-relative:bottom-margin-area" o:allowincell="f" fillcolor="#943634 [2405]" stroked="f">
            <v:fill color2="#943634 [2405]"/>
            <v:textbox style="mso-next-textbox:#_x0000_s1031">
              <w:txbxContent>
                <w:p w:rsidR="00327ECE" w:rsidRDefault="00327ECE">
                  <w:pPr>
                    <w:pStyle w:val="a4"/>
                    <w:rPr>
                      <w:color w:val="FFFFFF" w:themeColor="background1"/>
                    </w:rPr>
                  </w:pPr>
                  <w:r>
                    <w:rPr>
                      <w:color w:val="FFFFFF" w:themeColor="background1"/>
                    </w:rPr>
                    <w:t xml:space="preserve">Σελίδα </w:t>
                  </w:r>
                  <w:fldSimple w:instr=" PAGE   \* MERGEFORMAT ">
                    <w:r w:rsidR="003D50D0" w:rsidRPr="003D50D0">
                      <w:rPr>
                        <w:noProof/>
                        <w:color w:val="FFFFFF" w:themeColor="background1"/>
                      </w:rPr>
                      <w:t>1</w:t>
                    </w:r>
                  </w:fldSimple>
                </w:p>
              </w:txbxContent>
            </v:textbox>
          </v:rect>
          <v:rect id="_x0000_s103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F86" w:rsidRDefault="00FA4F86" w:rsidP="00327ECE">
      <w:pPr>
        <w:spacing w:after="0" w:line="240" w:lineRule="auto"/>
      </w:pPr>
      <w:r>
        <w:separator/>
      </w:r>
    </w:p>
  </w:footnote>
  <w:footnote w:type="continuationSeparator" w:id="1">
    <w:p w:rsidR="00FA4F86" w:rsidRDefault="00FA4F86" w:rsidP="00327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CE" w:rsidRDefault="000F3F58">
    <w:pPr>
      <w:pStyle w:val="a3"/>
    </w:pPr>
    <w:r>
      <w:rPr>
        <w:noProof/>
        <w:lang w:eastAsia="zh-TW"/>
      </w:rPr>
      <w:pict>
        <v:group id="_x0000_s1025"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1026" style="position:absolute;left:377;top:360;width:9346;height:720;mso-position-horizontal-relative:page;mso-position-vertical:center;mso-position-vertical-relative:top-margin-area;v-text-anchor:middle" fillcolor="#e36c0a [2409]" stroked="f" strokecolor="white [3212]" strokeweight="1.5pt">
            <v:textbox style="mso-next-textbox:#_x0000_s1026">
              <w:txbxContent>
                <w:sdt>
                  <w:sdtPr>
                    <w:rPr>
                      <w:color w:val="FFFFFF" w:themeColor="background1"/>
                      <w:sz w:val="28"/>
                      <w:szCs w:val="28"/>
                    </w:rPr>
                    <w:alias w:val="Τίτλος"/>
                    <w:id w:val="538682326"/>
                    <w:placeholder>
                      <w:docPart w:val="DD22705AFCD24CCC97FC314E45B57070"/>
                    </w:placeholder>
                    <w:dataBinding w:prefixMappings="xmlns:ns0='http://schemas.openxmlformats.org/package/2006/metadata/core-properties' xmlns:ns1='http://purl.org/dc/elements/1.1/'" w:xpath="/ns0:coreProperties[1]/ns1:title[1]" w:storeItemID="{6C3C8BC8-F283-45AE-878A-BAB7291924A1}"/>
                    <w:text/>
                  </w:sdtPr>
                  <w:sdtContent>
                    <w:p w:rsidR="00327ECE" w:rsidRDefault="00327ECE">
                      <w:pPr>
                        <w:pStyle w:val="a3"/>
                        <w:rPr>
                          <w:color w:val="FFFFFF" w:themeColor="background1"/>
                          <w:sz w:val="28"/>
                          <w:szCs w:val="28"/>
                        </w:rPr>
                      </w:pPr>
                      <w:r>
                        <w:rPr>
                          <w:color w:val="FFFFFF" w:themeColor="background1"/>
                          <w:sz w:val="28"/>
                          <w:szCs w:val="28"/>
                        </w:rPr>
                        <w:t>ΠΡΟΤΥΠΟ ΓΥΜΝΑΣΙΟ ΑΓΙΩΝ ΑΝΑΡΓΥΡΩΝ</w:t>
                      </w:r>
                    </w:p>
                  </w:sdtContent>
                </w:sdt>
              </w:txbxContent>
            </v:textbox>
          </v:rect>
          <v:rect id="_x0000_s1027"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27">
              <w:txbxContent>
                <w:sdt>
                  <w:sdtPr>
                    <w:rPr>
                      <w:color w:val="FFFFFF" w:themeColor="background1"/>
                      <w:sz w:val="36"/>
                      <w:szCs w:val="36"/>
                    </w:rPr>
                    <w:alias w:val="Έτος"/>
                    <w:id w:val="78709920"/>
                    <w:placeholder>
                      <w:docPart w:val="955552BBF03C485086C4053127D7DE5A"/>
                    </w:placeholder>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327ECE" w:rsidRDefault="00327ECE">
                      <w:pPr>
                        <w:pStyle w:val="a3"/>
                        <w:rPr>
                          <w:color w:val="FFFFFF" w:themeColor="background1"/>
                          <w:sz w:val="36"/>
                          <w:szCs w:val="36"/>
                        </w:rPr>
                      </w:pPr>
                      <w:r>
                        <w:rPr>
                          <w:color w:val="FFFFFF" w:themeColor="background1"/>
                          <w:sz w:val="36"/>
                          <w:szCs w:val="36"/>
                        </w:rPr>
                        <w:t xml:space="preserve">ΓΛΩΣΣΑ Γ΄ </w:t>
                      </w:r>
                    </w:p>
                  </w:sdtContent>
                </w:sdt>
              </w:txbxContent>
            </v:textbox>
          </v:rect>
          <v:rect id="_x0000_s1028"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818B2"/>
    <w:multiLevelType w:val="hybridMultilevel"/>
    <w:tmpl w:val="E89E7486"/>
    <w:lvl w:ilvl="0" w:tplc="799495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27ECE"/>
    <w:rsid w:val="000F3F58"/>
    <w:rsid w:val="00306BFA"/>
    <w:rsid w:val="00327ECE"/>
    <w:rsid w:val="003D50D0"/>
    <w:rsid w:val="005903AD"/>
    <w:rsid w:val="005B3BE4"/>
    <w:rsid w:val="00C85D91"/>
    <w:rsid w:val="00CD134E"/>
    <w:rsid w:val="00DD42E6"/>
    <w:rsid w:val="00E20D43"/>
    <w:rsid w:val="00FA4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ECE"/>
    <w:pPr>
      <w:tabs>
        <w:tab w:val="center" w:pos="4153"/>
        <w:tab w:val="right" w:pos="8306"/>
      </w:tabs>
      <w:spacing w:after="0" w:line="240" w:lineRule="auto"/>
    </w:pPr>
  </w:style>
  <w:style w:type="character" w:customStyle="1" w:styleId="Char">
    <w:name w:val="Κεφαλίδα Char"/>
    <w:basedOn w:val="a0"/>
    <w:link w:val="a3"/>
    <w:uiPriority w:val="99"/>
    <w:rsid w:val="00327ECE"/>
  </w:style>
  <w:style w:type="paragraph" w:styleId="a4">
    <w:name w:val="footer"/>
    <w:basedOn w:val="a"/>
    <w:link w:val="Char0"/>
    <w:uiPriority w:val="99"/>
    <w:unhideWhenUsed/>
    <w:rsid w:val="00327ECE"/>
    <w:pPr>
      <w:tabs>
        <w:tab w:val="center" w:pos="4153"/>
        <w:tab w:val="right" w:pos="8306"/>
      </w:tabs>
      <w:spacing w:after="0" w:line="240" w:lineRule="auto"/>
    </w:pPr>
  </w:style>
  <w:style w:type="character" w:customStyle="1" w:styleId="Char0">
    <w:name w:val="Υποσέλιδο Char"/>
    <w:basedOn w:val="a0"/>
    <w:link w:val="a4"/>
    <w:uiPriority w:val="99"/>
    <w:rsid w:val="00327ECE"/>
  </w:style>
  <w:style w:type="paragraph" w:styleId="a5">
    <w:name w:val="Balloon Text"/>
    <w:basedOn w:val="a"/>
    <w:link w:val="Char1"/>
    <w:uiPriority w:val="99"/>
    <w:semiHidden/>
    <w:unhideWhenUsed/>
    <w:rsid w:val="00327EC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27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22705AFCD24CCC97FC314E45B57070"/>
        <w:category>
          <w:name w:val="Γενικά"/>
          <w:gallery w:val="placeholder"/>
        </w:category>
        <w:types>
          <w:type w:val="bbPlcHdr"/>
        </w:types>
        <w:behaviors>
          <w:behavior w:val="content"/>
        </w:behaviors>
        <w:guid w:val="{9ED4E55A-7EC4-4625-884F-528C3A9B2DDC}"/>
      </w:docPartPr>
      <w:docPartBody>
        <w:p w:rsidR="0089153D" w:rsidRDefault="003F52A1" w:rsidP="003F52A1">
          <w:pPr>
            <w:pStyle w:val="DD22705AFCD24CCC97FC314E45B57070"/>
          </w:pPr>
          <w:r>
            <w:rPr>
              <w:color w:val="FFFFFF" w:themeColor="background1"/>
              <w:sz w:val="28"/>
              <w:szCs w:val="28"/>
            </w:rPr>
            <w:t>[Πληκτρολογήστε τον τίτλο του εγγράφου]</w:t>
          </w:r>
        </w:p>
      </w:docPartBody>
    </w:docPart>
    <w:docPart>
      <w:docPartPr>
        <w:name w:val="955552BBF03C485086C4053127D7DE5A"/>
        <w:category>
          <w:name w:val="Γενικά"/>
          <w:gallery w:val="placeholder"/>
        </w:category>
        <w:types>
          <w:type w:val="bbPlcHdr"/>
        </w:types>
        <w:behaviors>
          <w:behavior w:val="content"/>
        </w:behaviors>
        <w:guid w:val="{594F0539-B5F1-4787-B619-58F6EE9906E8}"/>
      </w:docPartPr>
      <w:docPartBody>
        <w:p w:rsidR="0089153D" w:rsidRDefault="003F52A1" w:rsidP="003F52A1">
          <w:pPr>
            <w:pStyle w:val="955552BBF03C485086C4053127D7DE5A"/>
          </w:pPr>
          <w:r>
            <w:rPr>
              <w:color w:val="FFFFFF" w:themeColor="background1"/>
              <w:sz w:val="36"/>
              <w:szCs w:val="36"/>
            </w:rPr>
            <w:t>[Έτος]</w:t>
          </w:r>
        </w:p>
      </w:docPartBody>
    </w:docPart>
    <w:docPart>
      <w:docPartPr>
        <w:name w:val="73F591617BA34892B3863DE448A1C352"/>
        <w:category>
          <w:name w:val="Γενικά"/>
          <w:gallery w:val="placeholder"/>
        </w:category>
        <w:types>
          <w:type w:val="bbPlcHdr"/>
        </w:types>
        <w:behaviors>
          <w:behavior w:val="content"/>
        </w:behaviors>
        <w:guid w:val="{6FAF8E9D-0117-489A-B6BF-3B317D391723}"/>
      </w:docPartPr>
      <w:docPartBody>
        <w:p w:rsidR="0089153D" w:rsidRDefault="003F52A1" w:rsidP="003F52A1">
          <w:pPr>
            <w:pStyle w:val="73F591617BA34892B3863DE448A1C352"/>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F52A1"/>
    <w:rsid w:val="003F52A1"/>
    <w:rsid w:val="004C57EC"/>
    <w:rsid w:val="006651EF"/>
    <w:rsid w:val="008915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22705AFCD24CCC97FC314E45B57070">
    <w:name w:val="DD22705AFCD24CCC97FC314E45B57070"/>
    <w:rsid w:val="003F52A1"/>
  </w:style>
  <w:style w:type="paragraph" w:customStyle="1" w:styleId="955552BBF03C485086C4053127D7DE5A">
    <w:name w:val="955552BBF03C485086C4053127D7DE5A"/>
    <w:rsid w:val="003F52A1"/>
  </w:style>
  <w:style w:type="paragraph" w:customStyle="1" w:styleId="73F591617BA34892B3863DE448A1C352">
    <w:name w:val="73F591617BA34892B3863DE448A1C352"/>
    <w:rsid w:val="003F52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ΓΛΩΣΣΑ Γ΄ </PublishDate>
  <Abstract/>
  <CompanyAddress>ΕΠΑΝΑΛΗΠΤΙΚΗ ΑΣΚΗΣΗ, ΕΝΟΤΗΤΕΣ 1-2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655</Words>
  <Characters>3538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ΓΥΜΝΑΣΙΟ ΑΓΙΩΝ ΑΝΑΡΓΥΡΩΝ</dc:title>
  <dc:creator>user</dc:creator>
  <cp:lastModifiedBy>vera avramopoulou</cp:lastModifiedBy>
  <cp:revision>10</cp:revision>
  <dcterms:created xsi:type="dcterms:W3CDTF">2013-12-23T04:54:00Z</dcterms:created>
  <dcterms:modified xsi:type="dcterms:W3CDTF">2024-11-25T20:38:00Z</dcterms:modified>
</cp:coreProperties>
</file>