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AD430" w14:textId="33116403" w:rsidR="00540F8F" w:rsidRPr="00540F8F" w:rsidRDefault="00540F8F" w:rsidP="00540F8F">
      <w:pPr>
        <w:spacing w:line="240" w:lineRule="auto"/>
        <w:rPr>
          <w:rFonts w:ascii="Calibri" w:hAnsi="Calibri" w:cs="Calibri"/>
        </w:rPr>
      </w:pPr>
    </w:p>
    <w:p w14:paraId="362B1EF0" w14:textId="77777777" w:rsidR="00540F8F" w:rsidRPr="00540F8F" w:rsidRDefault="00540F8F" w:rsidP="00540F8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b/>
          <w:bCs/>
          <w:sz w:val="24"/>
          <w:szCs w:val="24"/>
        </w:rPr>
        <w:t>ΕΝΟΤΗΤΑ 5</w:t>
      </w:r>
    </w:p>
    <w:p w14:paraId="2F4EAD70" w14:textId="77777777" w:rsidR="00540F8F" w:rsidRPr="00540F8F" w:rsidRDefault="00540F8F" w:rsidP="00540F8F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540F8F">
        <w:rPr>
          <w:rFonts w:ascii="Calibri" w:hAnsi="Calibri" w:cs="Calibri"/>
          <w:b/>
          <w:bCs/>
          <w:sz w:val="24"/>
          <w:szCs w:val="24"/>
        </w:rPr>
        <w:t>Ο ελληνισμός από τα μέσα τον 18</w:t>
      </w:r>
      <w:r w:rsidRPr="00540F8F">
        <w:rPr>
          <w:rFonts w:ascii="Calibri" w:hAnsi="Calibri" w:cs="Calibri"/>
          <w:b/>
          <w:bCs/>
          <w:sz w:val="24"/>
          <w:szCs w:val="24"/>
          <w:vertAlign w:val="superscript"/>
        </w:rPr>
        <w:t>ου</w:t>
      </w:r>
      <w:r w:rsidRPr="00540F8F">
        <w:rPr>
          <w:rFonts w:ascii="Calibri" w:hAnsi="Calibri" w:cs="Calibri"/>
          <w:b/>
          <w:bCs/>
          <w:sz w:val="24"/>
          <w:szCs w:val="24"/>
        </w:rPr>
        <w:t> έως τις αρχές, του 19</w:t>
      </w:r>
      <w:r w:rsidRPr="00540F8F">
        <w:rPr>
          <w:rFonts w:ascii="Calibri" w:hAnsi="Calibri" w:cs="Calibri"/>
          <w:b/>
          <w:bCs/>
          <w:sz w:val="24"/>
          <w:szCs w:val="24"/>
          <w:vertAlign w:val="superscript"/>
        </w:rPr>
        <w:t>ου</w:t>
      </w:r>
      <w:r w:rsidRPr="00540F8F">
        <w:rPr>
          <w:rFonts w:ascii="Calibri" w:hAnsi="Calibri" w:cs="Calibri"/>
          <w:b/>
          <w:bCs/>
          <w:sz w:val="24"/>
          <w:szCs w:val="24"/>
        </w:rPr>
        <w:t> αι.</w:t>
      </w:r>
    </w:p>
    <w:p w14:paraId="786069C4" w14:textId="3D36A2CD" w:rsidR="00540F8F" w:rsidRPr="00540F8F" w:rsidRDefault="00540F8F" w:rsidP="00540F8F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A512CDB" w14:textId="36FAF502" w:rsidR="00540F8F" w:rsidRPr="00540F8F" w:rsidRDefault="00540F8F" w:rsidP="00540F8F">
      <w:pPr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  <w:r w:rsidRPr="00540F8F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Οικονομικοί και κοινωνικοί μετασχηματισμοί</w:t>
      </w:r>
    </w:p>
    <w:p w14:paraId="2732BD0E" w14:textId="77777777" w:rsidR="00540F8F" w:rsidRPr="00540F8F" w:rsidRDefault="00540F8F" w:rsidP="00540F8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b/>
          <w:bCs/>
          <w:sz w:val="24"/>
          <w:szCs w:val="24"/>
        </w:rPr>
        <w:t>Οικονομία</w:t>
      </w:r>
    </w:p>
    <w:p w14:paraId="608B805A" w14:textId="77777777" w:rsidR="00540F8F" w:rsidRPr="00540F8F" w:rsidRDefault="00540F8F" w:rsidP="00540F8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sz w:val="24"/>
          <w:szCs w:val="24"/>
        </w:rPr>
        <w:t>Η επέκταση του ευρωπαϊκού εμπορίου στην Ανατολή: ενίσχυσε τις εμπορικές συναλλαγές της δυτικής Ευρώπης με την Οθωμανική αυτοκρατορία.</w:t>
      </w:r>
    </w:p>
    <w:p w14:paraId="62C7D45C" w14:textId="77777777" w:rsidR="00540F8F" w:rsidRPr="00540F8F" w:rsidRDefault="00540F8F" w:rsidP="00540F8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b/>
          <w:bCs/>
          <w:sz w:val="24"/>
          <w:szCs w:val="24"/>
        </w:rPr>
        <w:t>Τούρκοι:</w:t>
      </w:r>
      <w:r w:rsidRPr="00540F8F">
        <w:rPr>
          <w:rFonts w:ascii="Calibri" w:hAnsi="Calibri" w:cs="Calibri"/>
          <w:sz w:val="24"/>
          <w:szCs w:val="24"/>
        </w:rPr>
        <w:t> διακρίνονται στον κρατικό τομέα</w:t>
      </w:r>
    </w:p>
    <w:p w14:paraId="272ABB32" w14:textId="77777777" w:rsidR="00540F8F" w:rsidRPr="00540F8F" w:rsidRDefault="00540F8F" w:rsidP="00540F8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b/>
          <w:bCs/>
          <w:sz w:val="24"/>
          <w:szCs w:val="24"/>
        </w:rPr>
        <w:t>Έλληνες, Εβραίοι και Αρμένιοι:</w:t>
      </w:r>
      <w:r w:rsidRPr="00540F8F">
        <w:rPr>
          <w:rFonts w:ascii="Calibri" w:hAnsi="Calibri" w:cs="Calibri"/>
          <w:sz w:val="24"/>
          <w:szCs w:val="24"/>
        </w:rPr>
        <w:t> διακρίθηκαν στο εμπόριο και στη ναυτιλία</w:t>
      </w:r>
    </w:p>
    <w:p w14:paraId="42F55E65" w14:textId="1F283AF9" w:rsidR="00540F8F" w:rsidRPr="00540F8F" w:rsidRDefault="00540F8F" w:rsidP="00540F8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b/>
          <w:bCs/>
          <w:sz w:val="24"/>
          <w:szCs w:val="24"/>
        </w:rPr>
        <w:t>Οι Έλληνες</w:t>
      </w:r>
      <w:r w:rsidRPr="00540F8F">
        <w:rPr>
          <w:rFonts w:ascii="Calibri" w:hAnsi="Calibri" w:cs="Calibri"/>
          <w:sz w:val="24"/>
          <w:szCs w:val="24"/>
        </w:rPr>
        <w:t> </w:t>
      </w:r>
      <w:r w:rsidRPr="00540F8F">
        <w:rPr>
          <w:rFonts w:ascii="Calibri" w:hAnsi="Calibri" w:cs="Calibri"/>
          <w:b/>
          <w:bCs/>
          <w:sz w:val="24"/>
          <w:szCs w:val="24"/>
        </w:rPr>
        <w:t>καραβοκύρηδες </w:t>
      </w:r>
      <w:r w:rsidRPr="00540F8F">
        <w:rPr>
          <w:rFonts w:ascii="Calibri" w:hAnsi="Calibri" w:cs="Calibri"/>
          <w:sz w:val="24"/>
          <w:szCs w:val="24"/>
        </w:rPr>
        <w:t>(</w:t>
      </w:r>
      <w:proofErr w:type="spellStart"/>
      <w:r w:rsidRPr="00540F8F">
        <w:rPr>
          <w:rFonts w:ascii="Calibri" w:hAnsi="Calibri" w:cs="Calibri"/>
          <w:sz w:val="24"/>
          <w:szCs w:val="24"/>
        </w:rPr>
        <w:t>πλοιοκτήκτες</w:t>
      </w:r>
      <w:proofErr w:type="spellEnd"/>
      <w:r w:rsidRPr="00540F8F">
        <w:rPr>
          <w:rFonts w:ascii="Calibri" w:hAnsi="Calibri" w:cs="Calibri"/>
          <w:sz w:val="24"/>
          <w:szCs w:val="24"/>
        </w:rPr>
        <w:t xml:space="preserve">) ευνοήθηκαν λόγω της </w:t>
      </w:r>
      <w:proofErr w:type="spellStart"/>
      <w:r w:rsidRPr="00540F8F">
        <w:rPr>
          <w:rFonts w:ascii="Calibri" w:hAnsi="Calibri" w:cs="Calibri"/>
          <w:sz w:val="24"/>
          <w:szCs w:val="24"/>
        </w:rPr>
        <w:t>ρωσοτουρκικής</w:t>
      </w:r>
      <w:proofErr w:type="spellEnd"/>
      <w:r w:rsidRPr="00540F8F">
        <w:rPr>
          <w:rFonts w:ascii="Calibri" w:hAnsi="Calibri" w:cs="Calibri"/>
          <w:sz w:val="24"/>
          <w:szCs w:val="24"/>
        </w:rPr>
        <w:t xml:space="preserve"> συνθήκης </w:t>
      </w:r>
      <w:proofErr w:type="spellStart"/>
      <w:r w:rsidRPr="00540F8F">
        <w:rPr>
          <w:rFonts w:ascii="Calibri" w:hAnsi="Calibri" w:cs="Calibri"/>
          <w:b/>
          <w:bCs/>
          <w:sz w:val="24"/>
          <w:szCs w:val="24"/>
        </w:rPr>
        <w:t>Κιουτσούκ</w:t>
      </w:r>
      <w:proofErr w:type="spellEnd"/>
      <w:r w:rsidRPr="00540F8F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40F8F">
        <w:rPr>
          <w:rFonts w:ascii="Calibri" w:hAnsi="Calibri" w:cs="Calibri"/>
          <w:b/>
          <w:bCs/>
          <w:sz w:val="24"/>
          <w:szCs w:val="24"/>
        </w:rPr>
        <w:t>Καϊναρτζή</w:t>
      </w:r>
      <w:proofErr w:type="spellEnd"/>
      <w:r w:rsidRPr="00540F8F">
        <w:rPr>
          <w:rFonts w:ascii="Calibri" w:hAnsi="Calibri" w:cs="Calibri"/>
          <w:b/>
          <w:bCs/>
          <w:sz w:val="24"/>
          <w:szCs w:val="24"/>
        </w:rPr>
        <w:t> </w:t>
      </w:r>
      <w:r w:rsidRPr="00540F8F">
        <w:rPr>
          <w:rFonts w:ascii="Calibri" w:hAnsi="Calibri" w:cs="Calibri"/>
          <w:sz w:val="24"/>
          <w:szCs w:val="24"/>
        </w:rPr>
        <w:t>(1774): ελεύθερη κίνηση στον Βόσπορο των πλοίων με ρωσική σημαία και την περιορισμένη παρουσία αγγλικών και γαλλικών πλοίων στη Μεσόγειο, εξαιτίας των ναπολεόντειων πολέμων.</w:t>
      </w:r>
    </w:p>
    <w:p w14:paraId="5A332DD8" w14:textId="77777777" w:rsidR="00540F8F" w:rsidRPr="00540F8F" w:rsidRDefault="00540F8F" w:rsidP="00540F8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b/>
          <w:bCs/>
          <w:sz w:val="24"/>
          <w:szCs w:val="24"/>
        </w:rPr>
        <w:t>Εμπορικά κέντρα:</w:t>
      </w:r>
      <w:r w:rsidRPr="00540F8F">
        <w:rPr>
          <w:rFonts w:ascii="Calibri" w:hAnsi="Calibri" w:cs="Calibri"/>
          <w:sz w:val="24"/>
          <w:szCs w:val="24"/>
        </w:rPr>
        <w:t> </w:t>
      </w:r>
      <w:r w:rsidRPr="00540F8F">
        <w:rPr>
          <w:rFonts w:ascii="Calibri" w:hAnsi="Calibri" w:cs="Calibri"/>
          <w:b/>
          <w:bCs/>
          <w:sz w:val="24"/>
          <w:szCs w:val="24"/>
        </w:rPr>
        <w:t>Ιωάννινα-Χίος-Σμύρνη-Θεσσαλονίκη </w:t>
      </w:r>
      <w:r w:rsidRPr="00540F8F">
        <w:rPr>
          <w:rFonts w:ascii="Calibri" w:hAnsi="Calibri" w:cs="Calibri"/>
          <w:sz w:val="24"/>
          <w:szCs w:val="24"/>
        </w:rPr>
        <w:t> (Πρωταγωνιστούν Έλληνες)</w:t>
      </w:r>
    </w:p>
    <w:p w14:paraId="544276E0" w14:textId="21A43C67" w:rsidR="00540F8F" w:rsidRPr="00540F8F" w:rsidRDefault="00540F8F" w:rsidP="00540F8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sz w:val="24"/>
          <w:szCs w:val="24"/>
        </w:rPr>
        <w:t>Ενίσχυση ελληνικών παροικιών (π.χ. </w:t>
      </w:r>
      <w:r w:rsidRPr="00540F8F">
        <w:rPr>
          <w:rFonts w:ascii="Calibri" w:hAnsi="Calibri" w:cs="Calibri"/>
          <w:b/>
          <w:bCs/>
          <w:sz w:val="24"/>
          <w:szCs w:val="24"/>
        </w:rPr>
        <w:t>Βενετία, Βιέννη, Τεργέστη</w:t>
      </w:r>
      <w:r>
        <w:rPr>
          <w:rFonts w:ascii="Calibri" w:hAnsi="Calibri" w:cs="Calibri"/>
          <w:b/>
          <w:bCs/>
          <w:sz w:val="24"/>
          <w:szCs w:val="24"/>
        </w:rPr>
        <w:t>, Λιβόρνο</w:t>
      </w:r>
      <w:r w:rsidRPr="00540F8F">
        <w:rPr>
          <w:rFonts w:ascii="Calibri" w:hAnsi="Calibri" w:cs="Calibri"/>
          <w:b/>
          <w:bCs/>
          <w:sz w:val="24"/>
          <w:szCs w:val="24"/>
        </w:rPr>
        <w:t>)</w:t>
      </w:r>
    </w:p>
    <w:p w14:paraId="14D74073" w14:textId="77777777" w:rsidR="00540F8F" w:rsidRPr="00540F8F" w:rsidRDefault="00540F8F" w:rsidP="00540F8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b/>
          <w:bCs/>
          <w:sz w:val="24"/>
          <w:szCs w:val="24"/>
        </w:rPr>
        <w:t>Κοινωνικές δυνάμεις και ομάδες του Ελληνισμού κατά την Τουρκοκρατία</w:t>
      </w:r>
    </w:p>
    <w:p w14:paraId="20D043C9" w14:textId="77777777" w:rsidR="00540F8F" w:rsidRPr="00540F8F" w:rsidRDefault="00540F8F" w:rsidP="00540F8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b/>
          <w:bCs/>
          <w:sz w:val="24"/>
          <w:szCs w:val="24"/>
        </w:rPr>
        <w:t>Ορθόδοξη Εκκλησία:</w:t>
      </w:r>
    </w:p>
    <w:p w14:paraId="70C53ED9" w14:textId="77777777" w:rsidR="00540F8F" w:rsidRPr="00540F8F" w:rsidRDefault="00540F8F" w:rsidP="00540F8F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sz w:val="24"/>
          <w:szCs w:val="24"/>
        </w:rPr>
        <w:t>Ηγείται των υπόδουλων χριστιανών</w:t>
      </w:r>
    </w:p>
    <w:p w14:paraId="5A08F9F3" w14:textId="77777777" w:rsidR="00540F8F" w:rsidRPr="00540F8F" w:rsidRDefault="00540F8F" w:rsidP="00540F8F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sz w:val="24"/>
          <w:szCs w:val="24"/>
        </w:rPr>
        <w:t>Εναντιώνεται στις διαφωτιστικές και επαναστατικές ιδέες (κίνδυνος για την ίδια και τον ελληνισμό)</w:t>
      </w:r>
    </w:p>
    <w:p w14:paraId="66176CBD" w14:textId="1D752F19" w:rsidR="00540F8F" w:rsidRPr="00540F8F" w:rsidRDefault="00540F8F" w:rsidP="00540F8F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sz w:val="24"/>
          <w:szCs w:val="24"/>
        </w:rPr>
        <w:t>Λίγοι κληρικοί υιοθετούν προοδευτικές απόψεις (Μεθόδιος Ανθρακίτης, Ευγένιος Βούλγαρης) και κάποιοι δραστηριοποιήθηκαν εναντίον της οθωμανικής αυτοκρατορίας.</w:t>
      </w:r>
    </w:p>
    <w:p w14:paraId="2BB37670" w14:textId="77777777" w:rsidR="00540F8F" w:rsidRPr="00540F8F" w:rsidRDefault="00540F8F" w:rsidP="00540F8F">
      <w:pPr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 w:rsidRPr="00540F8F">
        <w:rPr>
          <w:rFonts w:ascii="Calibri" w:hAnsi="Calibri" w:cs="Calibri"/>
          <w:b/>
          <w:bCs/>
          <w:sz w:val="24"/>
          <w:szCs w:val="24"/>
        </w:rPr>
        <w:t>Φαναριώτες</w:t>
      </w:r>
      <w:proofErr w:type="spellEnd"/>
      <w:r w:rsidRPr="00540F8F">
        <w:rPr>
          <w:rFonts w:ascii="Calibri" w:hAnsi="Calibri" w:cs="Calibri"/>
          <w:b/>
          <w:bCs/>
          <w:sz w:val="24"/>
          <w:szCs w:val="24"/>
        </w:rPr>
        <w:t>:</w:t>
      </w:r>
    </w:p>
    <w:p w14:paraId="1ED3701F" w14:textId="77777777" w:rsidR="00540F8F" w:rsidRPr="00540F8F" w:rsidRDefault="00540F8F" w:rsidP="00540F8F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sz w:val="24"/>
          <w:szCs w:val="24"/>
        </w:rPr>
        <w:t>Κατοικούσαν στο Φανάρι (συνοικία της Κωνσταντινούπολης όπου βρισκόταν και το Πατριαρχείο),</w:t>
      </w:r>
    </w:p>
    <w:p w14:paraId="3081090A" w14:textId="77777777" w:rsidR="00540F8F" w:rsidRPr="00540F8F" w:rsidRDefault="00540F8F" w:rsidP="00540F8F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sz w:val="24"/>
          <w:szCs w:val="24"/>
        </w:rPr>
        <w:t>Ξένες γλώσσες</w:t>
      </w:r>
    </w:p>
    <w:p w14:paraId="61448BD0" w14:textId="77777777" w:rsidR="00540F8F" w:rsidRPr="00540F8F" w:rsidRDefault="00540F8F" w:rsidP="00540F8F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sz w:val="24"/>
          <w:szCs w:val="24"/>
        </w:rPr>
        <w:t>Σπουδάζουν στη Δύση</w:t>
      </w:r>
    </w:p>
    <w:p w14:paraId="347E501B" w14:textId="2B816EB4" w:rsidR="00540F8F" w:rsidRPr="00540F8F" w:rsidRDefault="00540F8F" w:rsidP="00540F8F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sz w:val="24"/>
          <w:szCs w:val="24"/>
        </w:rPr>
        <w:t>Κατέχουν υψηλές θέσεις στην οθωμανική διοίκηση (π.χ. ηγεμόνες στη Μολδαβία και τη Βλαχία).Τις έχασαν με την κήρυξη της επανάστασης του 1821.</w:t>
      </w:r>
    </w:p>
    <w:p w14:paraId="6CD3D979" w14:textId="77777777" w:rsidR="00540F8F" w:rsidRPr="00540F8F" w:rsidRDefault="00540F8F" w:rsidP="00540F8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b/>
          <w:bCs/>
          <w:sz w:val="24"/>
          <w:szCs w:val="24"/>
        </w:rPr>
        <w:t>Προεστοί:</w:t>
      </w:r>
    </w:p>
    <w:p w14:paraId="164AE39B" w14:textId="77777777" w:rsidR="00540F8F" w:rsidRPr="00540F8F" w:rsidRDefault="00540F8F" w:rsidP="00540F8F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sz w:val="24"/>
          <w:szCs w:val="24"/>
        </w:rPr>
        <w:t>Διοικούν τις ελληνορθόδοξες κοινότητες</w:t>
      </w:r>
    </w:p>
    <w:p w14:paraId="520A7378" w14:textId="77777777" w:rsidR="00540F8F" w:rsidRPr="00540F8F" w:rsidRDefault="00540F8F" w:rsidP="00540F8F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sz w:val="24"/>
          <w:szCs w:val="24"/>
        </w:rPr>
        <w:t>Συγκέντρωναν και αποδίδουν τους οθωμανικούς φόρους</w:t>
      </w:r>
    </w:p>
    <w:p w14:paraId="75FCAB57" w14:textId="77777777" w:rsidR="00540F8F" w:rsidRPr="00540F8F" w:rsidRDefault="00540F8F" w:rsidP="00540F8F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sz w:val="24"/>
          <w:szCs w:val="24"/>
        </w:rPr>
        <w:t>Συγκεντρώνουν μεγάλη περιουσία και προνόμια</w:t>
      </w:r>
    </w:p>
    <w:p w14:paraId="79462642" w14:textId="77777777" w:rsidR="00540F8F" w:rsidRPr="00540F8F" w:rsidRDefault="00540F8F" w:rsidP="00540F8F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sz w:val="24"/>
          <w:szCs w:val="24"/>
        </w:rPr>
        <w:t>Πολιτική εμπειρία</w:t>
      </w:r>
    </w:p>
    <w:p w14:paraId="32253A11" w14:textId="6A589803" w:rsidR="00540F8F" w:rsidRPr="00540F8F" w:rsidRDefault="00540F8F" w:rsidP="00540F8F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sz w:val="24"/>
          <w:szCs w:val="24"/>
        </w:rPr>
        <w:t>Πολιτική επιρροή στους τοπικούς Τούρκους αξιωματούχους</w:t>
      </w:r>
    </w:p>
    <w:p w14:paraId="59316282" w14:textId="77777777" w:rsidR="00540F8F" w:rsidRPr="00540F8F" w:rsidRDefault="00540F8F" w:rsidP="00540F8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b/>
          <w:bCs/>
          <w:sz w:val="24"/>
          <w:szCs w:val="24"/>
        </w:rPr>
        <w:t>Έμποροι-καραβοκύρηδες:</w:t>
      </w:r>
    </w:p>
    <w:p w14:paraId="569D083E" w14:textId="77777777" w:rsidR="00540F8F" w:rsidRPr="00540F8F" w:rsidRDefault="00540F8F" w:rsidP="00540F8F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sz w:val="24"/>
          <w:szCs w:val="24"/>
        </w:rPr>
        <w:t>Βελτιώνουν διαρκώς την οικονομική τους κατάσταση</w:t>
      </w:r>
    </w:p>
    <w:p w14:paraId="61520564" w14:textId="77777777" w:rsidR="00540F8F" w:rsidRPr="00540F8F" w:rsidRDefault="00540F8F" w:rsidP="00540F8F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sz w:val="24"/>
          <w:szCs w:val="24"/>
        </w:rPr>
        <w:t>Διαδίδουν προοδευτικές διαφωτιστικές ιδέες</w:t>
      </w:r>
    </w:p>
    <w:p w14:paraId="4D2F7310" w14:textId="4915AEEF" w:rsidR="00540F8F" w:rsidRPr="00540F8F" w:rsidRDefault="00540F8F" w:rsidP="00540F8F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sz w:val="24"/>
          <w:szCs w:val="24"/>
        </w:rPr>
        <w:t>Δείχνουν ενδιαφέρον και για εκπαιδευτικά ζητήματα (ίδρυση σχολείων στις παροικίες, εκτύπωση βιβλίων και περιοδικών, εφημερίδες, υποτροφίες)</w:t>
      </w:r>
    </w:p>
    <w:p w14:paraId="305DFE90" w14:textId="77777777" w:rsidR="00540F8F" w:rsidRPr="00540F8F" w:rsidRDefault="00540F8F" w:rsidP="00540F8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b/>
          <w:bCs/>
          <w:sz w:val="24"/>
          <w:szCs w:val="24"/>
        </w:rPr>
        <w:t>Κλέφτες:</w:t>
      </w:r>
    </w:p>
    <w:p w14:paraId="20FB944F" w14:textId="77777777" w:rsidR="00540F8F" w:rsidRPr="00540F8F" w:rsidRDefault="00540F8F" w:rsidP="00540F8F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sz w:val="24"/>
          <w:szCs w:val="24"/>
        </w:rPr>
        <w:t>Αγρότες που καταφεύγουν στα βουνά και επιβιώνουν μέσω της ληστείας</w:t>
      </w:r>
    </w:p>
    <w:p w14:paraId="6E7564CD" w14:textId="77777777" w:rsidR="00540F8F" w:rsidRPr="00540F8F" w:rsidRDefault="00540F8F" w:rsidP="00540F8F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sz w:val="24"/>
          <w:szCs w:val="24"/>
        </w:rPr>
        <w:t>Υποστηρίζονταν από τους αγροτικούς πληθυσμούς</w:t>
      </w:r>
    </w:p>
    <w:p w14:paraId="28A8FEF7" w14:textId="77777777" w:rsidR="00540F8F" w:rsidRPr="00540F8F" w:rsidRDefault="00540F8F" w:rsidP="00540F8F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sz w:val="24"/>
          <w:szCs w:val="24"/>
        </w:rPr>
        <w:t>Πρότυπα ανυπότακτης στάσης</w:t>
      </w:r>
    </w:p>
    <w:p w14:paraId="12A887B8" w14:textId="64158D0B" w:rsidR="00540F8F" w:rsidRPr="00540F8F" w:rsidRDefault="00540F8F" w:rsidP="00540F8F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 w:rsidRPr="00540F8F">
        <w:rPr>
          <w:rFonts w:ascii="Calibri" w:hAnsi="Calibri" w:cs="Calibri"/>
          <w:sz w:val="24"/>
          <w:szCs w:val="24"/>
        </w:rPr>
        <w:t>Ηρωοποιούνται</w:t>
      </w:r>
      <w:proofErr w:type="spellEnd"/>
      <w:r w:rsidRPr="00540F8F">
        <w:rPr>
          <w:rFonts w:ascii="Calibri" w:hAnsi="Calibri" w:cs="Calibri"/>
          <w:sz w:val="24"/>
          <w:szCs w:val="24"/>
        </w:rPr>
        <w:t xml:space="preserve"> από το λαό (κλέφτικα δημοτικά τραγούδια)</w:t>
      </w:r>
    </w:p>
    <w:p w14:paraId="666B4E05" w14:textId="77777777" w:rsidR="00540F8F" w:rsidRPr="00540F8F" w:rsidRDefault="00540F8F" w:rsidP="00540F8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b/>
          <w:bCs/>
          <w:sz w:val="24"/>
          <w:szCs w:val="24"/>
        </w:rPr>
        <w:lastRenderedPageBreak/>
        <w:t>Αρματολοί:</w:t>
      </w:r>
    </w:p>
    <w:p w14:paraId="3D9D0E27" w14:textId="77777777" w:rsidR="00540F8F" w:rsidRPr="00540F8F" w:rsidRDefault="00540F8F" w:rsidP="00540F8F">
      <w:pPr>
        <w:numPr>
          <w:ilvl w:val="0"/>
          <w:numId w:val="6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sz w:val="24"/>
          <w:szCs w:val="24"/>
        </w:rPr>
        <w:t>Ένοπλοι διορισμένοι από την Οθωμανική διοίκηση για την τήρηση της τάξης</w:t>
      </w:r>
    </w:p>
    <w:p w14:paraId="4B44AC68" w14:textId="79C3990F" w:rsidR="00540F8F" w:rsidRPr="00540F8F" w:rsidRDefault="00540F8F" w:rsidP="00540F8F">
      <w:pPr>
        <w:numPr>
          <w:ilvl w:val="0"/>
          <w:numId w:val="6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sz w:val="24"/>
          <w:szCs w:val="24"/>
        </w:rPr>
        <w:t>Συχνά, κλέφτες γίνονταν αρματολοί και το αντίστροφο.</w:t>
      </w:r>
    </w:p>
    <w:p w14:paraId="2496F61D" w14:textId="77777777" w:rsidR="00540F8F" w:rsidRPr="00540F8F" w:rsidRDefault="00540F8F" w:rsidP="00540F8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b/>
          <w:bCs/>
          <w:sz w:val="24"/>
          <w:szCs w:val="24"/>
        </w:rPr>
        <w:t>Αγρότες:</w:t>
      </w:r>
    </w:p>
    <w:p w14:paraId="4E6C7254" w14:textId="77777777" w:rsidR="00540F8F" w:rsidRPr="00540F8F" w:rsidRDefault="00540F8F" w:rsidP="00540F8F">
      <w:pPr>
        <w:numPr>
          <w:ilvl w:val="0"/>
          <w:numId w:val="7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sz w:val="24"/>
          <w:szCs w:val="24"/>
        </w:rPr>
        <w:t>Ξεπερνούσαν το 80% του πληθυσμού</w:t>
      </w:r>
    </w:p>
    <w:p w14:paraId="316AD868" w14:textId="77777777" w:rsidR="00540F8F" w:rsidRPr="00540F8F" w:rsidRDefault="00540F8F" w:rsidP="00540F8F">
      <w:pPr>
        <w:numPr>
          <w:ilvl w:val="0"/>
          <w:numId w:val="7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sz w:val="24"/>
          <w:szCs w:val="24"/>
        </w:rPr>
        <w:t>Καλλιεργούσαν μεγάλα κτήματα [κρατικά ή ιδιωτικά (τσιφλίκια) που ανήκαν, συνήθως, σε Τούρκους και σπανιότερα σε Έλληνες.]</w:t>
      </w:r>
    </w:p>
    <w:p w14:paraId="2F1B722F" w14:textId="4355D882" w:rsidR="00540F8F" w:rsidRPr="00540F8F" w:rsidRDefault="00540F8F" w:rsidP="00540F8F">
      <w:pPr>
        <w:numPr>
          <w:ilvl w:val="0"/>
          <w:numId w:val="7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sz w:val="24"/>
          <w:szCs w:val="24"/>
        </w:rPr>
        <w:t>Ζούσαν δύσκολη και στερημένη ζωή</w:t>
      </w:r>
    </w:p>
    <w:p w14:paraId="4AF83044" w14:textId="77777777" w:rsidR="00540F8F" w:rsidRPr="00540F8F" w:rsidRDefault="00540F8F" w:rsidP="00540F8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b/>
          <w:bCs/>
          <w:sz w:val="24"/>
          <w:szCs w:val="24"/>
        </w:rPr>
        <w:t>Απασχολούμενοι στο εμπόριο-ναύτες:</w:t>
      </w:r>
    </w:p>
    <w:p w14:paraId="2E608D93" w14:textId="77777777" w:rsidR="00540F8F" w:rsidRPr="00540F8F" w:rsidRDefault="00540F8F" w:rsidP="00540F8F">
      <w:pPr>
        <w:numPr>
          <w:ilvl w:val="0"/>
          <w:numId w:val="8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sz w:val="24"/>
          <w:szCs w:val="24"/>
        </w:rPr>
        <w:t>Οι ναύτες γίνονταν περισσότεροι στον βαθμό που αναπτύσσονταν το εμπόριο και η ναυτιλία.</w:t>
      </w:r>
    </w:p>
    <w:p w14:paraId="089F733E" w14:textId="701BA6AD" w:rsidR="00540F8F" w:rsidRPr="00540F8F" w:rsidRDefault="00540F8F" w:rsidP="00540F8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814CBD1" w14:textId="77777777" w:rsidR="00540F8F" w:rsidRPr="00540F8F" w:rsidRDefault="00540F8F" w:rsidP="00540F8F">
      <w:pPr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  <w:r w:rsidRPr="00540F8F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Κινήματα εναντίον της οθωμανικής κυριαρχίας:</w:t>
      </w:r>
    </w:p>
    <w:p w14:paraId="00DBF6E8" w14:textId="77777777" w:rsidR="00540F8F" w:rsidRPr="00540F8F" w:rsidRDefault="00540F8F" w:rsidP="00540F8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b/>
          <w:bCs/>
          <w:sz w:val="24"/>
          <w:szCs w:val="24"/>
        </w:rPr>
        <w:t>Αρχές 18ου αιώνα: </w:t>
      </w:r>
      <w:r w:rsidRPr="00540F8F">
        <w:rPr>
          <w:rFonts w:ascii="Calibri" w:hAnsi="Calibri" w:cs="Calibri"/>
          <w:sz w:val="24"/>
          <w:szCs w:val="24"/>
        </w:rPr>
        <w:t>Αναζήτηση βοήθειας από την ομόδοξη </w:t>
      </w:r>
      <w:r w:rsidRPr="00540F8F">
        <w:rPr>
          <w:rFonts w:ascii="Calibri" w:hAnsi="Calibri" w:cs="Calibri"/>
          <w:b/>
          <w:bCs/>
          <w:sz w:val="24"/>
          <w:szCs w:val="24"/>
        </w:rPr>
        <w:t>Ρωσία</w:t>
      </w:r>
    </w:p>
    <w:p w14:paraId="119BDDED" w14:textId="77777777" w:rsidR="00540F8F" w:rsidRPr="00540F8F" w:rsidRDefault="00540F8F" w:rsidP="00540F8F">
      <w:pPr>
        <w:numPr>
          <w:ilvl w:val="0"/>
          <w:numId w:val="9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b/>
          <w:bCs/>
          <w:sz w:val="24"/>
          <w:szCs w:val="24"/>
        </w:rPr>
        <w:t>1770: </w:t>
      </w:r>
      <w:r w:rsidRPr="00540F8F">
        <w:rPr>
          <w:rFonts w:ascii="Calibri" w:hAnsi="Calibri" w:cs="Calibri"/>
          <w:sz w:val="24"/>
          <w:szCs w:val="24"/>
        </w:rPr>
        <w:t>Αποτυχημένη επανάσταση με ρωσική υποκίνηση στην Πελοπόννησο </w:t>
      </w:r>
      <w:r w:rsidRPr="00540F8F">
        <w:rPr>
          <w:rFonts w:ascii="Calibri" w:hAnsi="Calibri" w:cs="Calibri"/>
          <w:b/>
          <w:bCs/>
          <w:sz w:val="24"/>
          <w:szCs w:val="24"/>
        </w:rPr>
        <w:t>(</w:t>
      </w:r>
      <w:proofErr w:type="spellStart"/>
      <w:r w:rsidRPr="00540F8F">
        <w:rPr>
          <w:rFonts w:ascii="Calibri" w:hAnsi="Calibri" w:cs="Calibri"/>
          <w:b/>
          <w:bCs/>
          <w:sz w:val="24"/>
          <w:szCs w:val="24"/>
        </w:rPr>
        <w:t>Ορλωφικά</w:t>
      </w:r>
      <w:proofErr w:type="spellEnd"/>
      <w:r w:rsidRPr="00540F8F">
        <w:rPr>
          <w:rFonts w:ascii="Calibri" w:hAnsi="Calibri" w:cs="Calibri"/>
          <w:b/>
          <w:bCs/>
          <w:sz w:val="24"/>
          <w:szCs w:val="24"/>
        </w:rPr>
        <w:t>)</w:t>
      </w:r>
    </w:p>
    <w:p w14:paraId="239D970E" w14:textId="77777777" w:rsidR="00540F8F" w:rsidRPr="00540F8F" w:rsidRDefault="00540F8F" w:rsidP="00540F8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b/>
          <w:bCs/>
          <w:sz w:val="24"/>
          <w:szCs w:val="24"/>
        </w:rPr>
        <w:t>Αιτίες:</w:t>
      </w:r>
      <w:r w:rsidRPr="00540F8F">
        <w:rPr>
          <w:rFonts w:ascii="Calibri" w:hAnsi="Calibri" w:cs="Calibri"/>
          <w:sz w:val="24"/>
          <w:szCs w:val="24"/>
        </w:rPr>
        <w:t> μειωμένη κινητοποίηση Ελλήνων / μικρός αριθμός ρωσικών πλοίων.</w:t>
      </w:r>
    </w:p>
    <w:p w14:paraId="6FB8BDC6" w14:textId="77777777" w:rsidR="00540F8F" w:rsidRPr="00540F8F" w:rsidRDefault="00540F8F" w:rsidP="00540F8F">
      <w:pPr>
        <w:numPr>
          <w:ilvl w:val="0"/>
          <w:numId w:val="10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b/>
          <w:bCs/>
          <w:sz w:val="24"/>
          <w:szCs w:val="24"/>
        </w:rPr>
        <w:t>1770:</w:t>
      </w:r>
      <w:r w:rsidRPr="00540F8F">
        <w:rPr>
          <w:rFonts w:ascii="Calibri" w:hAnsi="Calibri" w:cs="Calibri"/>
          <w:sz w:val="24"/>
          <w:szCs w:val="24"/>
        </w:rPr>
        <w:t> Αποτυχημένη επανάσταση </w:t>
      </w:r>
      <w:r w:rsidRPr="00540F8F">
        <w:rPr>
          <w:rFonts w:ascii="Calibri" w:hAnsi="Calibri" w:cs="Calibri"/>
          <w:b/>
          <w:bCs/>
          <w:sz w:val="24"/>
          <w:szCs w:val="24"/>
        </w:rPr>
        <w:t>Λάμπρου Κατσώνη </w:t>
      </w:r>
      <w:r w:rsidRPr="00540F8F">
        <w:rPr>
          <w:rFonts w:ascii="Calibri" w:hAnsi="Calibri" w:cs="Calibri"/>
          <w:sz w:val="24"/>
          <w:szCs w:val="24"/>
        </w:rPr>
        <w:t>στο Αιγαίο (Άνδρος)</w:t>
      </w:r>
    </w:p>
    <w:p w14:paraId="35483557" w14:textId="609FA0B4" w:rsidR="00540F8F" w:rsidRPr="00540F8F" w:rsidRDefault="00540F8F" w:rsidP="00540F8F">
      <w:pPr>
        <w:numPr>
          <w:ilvl w:val="0"/>
          <w:numId w:val="10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b/>
          <w:bCs/>
          <w:sz w:val="24"/>
          <w:szCs w:val="24"/>
        </w:rPr>
        <w:t>1803: </w:t>
      </w:r>
      <w:r w:rsidRPr="00540F8F">
        <w:rPr>
          <w:rFonts w:ascii="Calibri" w:hAnsi="Calibri" w:cs="Calibri"/>
          <w:sz w:val="24"/>
          <w:szCs w:val="24"/>
        </w:rPr>
        <w:t xml:space="preserve">Επανάσταση κατοίκων </w:t>
      </w:r>
      <w:proofErr w:type="spellStart"/>
      <w:r w:rsidRPr="00540F8F">
        <w:rPr>
          <w:rFonts w:ascii="Calibri" w:hAnsi="Calibri" w:cs="Calibri"/>
          <w:sz w:val="24"/>
          <w:szCs w:val="24"/>
        </w:rPr>
        <w:t>Σουλίου</w:t>
      </w:r>
      <w:proofErr w:type="spellEnd"/>
      <w:r w:rsidRPr="00540F8F">
        <w:rPr>
          <w:rFonts w:ascii="Calibri" w:hAnsi="Calibri" w:cs="Calibri"/>
          <w:sz w:val="24"/>
          <w:szCs w:val="24"/>
        </w:rPr>
        <w:t xml:space="preserve"> (Ήπειρος) κατά του Αλή Πασά: (αποτέλεσμα) εκδίωξη Ελλήνων από την Ήπειρ</w:t>
      </w:r>
      <w:r w:rsidRPr="00540F8F">
        <w:rPr>
          <w:rFonts w:ascii="Calibri" w:hAnsi="Calibri" w:cs="Calibri"/>
          <w:sz w:val="24"/>
          <w:szCs w:val="24"/>
        </w:rPr>
        <w:t>ο</w:t>
      </w:r>
    </w:p>
    <w:p w14:paraId="2E331B28" w14:textId="77777777" w:rsidR="00540F8F" w:rsidRPr="00540F8F" w:rsidRDefault="00540F8F" w:rsidP="00540F8F">
      <w:pPr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  <w:r w:rsidRPr="00540F8F">
        <w:rPr>
          <w:rFonts w:ascii="Calibri" w:hAnsi="Calibri" w:cs="Calibri"/>
          <w:b/>
          <w:bCs/>
          <w:sz w:val="24"/>
          <w:szCs w:val="24"/>
          <w:u w:val="single"/>
        </w:rPr>
        <w:t>Ο Νεοελληνικός Διαφωτισμός</w:t>
      </w:r>
    </w:p>
    <w:p w14:paraId="79A58B1E" w14:textId="77777777" w:rsidR="00540F8F" w:rsidRPr="00540F8F" w:rsidRDefault="00540F8F" w:rsidP="00540F8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sz w:val="24"/>
          <w:szCs w:val="24"/>
          <w:u w:val="single"/>
        </w:rPr>
        <w:t>Παροικίες (</w:t>
      </w:r>
      <w:proofErr w:type="spellStart"/>
      <w:r w:rsidRPr="00540F8F">
        <w:rPr>
          <w:rFonts w:ascii="Calibri" w:hAnsi="Calibri" w:cs="Calibri"/>
          <w:sz w:val="24"/>
          <w:szCs w:val="24"/>
          <w:u w:val="single"/>
        </w:rPr>
        <w:t>Παροικιακός</w:t>
      </w:r>
      <w:proofErr w:type="spellEnd"/>
      <w:r w:rsidRPr="00540F8F">
        <w:rPr>
          <w:rFonts w:ascii="Calibri" w:hAnsi="Calibri" w:cs="Calibri"/>
          <w:sz w:val="24"/>
          <w:szCs w:val="24"/>
          <w:u w:val="single"/>
        </w:rPr>
        <w:t xml:space="preserve"> Ελληνισμός):</w:t>
      </w:r>
    </w:p>
    <w:p w14:paraId="5ED709F0" w14:textId="77777777" w:rsidR="00540F8F" w:rsidRPr="00540F8F" w:rsidRDefault="00540F8F" w:rsidP="00540F8F">
      <w:pPr>
        <w:numPr>
          <w:ilvl w:val="0"/>
          <w:numId w:val="1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sz w:val="24"/>
          <w:szCs w:val="24"/>
        </w:rPr>
        <w:t>Επηρεάστηκε από τις ιδέες του Διαφωτισμού.</w:t>
      </w:r>
    </w:p>
    <w:p w14:paraId="7AA528C1" w14:textId="77777777" w:rsidR="00540F8F" w:rsidRPr="00540F8F" w:rsidRDefault="00540F8F" w:rsidP="00540F8F">
      <w:pPr>
        <w:numPr>
          <w:ilvl w:val="0"/>
          <w:numId w:val="1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sz w:val="24"/>
          <w:szCs w:val="24"/>
        </w:rPr>
        <w:t>Διάδοση του Διαφωτισμού μέσω του εμπορίου στον ελλαδικό χώρο.</w:t>
      </w:r>
    </w:p>
    <w:p w14:paraId="2D197BE3" w14:textId="77777777" w:rsidR="00540F8F" w:rsidRPr="00540F8F" w:rsidRDefault="00540F8F" w:rsidP="00540F8F">
      <w:pPr>
        <w:numPr>
          <w:ilvl w:val="0"/>
          <w:numId w:val="1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sz w:val="24"/>
          <w:szCs w:val="24"/>
        </w:rPr>
        <w:t>Αντίληψη ότι η λογική μπορεί όχι μόνο να εξηγήσει τον κόσμο αλλά και να τον αλλάξει.</w:t>
      </w:r>
    </w:p>
    <w:p w14:paraId="45B26C09" w14:textId="77777777" w:rsidR="00540F8F" w:rsidRPr="00540F8F" w:rsidRDefault="00540F8F" w:rsidP="00540F8F">
      <w:pPr>
        <w:numPr>
          <w:ilvl w:val="0"/>
          <w:numId w:val="1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sz w:val="24"/>
          <w:szCs w:val="24"/>
        </w:rPr>
        <w:t>Η εκπαίδευση συνδέθηκε με τον αγώνα για ελευθερία.</w:t>
      </w:r>
    </w:p>
    <w:p w14:paraId="68E7746D" w14:textId="77777777" w:rsidR="00540F8F" w:rsidRPr="00540F8F" w:rsidRDefault="00540F8F" w:rsidP="00540F8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b/>
          <w:bCs/>
          <w:sz w:val="24"/>
          <w:szCs w:val="24"/>
        </w:rPr>
        <w:t> </w:t>
      </w:r>
    </w:p>
    <w:p w14:paraId="126A6DAA" w14:textId="77777777" w:rsidR="00540F8F" w:rsidRPr="00540F8F" w:rsidRDefault="00540F8F" w:rsidP="00540F8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b/>
          <w:bCs/>
          <w:sz w:val="24"/>
          <w:szCs w:val="24"/>
        </w:rPr>
        <w:t>Μέσα 18</w:t>
      </w:r>
      <w:r w:rsidRPr="00540F8F">
        <w:rPr>
          <w:rFonts w:ascii="Calibri" w:hAnsi="Calibri" w:cs="Calibri"/>
          <w:b/>
          <w:bCs/>
          <w:sz w:val="24"/>
          <w:szCs w:val="24"/>
          <w:vertAlign w:val="superscript"/>
        </w:rPr>
        <w:t>ου</w:t>
      </w:r>
      <w:r w:rsidRPr="00540F8F">
        <w:rPr>
          <w:rFonts w:ascii="Calibri" w:hAnsi="Calibri" w:cs="Calibri"/>
          <w:b/>
          <w:bCs/>
          <w:sz w:val="24"/>
          <w:szCs w:val="24"/>
        </w:rPr>
        <w:t> αιώνα:</w:t>
      </w:r>
    </w:p>
    <w:p w14:paraId="17FDD419" w14:textId="77777777" w:rsidR="00540F8F" w:rsidRPr="00540F8F" w:rsidRDefault="00540F8F" w:rsidP="00540F8F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sz w:val="24"/>
          <w:szCs w:val="24"/>
        </w:rPr>
        <w:t>Δημιουργία πνευματικού κινήματος με στόχο την ιδεολογική προετοιμασία του αγώνα για ελευθερία (</w:t>
      </w:r>
      <w:r w:rsidRPr="00540F8F">
        <w:rPr>
          <w:rFonts w:ascii="Calibri" w:hAnsi="Calibri" w:cs="Calibri"/>
          <w:b/>
          <w:bCs/>
          <w:sz w:val="24"/>
          <w:szCs w:val="24"/>
        </w:rPr>
        <w:t>Νεοελληνικός Διαφωτισμός)</w:t>
      </w:r>
    </w:p>
    <w:p w14:paraId="7FBE858A" w14:textId="77777777" w:rsidR="00540F8F" w:rsidRPr="00540F8F" w:rsidRDefault="00540F8F" w:rsidP="00540F8F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sz w:val="24"/>
          <w:szCs w:val="24"/>
        </w:rPr>
        <w:t>Αναπτύσσεται κυρίως </w:t>
      </w:r>
      <w:r w:rsidRPr="00540F8F">
        <w:rPr>
          <w:rFonts w:ascii="Calibri" w:hAnsi="Calibri" w:cs="Calibri"/>
          <w:b/>
          <w:bCs/>
          <w:sz w:val="24"/>
          <w:szCs w:val="24"/>
        </w:rPr>
        <w:t>στις παροικίες και σε εμπορικά κέντρα ελληνισμού </w:t>
      </w:r>
      <w:r w:rsidRPr="00540F8F">
        <w:rPr>
          <w:rFonts w:ascii="Calibri" w:hAnsi="Calibri" w:cs="Calibri"/>
          <w:sz w:val="24"/>
          <w:szCs w:val="24"/>
        </w:rPr>
        <w:t>(Σμύρνη, Ιωάννινα, Χίος κτλ.)</w:t>
      </w:r>
    </w:p>
    <w:p w14:paraId="7A6FA115" w14:textId="36CCE22E" w:rsidR="00540F8F" w:rsidRPr="00540F8F" w:rsidRDefault="00540F8F" w:rsidP="00540F8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78399D7" w14:textId="77777777" w:rsidR="00540F8F" w:rsidRPr="00540F8F" w:rsidRDefault="00540F8F" w:rsidP="00540F8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b/>
          <w:bCs/>
          <w:sz w:val="24"/>
          <w:szCs w:val="24"/>
        </w:rPr>
        <w:t>Νεοελληνικός Διαφωτισμός</w:t>
      </w:r>
    </w:p>
    <w:p w14:paraId="7EB1A6A4" w14:textId="77777777" w:rsidR="00540F8F" w:rsidRPr="00540F8F" w:rsidRDefault="00540F8F" w:rsidP="00540F8F">
      <w:pPr>
        <w:numPr>
          <w:ilvl w:val="0"/>
          <w:numId w:val="1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sz w:val="24"/>
          <w:szCs w:val="24"/>
        </w:rPr>
        <w:t>Υποστήριξη των ιδεών του ευρωπαϊκού Διαφωτισμού</w:t>
      </w:r>
    </w:p>
    <w:p w14:paraId="0052E41C" w14:textId="77777777" w:rsidR="00540F8F" w:rsidRPr="00540F8F" w:rsidRDefault="00540F8F" w:rsidP="00540F8F">
      <w:pPr>
        <w:numPr>
          <w:ilvl w:val="0"/>
          <w:numId w:val="1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sz w:val="24"/>
          <w:szCs w:val="24"/>
        </w:rPr>
        <w:t>Θαυμασμός για τον </w:t>
      </w:r>
      <w:r w:rsidRPr="00540F8F">
        <w:rPr>
          <w:rFonts w:ascii="Calibri" w:hAnsi="Calibri" w:cs="Calibri"/>
          <w:b/>
          <w:bCs/>
          <w:sz w:val="24"/>
          <w:szCs w:val="24"/>
        </w:rPr>
        <w:t>αρχαίο ελληνικό </w:t>
      </w:r>
      <w:r w:rsidRPr="00540F8F">
        <w:rPr>
          <w:rFonts w:ascii="Calibri" w:hAnsi="Calibri" w:cs="Calibri"/>
          <w:sz w:val="24"/>
          <w:szCs w:val="24"/>
        </w:rPr>
        <w:t>πολιτισμό (σύνδεση με ελευθερία)</w:t>
      </w:r>
    </w:p>
    <w:p w14:paraId="0705A379" w14:textId="77777777" w:rsidR="00540F8F" w:rsidRPr="00540F8F" w:rsidRDefault="00540F8F" w:rsidP="00540F8F">
      <w:pPr>
        <w:numPr>
          <w:ilvl w:val="0"/>
          <w:numId w:val="1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sz w:val="24"/>
          <w:szCs w:val="24"/>
        </w:rPr>
        <w:t>Η εκπαίδευση έπρεπε να επικεντρώνεται στις </w:t>
      </w:r>
      <w:r w:rsidRPr="00540F8F">
        <w:rPr>
          <w:rFonts w:ascii="Calibri" w:hAnsi="Calibri" w:cs="Calibri"/>
          <w:b/>
          <w:bCs/>
          <w:sz w:val="24"/>
          <w:szCs w:val="24"/>
        </w:rPr>
        <w:t>θετικές επιστήμες</w:t>
      </w:r>
    </w:p>
    <w:p w14:paraId="7E5D0D41" w14:textId="77777777" w:rsidR="00540F8F" w:rsidRPr="00540F8F" w:rsidRDefault="00540F8F" w:rsidP="00540F8F">
      <w:pPr>
        <w:numPr>
          <w:ilvl w:val="0"/>
          <w:numId w:val="1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sz w:val="24"/>
          <w:szCs w:val="24"/>
        </w:rPr>
        <w:t>Χρήση της </w:t>
      </w:r>
      <w:r w:rsidRPr="00540F8F">
        <w:rPr>
          <w:rFonts w:ascii="Calibri" w:hAnsi="Calibri" w:cs="Calibri"/>
          <w:b/>
          <w:bCs/>
          <w:sz w:val="24"/>
          <w:szCs w:val="24"/>
        </w:rPr>
        <w:t>λαϊκής γλώσσας </w:t>
      </w:r>
      <w:r w:rsidRPr="00540F8F">
        <w:rPr>
          <w:rFonts w:ascii="Calibri" w:hAnsi="Calibri" w:cs="Calibri"/>
          <w:sz w:val="24"/>
          <w:szCs w:val="24"/>
        </w:rPr>
        <w:t>στην εκπαίδευση</w:t>
      </w:r>
    </w:p>
    <w:p w14:paraId="52D27CF3" w14:textId="77777777" w:rsidR="00540F8F" w:rsidRPr="00540F8F" w:rsidRDefault="00540F8F" w:rsidP="00540F8F">
      <w:pPr>
        <w:numPr>
          <w:ilvl w:val="0"/>
          <w:numId w:val="1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sz w:val="24"/>
          <w:szCs w:val="24"/>
        </w:rPr>
        <w:t>Η εκπαίδευση έπρεπε να υπηρετεί την προοπτική του αγώνα για ελευθερία.</w:t>
      </w:r>
    </w:p>
    <w:p w14:paraId="3E820DB0" w14:textId="48337FA5" w:rsidR="00540F8F" w:rsidRPr="00540F8F" w:rsidRDefault="00540F8F" w:rsidP="00540F8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sz w:val="24"/>
          <w:szCs w:val="24"/>
        </w:rPr>
        <w:t> </w:t>
      </w:r>
    </w:p>
    <w:p w14:paraId="1E53FE78" w14:textId="77777777" w:rsidR="00540F8F" w:rsidRPr="00540F8F" w:rsidRDefault="00540F8F" w:rsidP="00540F8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b/>
          <w:bCs/>
          <w:sz w:val="24"/>
          <w:szCs w:val="24"/>
        </w:rPr>
        <w:t>Αντίθετες (συντηρητικές) απόψεις από συντηρητικούς λόγιους -κυρίως κληρικούς- προς τον Νεοελληνικό Διαφωτισμό</w:t>
      </w:r>
    </w:p>
    <w:p w14:paraId="1755F9CB" w14:textId="77777777" w:rsidR="00540F8F" w:rsidRPr="00540F8F" w:rsidRDefault="00540F8F" w:rsidP="00540F8F">
      <w:pPr>
        <w:numPr>
          <w:ilvl w:val="0"/>
          <w:numId w:val="1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b/>
          <w:bCs/>
          <w:sz w:val="24"/>
          <w:szCs w:val="24"/>
        </w:rPr>
        <w:t>Απόρριψη </w:t>
      </w:r>
      <w:r w:rsidRPr="00540F8F">
        <w:rPr>
          <w:rFonts w:ascii="Calibri" w:hAnsi="Calibri" w:cs="Calibri"/>
          <w:sz w:val="24"/>
          <w:szCs w:val="24"/>
        </w:rPr>
        <w:t>διαφωτιστικών ιδεών</w:t>
      </w:r>
    </w:p>
    <w:p w14:paraId="585C9D10" w14:textId="77777777" w:rsidR="00540F8F" w:rsidRPr="00540F8F" w:rsidRDefault="00540F8F" w:rsidP="00540F8F">
      <w:pPr>
        <w:numPr>
          <w:ilvl w:val="0"/>
          <w:numId w:val="1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sz w:val="24"/>
          <w:szCs w:val="24"/>
        </w:rPr>
        <w:t>Η εκπαίδευση έπρεπε να βασίζεται σε </w:t>
      </w:r>
      <w:r w:rsidRPr="00540F8F">
        <w:rPr>
          <w:rFonts w:ascii="Calibri" w:hAnsi="Calibri" w:cs="Calibri"/>
          <w:b/>
          <w:bCs/>
          <w:sz w:val="24"/>
          <w:szCs w:val="24"/>
        </w:rPr>
        <w:t>εκκλησιαστικά </w:t>
      </w:r>
      <w:r w:rsidRPr="00540F8F">
        <w:rPr>
          <w:rFonts w:ascii="Calibri" w:hAnsi="Calibri" w:cs="Calibri"/>
          <w:sz w:val="24"/>
          <w:szCs w:val="24"/>
        </w:rPr>
        <w:t>μόνο</w:t>
      </w:r>
      <w:r w:rsidRPr="00540F8F">
        <w:rPr>
          <w:rFonts w:ascii="Calibri" w:hAnsi="Calibri" w:cs="Calibri"/>
          <w:b/>
          <w:bCs/>
          <w:sz w:val="24"/>
          <w:szCs w:val="24"/>
        </w:rPr>
        <w:t> κείμενα</w:t>
      </w:r>
      <w:r w:rsidRPr="00540F8F">
        <w:rPr>
          <w:rFonts w:ascii="Calibri" w:hAnsi="Calibri" w:cs="Calibri"/>
          <w:sz w:val="24"/>
          <w:szCs w:val="24"/>
        </w:rPr>
        <w:t> και στη </w:t>
      </w:r>
      <w:r w:rsidRPr="00540F8F">
        <w:rPr>
          <w:rFonts w:ascii="Calibri" w:hAnsi="Calibri" w:cs="Calibri"/>
          <w:b/>
          <w:bCs/>
          <w:sz w:val="24"/>
          <w:szCs w:val="24"/>
        </w:rPr>
        <w:t>θρησκευτική παράδοση</w:t>
      </w:r>
    </w:p>
    <w:p w14:paraId="7402511E" w14:textId="77777777" w:rsidR="00540F8F" w:rsidRPr="00540F8F" w:rsidRDefault="00540F8F" w:rsidP="00540F8F">
      <w:pPr>
        <w:numPr>
          <w:ilvl w:val="0"/>
          <w:numId w:val="1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sz w:val="24"/>
          <w:szCs w:val="24"/>
        </w:rPr>
        <w:t>Χρήση της </w:t>
      </w:r>
      <w:proofErr w:type="spellStart"/>
      <w:r w:rsidRPr="00540F8F">
        <w:rPr>
          <w:rFonts w:ascii="Calibri" w:hAnsi="Calibri" w:cs="Calibri"/>
          <w:b/>
          <w:bCs/>
          <w:sz w:val="24"/>
          <w:szCs w:val="24"/>
        </w:rPr>
        <w:t>αρχαΐζουσας</w:t>
      </w:r>
      <w:proofErr w:type="spellEnd"/>
      <w:r w:rsidRPr="00540F8F">
        <w:rPr>
          <w:rFonts w:ascii="Calibri" w:hAnsi="Calibri" w:cs="Calibri"/>
          <w:b/>
          <w:bCs/>
          <w:sz w:val="24"/>
          <w:szCs w:val="24"/>
        </w:rPr>
        <w:t> </w:t>
      </w:r>
      <w:r w:rsidRPr="00540F8F">
        <w:rPr>
          <w:rFonts w:ascii="Calibri" w:hAnsi="Calibri" w:cs="Calibri"/>
          <w:sz w:val="24"/>
          <w:szCs w:val="24"/>
        </w:rPr>
        <w:t>γλώσσας</w:t>
      </w:r>
    </w:p>
    <w:p w14:paraId="17EED1BB" w14:textId="77777777" w:rsidR="00540F8F" w:rsidRPr="00540F8F" w:rsidRDefault="00540F8F" w:rsidP="00540F8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sz w:val="24"/>
          <w:szCs w:val="24"/>
        </w:rPr>
        <w:t> </w:t>
      </w:r>
    </w:p>
    <w:p w14:paraId="3FF0A0B7" w14:textId="77777777" w:rsidR="00540F8F" w:rsidRPr="00540F8F" w:rsidRDefault="00540F8F" w:rsidP="00540F8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b/>
          <w:bCs/>
          <w:sz w:val="24"/>
          <w:szCs w:val="24"/>
        </w:rPr>
        <w:lastRenderedPageBreak/>
        <w:t>Κυριότεροι εκπρόσωποι τον Νεοελληνικού Διαφωτισμού</w:t>
      </w:r>
    </w:p>
    <w:p w14:paraId="0D5265A6" w14:textId="77777777" w:rsidR="00540F8F" w:rsidRPr="00540F8F" w:rsidRDefault="00540F8F" w:rsidP="00540F8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b/>
          <w:bCs/>
          <w:sz w:val="24"/>
          <w:szCs w:val="24"/>
        </w:rPr>
        <w:t>Ρήγας Βελεστινλής</w:t>
      </w:r>
    </w:p>
    <w:p w14:paraId="2D124AA0" w14:textId="77777777" w:rsidR="00540F8F" w:rsidRPr="00540F8F" w:rsidRDefault="00540F8F" w:rsidP="00540F8F">
      <w:pPr>
        <w:numPr>
          <w:ilvl w:val="0"/>
          <w:numId w:val="15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sz w:val="24"/>
          <w:szCs w:val="24"/>
        </w:rPr>
        <w:t>Κυριότερο έργο η </w:t>
      </w:r>
      <w:r w:rsidRPr="00540F8F">
        <w:rPr>
          <w:rFonts w:ascii="Calibri" w:hAnsi="Calibri" w:cs="Calibri"/>
          <w:b/>
          <w:bCs/>
          <w:i/>
          <w:iCs/>
          <w:sz w:val="24"/>
          <w:szCs w:val="24"/>
        </w:rPr>
        <w:t>Νέα Πολιτική Διοίκηση:</w:t>
      </w:r>
      <w:r w:rsidRPr="00540F8F">
        <w:rPr>
          <w:rFonts w:ascii="Calibri" w:hAnsi="Calibri" w:cs="Calibri"/>
          <w:sz w:val="24"/>
          <w:szCs w:val="24"/>
        </w:rPr>
        <w:t> πρόταση για δημιουργία μιας </w:t>
      </w:r>
      <w:r w:rsidRPr="00540F8F">
        <w:rPr>
          <w:rFonts w:ascii="Calibri" w:hAnsi="Calibri" w:cs="Calibri"/>
          <w:b/>
          <w:bCs/>
          <w:i/>
          <w:iCs/>
          <w:sz w:val="24"/>
          <w:szCs w:val="24"/>
        </w:rPr>
        <w:t>βαλκανικής «Ελληνικής Δημοκρατίας»</w:t>
      </w:r>
    </w:p>
    <w:p w14:paraId="31C5B43E" w14:textId="77777777" w:rsidR="00540F8F" w:rsidRPr="00540F8F" w:rsidRDefault="00540F8F" w:rsidP="00540F8F">
      <w:pPr>
        <w:numPr>
          <w:ilvl w:val="0"/>
          <w:numId w:val="15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sz w:val="24"/>
          <w:szCs w:val="24"/>
        </w:rPr>
        <w:t>Προδόθηκαν τα σχέδιά του και θανατώθηκε</w:t>
      </w:r>
    </w:p>
    <w:p w14:paraId="08A07961" w14:textId="77777777" w:rsidR="00540F8F" w:rsidRPr="00540F8F" w:rsidRDefault="00540F8F" w:rsidP="00540F8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b/>
          <w:bCs/>
          <w:sz w:val="24"/>
          <w:szCs w:val="24"/>
        </w:rPr>
        <w:t> </w:t>
      </w:r>
    </w:p>
    <w:p w14:paraId="0F5D4353" w14:textId="77777777" w:rsidR="00540F8F" w:rsidRPr="00540F8F" w:rsidRDefault="00540F8F" w:rsidP="00540F8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b/>
          <w:bCs/>
          <w:sz w:val="24"/>
          <w:szCs w:val="24"/>
        </w:rPr>
        <w:t>Αδαμάντιος Κοραής</w:t>
      </w:r>
    </w:p>
    <w:p w14:paraId="07EC8CC4" w14:textId="77777777" w:rsidR="00540F8F" w:rsidRPr="00540F8F" w:rsidRDefault="00540F8F" w:rsidP="00540F8F">
      <w:pPr>
        <w:numPr>
          <w:ilvl w:val="0"/>
          <w:numId w:val="16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sz w:val="24"/>
          <w:szCs w:val="24"/>
        </w:rPr>
        <w:t>Υποστηρικτής των ιδεών της Γαλλικής Επανάστασης</w:t>
      </w:r>
    </w:p>
    <w:p w14:paraId="18E0E4DE" w14:textId="77777777" w:rsidR="00540F8F" w:rsidRPr="00540F8F" w:rsidRDefault="00540F8F" w:rsidP="00540F8F">
      <w:pPr>
        <w:numPr>
          <w:ilvl w:val="0"/>
          <w:numId w:val="16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sz w:val="24"/>
          <w:szCs w:val="24"/>
        </w:rPr>
        <w:t>Θεωρεί </w:t>
      </w:r>
      <w:r w:rsidRPr="00540F8F">
        <w:rPr>
          <w:rFonts w:ascii="Calibri" w:hAnsi="Calibri" w:cs="Calibri"/>
          <w:b/>
          <w:bCs/>
          <w:sz w:val="24"/>
          <w:szCs w:val="24"/>
        </w:rPr>
        <w:t>απαραίτητη </w:t>
      </w:r>
      <w:r w:rsidRPr="00540F8F">
        <w:rPr>
          <w:rFonts w:ascii="Calibri" w:hAnsi="Calibri" w:cs="Calibri"/>
          <w:sz w:val="24"/>
          <w:szCs w:val="24"/>
        </w:rPr>
        <w:t>τη </w:t>
      </w:r>
      <w:r w:rsidRPr="00540F8F">
        <w:rPr>
          <w:rFonts w:ascii="Calibri" w:hAnsi="Calibri" w:cs="Calibri"/>
          <w:b/>
          <w:bCs/>
          <w:sz w:val="24"/>
          <w:szCs w:val="24"/>
        </w:rPr>
        <w:t>μόρφωση </w:t>
      </w:r>
      <w:r w:rsidRPr="00540F8F">
        <w:rPr>
          <w:rFonts w:ascii="Calibri" w:hAnsi="Calibri" w:cs="Calibri"/>
          <w:sz w:val="24"/>
          <w:szCs w:val="24"/>
        </w:rPr>
        <w:t>για την ύπαρξη ελευθερίας</w:t>
      </w:r>
    </w:p>
    <w:p w14:paraId="06B8CBD4" w14:textId="77777777" w:rsidR="00540F8F" w:rsidRPr="00540F8F" w:rsidRDefault="00540F8F" w:rsidP="00540F8F">
      <w:pPr>
        <w:numPr>
          <w:ilvl w:val="0"/>
          <w:numId w:val="16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sz w:val="24"/>
          <w:szCs w:val="24"/>
        </w:rPr>
        <w:t>Προσπαθεί να βρει μια </w:t>
      </w:r>
      <w:r w:rsidRPr="00540F8F">
        <w:rPr>
          <w:rFonts w:ascii="Calibri" w:hAnsi="Calibri" w:cs="Calibri"/>
          <w:b/>
          <w:bCs/>
          <w:sz w:val="24"/>
          <w:szCs w:val="24"/>
        </w:rPr>
        <w:t>μέση λύση </w:t>
      </w:r>
      <w:r w:rsidRPr="00540F8F">
        <w:rPr>
          <w:rFonts w:ascii="Calibri" w:hAnsi="Calibri" w:cs="Calibri"/>
          <w:sz w:val="24"/>
          <w:szCs w:val="24"/>
        </w:rPr>
        <w:t xml:space="preserve">ανάμεσα στη λαϊκή και την </w:t>
      </w:r>
      <w:proofErr w:type="spellStart"/>
      <w:r w:rsidRPr="00540F8F">
        <w:rPr>
          <w:rFonts w:ascii="Calibri" w:hAnsi="Calibri" w:cs="Calibri"/>
          <w:sz w:val="24"/>
          <w:szCs w:val="24"/>
        </w:rPr>
        <w:t>αρχαΐζουσα</w:t>
      </w:r>
      <w:proofErr w:type="spellEnd"/>
      <w:r w:rsidRPr="00540F8F">
        <w:rPr>
          <w:rFonts w:ascii="Calibri" w:hAnsi="Calibri" w:cs="Calibri"/>
          <w:sz w:val="24"/>
          <w:szCs w:val="24"/>
        </w:rPr>
        <w:t xml:space="preserve"> ελληνική γλώσσα (</w:t>
      </w:r>
      <w:r w:rsidRPr="00540F8F">
        <w:rPr>
          <w:rFonts w:ascii="Calibri" w:hAnsi="Calibri" w:cs="Calibri"/>
          <w:b/>
          <w:bCs/>
          <w:sz w:val="24"/>
          <w:szCs w:val="24"/>
        </w:rPr>
        <w:t>καθαρεύουσα) </w:t>
      </w:r>
    </w:p>
    <w:p w14:paraId="3E66CA70" w14:textId="79D26FCD" w:rsidR="00540F8F" w:rsidRPr="00540F8F" w:rsidRDefault="00540F8F" w:rsidP="00540F8F">
      <w:pPr>
        <w:spacing w:line="240" w:lineRule="auto"/>
        <w:rPr>
          <w:rFonts w:ascii="Calibri" w:hAnsi="Calibri" w:cs="Calibri"/>
          <w:sz w:val="24"/>
          <w:szCs w:val="24"/>
        </w:rPr>
      </w:pPr>
    </w:p>
    <w:p w14:paraId="0870F77E" w14:textId="77777777" w:rsidR="00540F8F" w:rsidRPr="00540F8F" w:rsidRDefault="00540F8F" w:rsidP="00540F8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sz w:val="24"/>
          <w:szCs w:val="24"/>
        </w:rPr>
        <w:t>Άλλοι εκπρόσωποι τον Νεοελληνικού Διαφωτισμού</w:t>
      </w:r>
    </w:p>
    <w:p w14:paraId="70D35737" w14:textId="77777777" w:rsidR="00540F8F" w:rsidRPr="00540F8F" w:rsidRDefault="00540F8F" w:rsidP="00540F8F">
      <w:pPr>
        <w:pStyle w:val="a6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 w:rsidRPr="00540F8F">
        <w:rPr>
          <w:rFonts w:ascii="Calibri" w:hAnsi="Calibri" w:cs="Calibri"/>
          <w:b/>
          <w:bCs/>
          <w:sz w:val="24"/>
          <w:szCs w:val="24"/>
        </w:rPr>
        <w:t>Ιώσηπος</w:t>
      </w:r>
      <w:proofErr w:type="spellEnd"/>
      <w:r w:rsidRPr="00540F8F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40F8F">
        <w:rPr>
          <w:rFonts w:ascii="Calibri" w:hAnsi="Calibri" w:cs="Calibri"/>
          <w:b/>
          <w:bCs/>
          <w:sz w:val="24"/>
          <w:szCs w:val="24"/>
        </w:rPr>
        <w:t>Μοισιόδακας</w:t>
      </w:r>
      <w:proofErr w:type="spellEnd"/>
      <w:r w:rsidRPr="00540F8F">
        <w:rPr>
          <w:rFonts w:ascii="Calibri" w:hAnsi="Calibri" w:cs="Calibri"/>
          <w:b/>
          <w:bCs/>
          <w:sz w:val="24"/>
          <w:szCs w:val="24"/>
        </w:rPr>
        <w:t xml:space="preserve"> – Δημήτριος Καταρτζής:</w:t>
      </w:r>
      <w:r w:rsidRPr="00540F8F">
        <w:rPr>
          <w:rFonts w:ascii="Calibri" w:hAnsi="Calibri" w:cs="Calibri"/>
          <w:sz w:val="24"/>
          <w:szCs w:val="24"/>
        </w:rPr>
        <w:t> υπερασπιστές της λαϊκής γλώσσας</w:t>
      </w:r>
    </w:p>
    <w:p w14:paraId="76C5CCE4" w14:textId="77777777" w:rsidR="00540F8F" w:rsidRPr="00540F8F" w:rsidRDefault="00540F8F" w:rsidP="00540F8F">
      <w:pPr>
        <w:pStyle w:val="a6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b/>
          <w:bCs/>
          <w:sz w:val="24"/>
          <w:szCs w:val="24"/>
        </w:rPr>
        <w:t xml:space="preserve">Κωνσταντίνος </w:t>
      </w:r>
      <w:proofErr w:type="spellStart"/>
      <w:r w:rsidRPr="00540F8F">
        <w:rPr>
          <w:rFonts w:ascii="Calibri" w:hAnsi="Calibri" w:cs="Calibri"/>
          <w:b/>
          <w:bCs/>
          <w:sz w:val="24"/>
          <w:szCs w:val="24"/>
        </w:rPr>
        <w:t>Κούμας</w:t>
      </w:r>
      <w:proofErr w:type="spellEnd"/>
      <w:r w:rsidRPr="00540F8F">
        <w:rPr>
          <w:rFonts w:ascii="Calibri" w:hAnsi="Calibri" w:cs="Calibri"/>
          <w:b/>
          <w:bCs/>
          <w:sz w:val="24"/>
          <w:szCs w:val="24"/>
        </w:rPr>
        <w:t>:</w:t>
      </w:r>
      <w:r w:rsidRPr="00540F8F">
        <w:rPr>
          <w:rFonts w:ascii="Calibri" w:hAnsi="Calibri" w:cs="Calibri"/>
          <w:sz w:val="24"/>
          <w:szCs w:val="24"/>
        </w:rPr>
        <w:t> προτείνει νέες μεθόδους διδασκαλίας</w:t>
      </w:r>
    </w:p>
    <w:p w14:paraId="1D524708" w14:textId="77777777" w:rsidR="00540F8F" w:rsidRPr="00540F8F" w:rsidRDefault="00540F8F" w:rsidP="00540F8F">
      <w:pPr>
        <w:pStyle w:val="a6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540F8F">
        <w:rPr>
          <w:rFonts w:ascii="Calibri" w:hAnsi="Calibri" w:cs="Calibri"/>
          <w:b/>
          <w:bCs/>
          <w:sz w:val="24"/>
          <w:szCs w:val="24"/>
        </w:rPr>
        <w:t xml:space="preserve">Θεόφιλος </w:t>
      </w:r>
      <w:proofErr w:type="spellStart"/>
      <w:r w:rsidRPr="00540F8F">
        <w:rPr>
          <w:rFonts w:ascii="Calibri" w:hAnsi="Calibri" w:cs="Calibri"/>
          <w:b/>
          <w:bCs/>
          <w:sz w:val="24"/>
          <w:szCs w:val="24"/>
        </w:rPr>
        <w:t>Καϊρης</w:t>
      </w:r>
      <w:proofErr w:type="spellEnd"/>
      <w:r w:rsidRPr="00540F8F">
        <w:rPr>
          <w:rFonts w:ascii="Calibri" w:hAnsi="Calibri" w:cs="Calibri"/>
          <w:b/>
          <w:bCs/>
          <w:sz w:val="24"/>
          <w:szCs w:val="24"/>
        </w:rPr>
        <w:t>: </w:t>
      </w:r>
      <w:r w:rsidRPr="00540F8F">
        <w:rPr>
          <w:rFonts w:ascii="Calibri" w:hAnsi="Calibri" w:cs="Calibri"/>
          <w:sz w:val="24"/>
          <w:szCs w:val="24"/>
        </w:rPr>
        <w:t>οπαδός των φιλελεύθερων ιδεών της Γαλλικής Επανάστασης</w:t>
      </w:r>
    </w:p>
    <w:p w14:paraId="63B4F684" w14:textId="77777777" w:rsidR="00A454AD" w:rsidRPr="00540F8F" w:rsidRDefault="00A454AD">
      <w:pPr>
        <w:rPr>
          <w:sz w:val="24"/>
          <w:szCs w:val="24"/>
        </w:rPr>
      </w:pPr>
    </w:p>
    <w:sectPr w:rsidR="00A454AD" w:rsidRPr="00540F8F" w:rsidSect="00540F8F">
      <w:pgSz w:w="11906" w:h="16838"/>
      <w:pgMar w:top="1440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E0DFF"/>
    <w:multiLevelType w:val="multilevel"/>
    <w:tmpl w:val="32BCC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F7FBC"/>
    <w:multiLevelType w:val="multilevel"/>
    <w:tmpl w:val="5822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604F6"/>
    <w:multiLevelType w:val="multilevel"/>
    <w:tmpl w:val="DE2E4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00565"/>
    <w:multiLevelType w:val="multilevel"/>
    <w:tmpl w:val="28F0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835E56"/>
    <w:multiLevelType w:val="multilevel"/>
    <w:tmpl w:val="B9B4D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833A01"/>
    <w:multiLevelType w:val="multilevel"/>
    <w:tmpl w:val="0534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6805D1"/>
    <w:multiLevelType w:val="multilevel"/>
    <w:tmpl w:val="8B780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A24B7B"/>
    <w:multiLevelType w:val="multilevel"/>
    <w:tmpl w:val="BFB8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EB6CFE"/>
    <w:multiLevelType w:val="multilevel"/>
    <w:tmpl w:val="188E8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843352"/>
    <w:multiLevelType w:val="hybridMultilevel"/>
    <w:tmpl w:val="3104AC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D4434"/>
    <w:multiLevelType w:val="multilevel"/>
    <w:tmpl w:val="978A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6810EA"/>
    <w:multiLevelType w:val="multilevel"/>
    <w:tmpl w:val="2CCAC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AD4E39"/>
    <w:multiLevelType w:val="multilevel"/>
    <w:tmpl w:val="2EF2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BE1465"/>
    <w:multiLevelType w:val="multilevel"/>
    <w:tmpl w:val="1B60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5C1331"/>
    <w:multiLevelType w:val="multilevel"/>
    <w:tmpl w:val="05A61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266742"/>
    <w:multiLevelType w:val="multilevel"/>
    <w:tmpl w:val="1EB45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DE6755"/>
    <w:multiLevelType w:val="multilevel"/>
    <w:tmpl w:val="E3AA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0852649">
    <w:abstractNumId w:val="7"/>
  </w:num>
  <w:num w:numId="2" w16cid:durableId="1678267720">
    <w:abstractNumId w:val="4"/>
  </w:num>
  <w:num w:numId="3" w16cid:durableId="38743171">
    <w:abstractNumId w:val="16"/>
  </w:num>
  <w:num w:numId="4" w16cid:durableId="2123694349">
    <w:abstractNumId w:val="10"/>
  </w:num>
  <w:num w:numId="5" w16cid:durableId="1274939960">
    <w:abstractNumId w:val="0"/>
  </w:num>
  <w:num w:numId="6" w16cid:durableId="544605569">
    <w:abstractNumId w:val="5"/>
  </w:num>
  <w:num w:numId="7" w16cid:durableId="1151676283">
    <w:abstractNumId w:val="13"/>
  </w:num>
  <w:num w:numId="8" w16cid:durableId="370694363">
    <w:abstractNumId w:val="6"/>
  </w:num>
  <w:num w:numId="9" w16cid:durableId="841892887">
    <w:abstractNumId w:val="2"/>
  </w:num>
  <w:num w:numId="10" w16cid:durableId="1554072399">
    <w:abstractNumId w:val="14"/>
  </w:num>
  <w:num w:numId="11" w16cid:durableId="1435708553">
    <w:abstractNumId w:val="15"/>
  </w:num>
  <w:num w:numId="12" w16cid:durableId="793137015">
    <w:abstractNumId w:val="8"/>
  </w:num>
  <w:num w:numId="13" w16cid:durableId="227769366">
    <w:abstractNumId w:val="12"/>
  </w:num>
  <w:num w:numId="14" w16cid:durableId="1130704538">
    <w:abstractNumId w:val="3"/>
  </w:num>
  <w:num w:numId="15" w16cid:durableId="867721044">
    <w:abstractNumId w:val="1"/>
  </w:num>
  <w:num w:numId="16" w16cid:durableId="1613240292">
    <w:abstractNumId w:val="11"/>
  </w:num>
  <w:num w:numId="17" w16cid:durableId="5181983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F8F"/>
    <w:rsid w:val="00295A29"/>
    <w:rsid w:val="002C66E7"/>
    <w:rsid w:val="00540F8F"/>
    <w:rsid w:val="00A454AD"/>
    <w:rsid w:val="00B7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FEAE"/>
  <w15:chartTrackingRefBased/>
  <w15:docId w15:val="{7EF1374E-4668-41F5-9D45-DA5EF5D5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40F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40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40F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40F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40F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40F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40F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40F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40F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40F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40F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40F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40F8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40F8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40F8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40F8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40F8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40F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40F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40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40F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40F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40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40F8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40F8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40F8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40F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40F8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40F8F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540F8F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40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404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179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004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64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89906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153713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094099">
                          <w:marLeft w:val="3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091366">
                          <w:marLeft w:val="3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071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571721">
                          <w:marLeft w:val="-45"/>
                          <w:marRight w:val="-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843397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8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8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2174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3915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71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4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67940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05711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099279">
                          <w:marLeft w:val="3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583860">
                          <w:marLeft w:val="3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5461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89030">
                          <w:marLeft w:val="-45"/>
                          <w:marRight w:val="-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92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822572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4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752</Words>
  <Characters>4066</Characters>
  <Application>Microsoft Office Word</Application>
  <DocSecurity>0</DocSecurity>
  <Lines>33</Lines>
  <Paragraphs>9</Paragraphs>
  <ScaleCrop>false</ScaleCrop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Boufidis, Stefanos (AKTOR-GR)</dc:creator>
  <cp:keywords/>
  <dc:description/>
  <cp:lastModifiedBy>Boufidis, Stefanos (AKTOR-GR)</cp:lastModifiedBy>
  <cp:revision>2</cp:revision>
  <dcterms:created xsi:type="dcterms:W3CDTF">2024-10-28T16:57:00Z</dcterms:created>
  <dcterms:modified xsi:type="dcterms:W3CDTF">2024-10-28T17:02:00Z</dcterms:modified>
</cp:coreProperties>
</file>