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B08F4" w14:textId="77777777" w:rsidR="00FE2857" w:rsidRPr="00FE2857" w:rsidRDefault="00FE2857" w:rsidP="00FE2857">
      <w:pPr>
        <w:rPr>
          <w:b/>
          <w:bCs/>
          <w:sz w:val="22"/>
          <w:szCs w:val="22"/>
        </w:rPr>
      </w:pPr>
      <w:r w:rsidRPr="00FE2857">
        <w:rPr>
          <w:b/>
          <w:bCs/>
          <w:sz w:val="22"/>
          <w:szCs w:val="22"/>
        </w:rPr>
        <w:t>Τα χαρακτηριστικά της Καβαφικής Ποίησης</w:t>
      </w:r>
    </w:p>
    <w:p w14:paraId="5994DD43" w14:textId="77777777" w:rsidR="00FE2857" w:rsidRPr="00FE2857" w:rsidRDefault="00FE2857" w:rsidP="00FE2857">
      <w:pPr>
        <w:rPr>
          <w:b/>
          <w:bCs/>
          <w:sz w:val="22"/>
          <w:szCs w:val="22"/>
        </w:rPr>
      </w:pPr>
      <w:r w:rsidRPr="00FE2857">
        <w:rPr>
          <w:b/>
          <w:bCs/>
          <w:sz w:val="22"/>
          <w:szCs w:val="22"/>
        </w:rPr>
        <w:t>Μορφή:</w:t>
      </w:r>
    </w:p>
    <w:p w14:paraId="3EF94109" w14:textId="77777777" w:rsidR="00FE2857" w:rsidRPr="00FE2857" w:rsidRDefault="00FE2857" w:rsidP="00FE2857">
      <w:pPr>
        <w:rPr>
          <w:sz w:val="22"/>
          <w:szCs w:val="22"/>
        </w:rPr>
      </w:pPr>
      <w:r w:rsidRPr="00FE2857">
        <w:rPr>
          <w:sz w:val="22"/>
          <w:szCs w:val="22"/>
        </w:rPr>
        <w:t>1) Ποίηση απογυμνωμένη από παραδοσιακά λυρικά σχήματα, πεζολογία.</w:t>
      </w:r>
    </w:p>
    <w:p w14:paraId="7B40CD1C" w14:textId="77777777" w:rsidR="00FE2857" w:rsidRPr="00FE2857" w:rsidRDefault="00FE2857" w:rsidP="00FE2857">
      <w:pPr>
        <w:rPr>
          <w:sz w:val="22"/>
          <w:szCs w:val="22"/>
        </w:rPr>
      </w:pPr>
      <w:r w:rsidRPr="00FE2857">
        <w:rPr>
          <w:sz w:val="22"/>
          <w:szCs w:val="22"/>
        </w:rPr>
        <w:t>2) Θεατρικότητα, δραματικότητα.</w:t>
      </w:r>
    </w:p>
    <w:p w14:paraId="00099905" w14:textId="77777777" w:rsidR="00FE2857" w:rsidRPr="00FE2857" w:rsidRDefault="00FE2857" w:rsidP="00FE2857">
      <w:pPr>
        <w:rPr>
          <w:sz w:val="22"/>
          <w:szCs w:val="22"/>
        </w:rPr>
      </w:pPr>
      <w:r w:rsidRPr="00FE2857">
        <w:rPr>
          <w:sz w:val="22"/>
          <w:szCs w:val="22"/>
        </w:rPr>
        <w:t>3) Εξαιρετική γλωσσική ευστοχία.</w:t>
      </w:r>
    </w:p>
    <w:p w14:paraId="0B401363" w14:textId="77777777" w:rsidR="00FE2857" w:rsidRPr="00FE2857" w:rsidRDefault="00FE2857" w:rsidP="00FE2857">
      <w:pPr>
        <w:rPr>
          <w:sz w:val="22"/>
          <w:szCs w:val="22"/>
        </w:rPr>
      </w:pPr>
      <w:r w:rsidRPr="00FE2857">
        <w:rPr>
          <w:sz w:val="22"/>
          <w:szCs w:val="22"/>
        </w:rPr>
        <w:t>4) Υποβολή.</w:t>
      </w:r>
    </w:p>
    <w:p w14:paraId="343463C8" w14:textId="77777777" w:rsidR="00FE2857" w:rsidRPr="00FE2857" w:rsidRDefault="00FE2857" w:rsidP="00FE2857">
      <w:pPr>
        <w:rPr>
          <w:sz w:val="22"/>
          <w:szCs w:val="22"/>
        </w:rPr>
      </w:pPr>
      <w:r w:rsidRPr="00FE2857">
        <w:rPr>
          <w:sz w:val="22"/>
          <w:szCs w:val="22"/>
        </w:rPr>
        <w:t>5) Ιδιότυπη γλώσσα, μακριά και απ' τη δημοτική της εποχής και από την</w:t>
      </w:r>
    </w:p>
    <w:p w14:paraId="58E4B43C" w14:textId="77777777" w:rsidR="00FE2857" w:rsidRPr="00FE2857" w:rsidRDefault="00FE2857" w:rsidP="00FE2857">
      <w:pPr>
        <w:rPr>
          <w:sz w:val="22"/>
          <w:szCs w:val="22"/>
        </w:rPr>
      </w:pPr>
      <w:r w:rsidRPr="00FE2857">
        <w:rPr>
          <w:sz w:val="22"/>
          <w:szCs w:val="22"/>
        </w:rPr>
        <w:t>καθαρεύουσα. Συχνή χρήση όρων της καθαρεύουσας ως ηθελημένο, ίσως, πεζολογικό, ρεαλιστικό στοιχείο. Πολίτικοι ιδιωματισμοί.</w:t>
      </w:r>
    </w:p>
    <w:p w14:paraId="58E33B7C" w14:textId="77777777" w:rsidR="00FE2857" w:rsidRPr="00FE2857" w:rsidRDefault="00FE2857" w:rsidP="00FE2857">
      <w:pPr>
        <w:rPr>
          <w:sz w:val="22"/>
          <w:szCs w:val="22"/>
        </w:rPr>
      </w:pPr>
      <w:r w:rsidRPr="00FE2857">
        <w:rPr>
          <w:sz w:val="22"/>
          <w:szCs w:val="22"/>
        </w:rPr>
        <w:t>6) "Αντιποιητικές"λέξεις, φράσεις.</w:t>
      </w:r>
    </w:p>
    <w:p w14:paraId="206DEE26" w14:textId="77777777" w:rsidR="00FE2857" w:rsidRPr="00FE2857" w:rsidRDefault="00FE2857" w:rsidP="00FE2857">
      <w:pPr>
        <w:rPr>
          <w:sz w:val="22"/>
          <w:szCs w:val="22"/>
        </w:rPr>
      </w:pPr>
      <w:r w:rsidRPr="00FE2857">
        <w:rPr>
          <w:sz w:val="22"/>
          <w:szCs w:val="22"/>
        </w:rPr>
        <w:t>7) Στίχος ελεύθερος, με άνισο αριθμό συλλαβών.</w:t>
      </w:r>
    </w:p>
    <w:p w14:paraId="3455E313" w14:textId="77777777" w:rsidR="00FE2857" w:rsidRPr="00FE2857" w:rsidRDefault="00FE2857" w:rsidP="00FE2857">
      <w:pPr>
        <w:rPr>
          <w:sz w:val="22"/>
          <w:szCs w:val="22"/>
        </w:rPr>
      </w:pPr>
      <w:r w:rsidRPr="00FE2857">
        <w:rPr>
          <w:sz w:val="22"/>
          <w:szCs w:val="22"/>
        </w:rPr>
        <w:t>8) Μέτρο χαλαρό ιαμβικό.</w:t>
      </w:r>
    </w:p>
    <w:p w14:paraId="5DF51D60" w14:textId="77777777" w:rsidR="00FE2857" w:rsidRPr="00FE2857" w:rsidRDefault="00FE2857" w:rsidP="00FE2857">
      <w:pPr>
        <w:rPr>
          <w:sz w:val="22"/>
          <w:szCs w:val="22"/>
        </w:rPr>
      </w:pPr>
      <w:r w:rsidRPr="00FE2857">
        <w:rPr>
          <w:sz w:val="22"/>
          <w:szCs w:val="22"/>
        </w:rPr>
        <w:t>9) Πολλές φορές φανερώνεται και η ομοιοκαταληξία - σαν παιχνίδι ή ειρωνεία.</w:t>
      </w:r>
    </w:p>
    <w:p w14:paraId="1F74E509" w14:textId="77777777" w:rsidR="00FE2857" w:rsidRPr="00FE2857" w:rsidRDefault="00FE2857" w:rsidP="00FE2857">
      <w:pPr>
        <w:rPr>
          <w:sz w:val="22"/>
          <w:szCs w:val="22"/>
        </w:rPr>
      </w:pPr>
      <w:r w:rsidRPr="00FE2857">
        <w:rPr>
          <w:sz w:val="22"/>
          <w:szCs w:val="22"/>
        </w:rPr>
        <w:t>10) Κάποτε ο στίχος κόβεται, διαλύεται στα δύο, σα να μην έχει δύναμη να ολοκληρωθεί.</w:t>
      </w:r>
    </w:p>
    <w:p w14:paraId="62835918" w14:textId="77777777" w:rsidR="00FE2857" w:rsidRPr="00FE2857" w:rsidRDefault="00FE2857" w:rsidP="00FE2857">
      <w:pPr>
        <w:rPr>
          <w:sz w:val="22"/>
          <w:szCs w:val="22"/>
        </w:rPr>
      </w:pPr>
      <w:r w:rsidRPr="00FE2857">
        <w:rPr>
          <w:sz w:val="22"/>
          <w:szCs w:val="22"/>
        </w:rPr>
        <w:t>11) Προσοχή και λεπτουργία ως την τελευταία λεπτομέρεια (στίξη, παύσεις, περίοδοι).</w:t>
      </w:r>
    </w:p>
    <w:p w14:paraId="63FDCADA" w14:textId="77777777" w:rsidR="00FE2857" w:rsidRPr="00FE2857" w:rsidRDefault="00FE2857" w:rsidP="00FE2857">
      <w:pPr>
        <w:rPr>
          <w:sz w:val="22"/>
          <w:szCs w:val="22"/>
        </w:rPr>
      </w:pPr>
      <w:r w:rsidRPr="00FE2857">
        <w:rPr>
          <w:sz w:val="22"/>
          <w:szCs w:val="22"/>
        </w:rPr>
        <w:t>12) Κομψότητα και καλαισθησία.</w:t>
      </w:r>
    </w:p>
    <w:p w14:paraId="1A5C04EF" w14:textId="77777777" w:rsidR="00FE2857" w:rsidRPr="00FE2857" w:rsidRDefault="00FE2857" w:rsidP="00FE2857">
      <w:pPr>
        <w:rPr>
          <w:sz w:val="22"/>
          <w:szCs w:val="22"/>
        </w:rPr>
      </w:pPr>
    </w:p>
    <w:p w14:paraId="57360257" w14:textId="77777777" w:rsidR="00FE2857" w:rsidRPr="00FE2857" w:rsidRDefault="00FE2857" w:rsidP="00FE2857">
      <w:pPr>
        <w:rPr>
          <w:b/>
          <w:bCs/>
          <w:sz w:val="22"/>
          <w:szCs w:val="22"/>
        </w:rPr>
      </w:pPr>
      <w:r w:rsidRPr="00FE2857">
        <w:rPr>
          <w:b/>
          <w:bCs/>
          <w:sz w:val="22"/>
          <w:szCs w:val="22"/>
        </w:rPr>
        <w:t>Περιεχόμενο:</w:t>
      </w:r>
    </w:p>
    <w:p w14:paraId="4E04A250" w14:textId="77777777" w:rsidR="00FE2857" w:rsidRPr="00FE2857" w:rsidRDefault="00FE2857" w:rsidP="00FE2857">
      <w:pPr>
        <w:rPr>
          <w:sz w:val="22"/>
          <w:szCs w:val="22"/>
        </w:rPr>
      </w:pPr>
      <w:r w:rsidRPr="00FE2857">
        <w:rPr>
          <w:sz w:val="22"/>
          <w:szCs w:val="22"/>
        </w:rPr>
        <w:t>1) Λεπτή ειρωνεία.</w:t>
      </w:r>
    </w:p>
    <w:p w14:paraId="22D3C7AF" w14:textId="77777777" w:rsidR="00FE2857" w:rsidRPr="00FE2857" w:rsidRDefault="00FE2857" w:rsidP="00FE2857">
      <w:pPr>
        <w:rPr>
          <w:sz w:val="22"/>
          <w:szCs w:val="22"/>
        </w:rPr>
      </w:pPr>
      <w:r w:rsidRPr="00FE2857">
        <w:rPr>
          <w:sz w:val="22"/>
          <w:szCs w:val="22"/>
        </w:rPr>
        <w:t>2) Οξύτατη σκέψη.</w:t>
      </w:r>
    </w:p>
    <w:p w14:paraId="31A03847" w14:textId="77777777" w:rsidR="00FE2857" w:rsidRPr="00FE2857" w:rsidRDefault="00FE2857" w:rsidP="00FE2857">
      <w:pPr>
        <w:rPr>
          <w:sz w:val="22"/>
          <w:szCs w:val="22"/>
        </w:rPr>
      </w:pPr>
      <w:r w:rsidRPr="00FE2857">
        <w:rPr>
          <w:sz w:val="22"/>
          <w:szCs w:val="22"/>
        </w:rPr>
        <w:t>3) Βαθιά αίσθηση τραγικού, συνειδητοποίηση της δραματικής ουσίας της ζωής.</w:t>
      </w:r>
    </w:p>
    <w:p w14:paraId="6A9BBC01" w14:textId="77777777" w:rsidR="00FE2857" w:rsidRPr="00FE2857" w:rsidRDefault="00FE2857" w:rsidP="00FE2857">
      <w:pPr>
        <w:rPr>
          <w:sz w:val="22"/>
          <w:szCs w:val="22"/>
        </w:rPr>
      </w:pPr>
      <w:r w:rsidRPr="00FE2857">
        <w:rPr>
          <w:sz w:val="22"/>
          <w:szCs w:val="22"/>
        </w:rPr>
        <w:t>4) Εκλεπτυσμένη ευαισθησία</w:t>
      </w:r>
    </w:p>
    <w:p w14:paraId="738865C0" w14:textId="77777777" w:rsidR="00FE2857" w:rsidRPr="00FE2857" w:rsidRDefault="00FE2857" w:rsidP="00FE2857">
      <w:pPr>
        <w:rPr>
          <w:sz w:val="22"/>
          <w:szCs w:val="22"/>
        </w:rPr>
      </w:pPr>
      <w:r w:rsidRPr="00FE2857">
        <w:rPr>
          <w:sz w:val="22"/>
          <w:szCs w:val="22"/>
        </w:rPr>
        <w:t>5) Διάκριση ποιημάτων σε ιστορικά/ψειδοϊστορικά-φιλοσοφικά/διδακτικά-ερωτικά/αισθησιακά.</w:t>
      </w:r>
    </w:p>
    <w:p w14:paraId="52B46C76" w14:textId="77777777" w:rsidR="00FE2857" w:rsidRPr="00FE2857" w:rsidRDefault="00FE2857" w:rsidP="00FE2857">
      <w:pPr>
        <w:rPr>
          <w:sz w:val="22"/>
          <w:szCs w:val="22"/>
        </w:rPr>
      </w:pPr>
      <w:r w:rsidRPr="00FE2857">
        <w:rPr>
          <w:sz w:val="22"/>
          <w:szCs w:val="22"/>
        </w:rPr>
        <w:t>6) Σοβαρότητα και βαρυθυμία.</w:t>
      </w:r>
    </w:p>
    <w:p w14:paraId="6EB1D27E" w14:textId="77777777" w:rsidR="00FE2857" w:rsidRPr="00FE2857" w:rsidRDefault="00FE2857" w:rsidP="00FE2857">
      <w:pPr>
        <w:rPr>
          <w:sz w:val="22"/>
          <w:szCs w:val="22"/>
        </w:rPr>
      </w:pPr>
      <w:r w:rsidRPr="00FE2857">
        <w:rPr>
          <w:sz w:val="22"/>
          <w:szCs w:val="22"/>
        </w:rPr>
        <w:t>7) Αίσθηση παρακμής και ματαιότητας (που δεν οδηγεί, όμως, στη διάλυση και την απιστία).</w:t>
      </w:r>
    </w:p>
    <w:p w14:paraId="0B7DE67B" w14:textId="36E50DA1" w:rsidR="001D0391" w:rsidRDefault="00FE2857" w:rsidP="00FE2857">
      <w:pPr>
        <w:rPr>
          <w:sz w:val="22"/>
          <w:szCs w:val="22"/>
        </w:rPr>
      </w:pPr>
      <w:r w:rsidRPr="00FE2857">
        <w:rPr>
          <w:sz w:val="22"/>
          <w:szCs w:val="22"/>
        </w:rPr>
        <w:t>8) Αίσθημα αξιοπρέπειας και υπερηφάνειας.</w:t>
      </w:r>
    </w:p>
    <w:p w14:paraId="1C511878" w14:textId="62915E8C" w:rsidR="00D44B2A" w:rsidRPr="00FE2857" w:rsidRDefault="00D44B2A" w:rsidP="00FE2857">
      <w:pPr>
        <w:rPr>
          <w:sz w:val="22"/>
          <w:szCs w:val="22"/>
        </w:rPr>
      </w:pPr>
      <w:r>
        <w:rPr>
          <w:sz w:val="22"/>
          <w:szCs w:val="22"/>
        </w:rPr>
        <w:t>(από το Διαδίκτυο)</w:t>
      </w:r>
    </w:p>
    <w:sectPr w:rsidR="00D44B2A" w:rsidRPr="00FE28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91"/>
    <w:rsid w:val="001D0391"/>
    <w:rsid w:val="00554578"/>
    <w:rsid w:val="00D44B2A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9C6A"/>
  <w15:chartTrackingRefBased/>
  <w15:docId w15:val="{284BB020-1210-42BA-A260-BB585C9A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D0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D0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D0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D0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D0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D0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D0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D0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D0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D0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D0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D0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D039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D039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D039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D039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D039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D03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D0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D0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D0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D0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D0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D039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D039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D039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D0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D039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D03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3</cp:revision>
  <dcterms:created xsi:type="dcterms:W3CDTF">2025-01-27T18:35:00Z</dcterms:created>
  <dcterms:modified xsi:type="dcterms:W3CDTF">2025-01-27T18:38:00Z</dcterms:modified>
</cp:coreProperties>
</file>