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BA1F" w14:textId="77777777" w:rsidR="008F0D34" w:rsidRDefault="008F0D34" w:rsidP="008F0D34">
      <w:r>
        <w:t>ΜΕΤΑΦΡΑΣΗ ΤΟΥ ΚΕΙΜΕΝΟΥ ΧΙI</w:t>
      </w:r>
    </w:p>
    <w:p w14:paraId="6D152CE6" w14:textId="77777777" w:rsidR="008F0D34" w:rsidRDefault="008F0D34" w:rsidP="008F0D34"/>
    <w:p w14:paraId="60685423" w14:textId="77777777" w:rsidR="008F0D34" w:rsidRDefault="008F0D34" w:rsidP="004E574B">
      <w:pPr>
        <w:jc w:val="both"/>
      </w:pPr>
      <w:r>
        <w:t xml:space="preserve">Στον Λεύκιο Αιμίλιο Παύλο, ύπατο για δεύτερη φορά, έτυχε να διεξαγάγει πόλεμο εναντίον του </w:t>
      </w:r>
      <w:proofErr w:type="spellStart"/>
      <w:r>
        <w:t>Περσέα</w:t>
      </w:r>
      <w:proofErr w:type="spellEnd"/>
      <w:r>
        <w:t xml:space="preserve">, του βασιλιά (ή εναντίον του βασιλιά </w:t>
      </w:r>
      <w:proofErr w:type="spellStart"/>
      <w:r>
        <w:t>Περσέα</w:t>
      </w:r>
      <w:proofErr w:type="spellEnd"/>
      <w:r>
        <w:t xml:space="preserve">). Καθώς γύριζε προς το σπίτι του κατά το βραδάκι, η κορούλα του η </w:t>
      </w:r>
      <w:proofErr w:type="spellStart"/>
      <w:r>
        <w:t>Τερτία</w:t>
      </w:r>
      <w:proofErr w:type="spellEnd"/>
      <w:r>
        <w:t>, η οποία τότε ήταν πάρα πολύ μικρή, έτρεξε στην αγκαλιά του πατέρα της (ή για να αγκαλιάσει τον πατέρα της). Ο πατέρας έδωσε στην κόρη (του) ένα φιλί αλλά παρατήρησε ότι αυτή ήταν λιγάκι λυπημένη. «Τι συμβαίνει» ρώτησε/είπε «</w:t>
      </w:r>
      <w:proofErr w:type="spellStart"/>
      <w:r>
        <w:t>Τερτία</w:t>
      </w:r>
      <w:proofErr w:type="spellEnd"/>
      <w:r>
        <w:t xml:space="preserve"> μου; Γιατί είσαι λυπημένη; Τι (σου) συνέβη;» «Πατέρα μου,» απάντησε εκείνη «πέθανε ο Πέρσης». Είχε δηλαδή/ πράγματι πεθάνει (ένα) σκυλάκι με αυτό το όνομα, το οποίο η κοπέλα αγαπούσε πολύ. Τότε ο πατέρας είπε στην </w:t>
      </w:r>
      <w:proofErr w:type="spellStart"/>
      <w:r>
        <w:t>Τερτία</w:t>
      </w:r>
      <w:proofErr w:type="spellEnd"/>
      <w:r>
        <w:t xml:space="preserve"> «δέχομαι τον οιωνό». Έτσι από (ένα) τυχαίο λόγο προγεύτηκε νοερά (ή στην ψυχή του) την ελπίδα (ενός) ένδοξου (ή περίλαμπρου) θριάμβου.</w:t>
      </w:r>
    </w:p>
    <w:p w14:paraId="1D70A1CD" w14:textId="77777777" w:rsidR="008F0D34" w:rsidRDefault="008F0D34" w:rsidP="004E574B">
      <w:pPr>
        <w:jc w:val="both"/>
      </w:pPr>
    </w:p>
    <w:p w14:paraId="04FBFC35" w14:textId="77777777" w:rsidR="008F0D34" w:rsidRDefault="008F0D34" w:rsidP="008F0D34">
      <w:r>
        <w:t>ΕΠΙΣΗΜΑΝΣΕΙΣ ΕΠΙ ΤΟΥ ΚΕΙΜΕΝΟΥ ΧΙI</w:t>
      </w:r>
    </w:p>
    <w:p w14:paraId="520742B6" w14:textId="77777777" w:rsidR="008F0D34" w:rsidRDefault="008F0D34" w:rsidP="008F0D34"/>
    <w:p w14:paraId="7B972890" w14:textId="77777777" w:rsidR="008F0D34" w:rsidRDefault="008F0D34" w:rsidP="008F0D34">
      <w:r>
        <w:t>Τα κύρια ονόματα κατά κανόνα δεν σχηματίζουν πληθυντικό αριθμό (</w:t>
      </w:r>
      <w:proofErr w:type="spellStart"/>
      <w:r>
        <w:t>Lucius</w:t>
      </w:r>
      <w:proofErr w:type="spellEnd"/>
      <w:r>
        <w:t xml:space="preserve"> </w:t>
      </w:r>
      <w:proofErr w:type="spellStart"/>
      <w:r>
        <w:t>Aemilius</w:t>
      </w:r>
      <w:proofErr w:type="spellEnd"/>
      <w:r>
        <w:t xml:space="preserve"> </w:t>
      </w:r>
      <w:proofErr w:type="spellStart"/>
      <w:r>
        <w:t>Paulus</w:t>
      </w:r>
      <w:proofErr w:type="spellEnd"/>
      <w:r>
        <w:t xml:space="preserve">, </w:t>
      </w:r>
      <w:proofErr w:type="spellStart"/>
      <w:r>
        <w:t>Perses</w:t>
      </w:r>
      <w:proofErr w:type="spellEnd"/>
      <w:r>
        <w:t xml:space="preserve">, </w:t>
      </w:r>
      <w:proofErr w:type="spellStart"/>
      <w:r>
        <w:t>Persa</w:t>
      </w:r>
      <w:proofErr w:type="spellEnd"/>
      <w:r>
        <w:t xml:space="preserve">, </w:t>
      </w:r>
      <w:proofErr w:type="spellStart"/>
      <w:r>
        <w:t>Tertia</w:t>
      </w:r>
      <w:proofErr w:type="spellEnd"/>
      <w:r>
        <w:t>).</w:t>
      </w:r>
    </w:p>
    <w:p w14:paraId="70FC2474" w14:textId="77777777" w:rsidR="008F0D34" w:rsidRDefault="008F0D34" w:rsidP="008F0D34"/>
    <w:p w14:paraId="140F77FF" w14:textId="33335051" w:rsidR="008F0D34" w:rsidRDefault="008F0D34" w:rsidP="008F0D34">
      <w:pPr>
        <w:jc w:val="both"/>
      </w:pPr>
      <w:r>
        <w:t>Τα υπερδισύλλαβα ονόματα σε -</w:t>
      </w:r>
      <w:proofErr w:type="spellStart"/>
      <w:r>
        <w:t>ius</w:t>
      </w:r>
      <w:proofErr w:type="spellEnd"/>
      <w:r>
        <w:t xml:space="preserve"> καθώς και τα γνήσια κύρια Λατινικά ονόματα στη γενική του ενικού αριθμού συναιρούν το τελικό -</w:t>
      </w:r>
      <w:proofErr w:type="spellStart"/>
      <w:r>
        <w:t>ii</w:t>
      </w:r>
      <w:proofErr w:type="spellEnd"/>
      <w:r>
        <w:t xml:space="preserve"> σε -i και τονίζονται, ύστερα από συναίρεση, στην παραλήγουσα, έστω κι αν αυτή είναι βραχεία.</w:t>
      </w:r>
    </w:p>
    <w:p w14:paraId="307B1CDF" w14:textId="77777777" w:rsidR="008F0D34" w:rsidRDefault="008F0D34" w:rsidP="008F0D34">
      <w:r>
        <w:t xml:space="preserve">π.χ. </w:t>
      </w:r>
      <w:proofErr w:type="spellStart"/>
      <w:r>
        <w:t>Lucius</w:t>
      </w:r>
      <w:proofErr w:type="spellEnd"/>
      <w:r>
        <w:t xml:space="preserve"> → γενική ενικού: </w:t>
      </w:r>
      <w:proofErr w:type="spellStart"/>
      <w:r>
        <w:t>Lucii</w:t>
      </w:r>
      <w:proofErr w:type="spellEnd"/>
      <w:r>
        <w:t>/</w:t>
      </w:r>
      <w:proofErr w:type="spellStart"/>
      <w:r>
        <w:t>Luci</w:t>
      </w:r>
      <w:proofErr w:type="spellEnd"/>
    </w:p>
    <w:p w14:paraId="7E0F696E" w14:textId="77777777" w:rsidR="008F0D34" w:rsidRDefault="008F0D34" w:rsidP="008F0D34">
      <w:r>
        <w:t xml:space="preserve">π.χ. </w:t>
      </w:r>
      <w:proofErr w:type="spellStart"/>
      <w:r>
        <w:t>filius</w:t>
      </w:r>
      <w:proofErr w:type="spellEnd"/>
      <w:r>
        <w:t xml:space="preserve"> → γενική ενικού: </w:t>
      </w:r>
      <w:proofErr w:type="spellStart"/>
      <w:r>
        <w:t>filii</w:t>
      </w:r>
      <w:proofErr w:type="spellEnd"/>
      <w:r>
        <w:t>/</w:t>
      </w:r>
      <w:proofErr w:type="spellStart"/>
      <w:r>
        <w:t>fili</w:t>
      </w:r>
      <w:proofErr w:type="spellEnd"/>
    </w:p>
    <w:p w14:paraId="304C99AC" w14:textId="77777777" w:rsidR="008F0D34" w:rsidRDefault="008F0D34" w:rsidP="008F0D34">
      <w:r>
        <w:t>Τα κύρια γνήσια Λατινικά ονόματα σε -</w:t>
      </w:r>
      <w:proofErr w:type="spellStart"/>
      <w:r>
        <w:t>ius</w:t>
      </w:r>
      <w:proofErr w:type="spellEnd"/>
      <w:r>
        <w:t xml:space="preserve"> και το προσηγορικό ουσιαστικό </w:t>
      </w:r>
      <w:proofErr w:type="spellStart"/>
      <w:r>
        <w:t>filius</w:t>
      </w:r>
      <w:proofErr w:type="spellEnd"/>
      <w:r>
        <w:t xml:space="preserve"> σχηματίζουν την κλητική του ενικού αριθμού σε -i αντί σε -ie.2</w:t>
      </w:r>
    </w:p>
    <w:p w14:paraId="05B026F1" w14:textId="77777777" w:rsidR="008F0D34" w:rsidRDefault="008F0D34" w:rsidP="008F0D34">
      <w:r>
        <w:t xml:space="preserve">π.χ. </w:t>
      </w:r>
      <w:proofErr w:type="spellStart"/>
      <w:r>
        <w:t>Lucius</w:t>
      </w:r>
      <w:proofErr w:type="spellEnd"/>
      <w:r>
        <w:t xml:space="preserve"> → κλητική ενικού: </w:t>
      </w:r>
      <w:proofErr w:type="spellStart"/>
      <w:r>
        <w:t>Luci</w:t>
      </w:r>
      <w:proofErr w:type="spellEnd"/>
    </w:p>
    <w:p w14:paraId="51D29BA7" w14:textId="77777777" w:rsidR="008F0D34" w:rsidRDefault="008F0D34" w:rsidP="008F0D34">
      <w:r>
        <w:t xml:space="preserve">π.χ. </w:t>
      </w:r>
      <w:proofErr w:type="spellStart"/>
      <w:r>
        <w:t>filius</w:t>
      </w:r>
      <w:proofErr w:type="spellEnd"/>
      <w:r>
        <w:t xml:space="preserve"> → κλητική ενικού: </w:t>
      </w:r>
      <w:proofErr w:type="spellStart"/>
      <w:r>
        <w:t>fili</w:t>
      </w:r>
      <w:proofErr w:type="spellEnd"/>
    </w:p>
    <w:p w14:paraId="17AA470A" w14:textId="77777777" w:rsidR="008F0D34" w:rsidRDefault="008F0D34" w:rsidP="008F0D34"/>
    <w:p w14:paraId="7A73F749" w14:textId="77777777" w:rsidR="008F0D34" w:rsidRDefault="008F0D34" w:rsidP="00EA7049">
      <w:r>
        <w:t xml:space="preserve">Το όνομα </w:t>
      </w:r>
      <w:proofErr w:type="spellStart"/>
      <w:r>
        <w:t>filia</w:t>
      </w:r>
      <w:proofErr w:type="spellEnd"/>
      <w:r>
        <w:t xml:space="preserve"> (= κόρη) σχηματίζει τη δοτική και την αφαιρετική του πληθυντικού όχι μόνο σε -</w:t>
      </w:r>
      <w:proofErr w:type="spellStart"/>
      <w:r>
        <w:t>is</w:t>
      </w:r>
      <w:proofErr w:type="spellEnd"/>
      <w:r>
        <w:t xml:space="preserve"> (</w:t>
      </w:r>
      <w:proofErr w:type="spellStart"/>
      <w:r>
        <w:t>filiis</w:t>
      </w:r>
      <w:proofErr w:type="spellEnd"/>
      <w:r>
        <w:t>), αλλά και σε -</w:t>
      </w:r>
      <w:proofErr w:type="spellStart"/>
      <w:r>
        <w:t>abus</w:t>
      </w:r>
      <w:proofErr w:type="spellEnd"/>
      <w:r>
        <w:t xml:space="preserve"> (</w:t>
      </w:r>
      <w:proofErr w:type="spellStart"/>
      <w:r>
        <w:t>filiabus</w:t>
      </w:r>
      <w:proofErr w:type="spellEnd"/>
      <w:r>
        <w:t xml:space="preserve">), όταν είναι ανάγκη να γίνει διάκριση από την όμοια αντίστοιχη πτώση του δευτερόκλιτου αρσενικού </w:t>
      </w:r>
      <w:proofErr w:type="spellStart"/>
      <w:r>
        <w:t>filius</w:t>
      </w:r>
      <w:proofErr w:type="spellEnd"/>
      <w:r>
        <w:t>.</w:t>
      </w:r>
    </w:p>
    <w:p w14:paraId="4DE2B59D" w14:textId="77777777" w:rsidR="008F0D34" w:rsidRDefault="008F0D34" w:rsidP="008F0D34">
      <w:r>
        <w:lastRenderedPageBreak/>
        <w:t xml:space="preserve">π.χ. δοτική/αφαιρετική πληθυντικού αριθμού: </w:t>
      </w:r>
      <w:proofErr w:type="spellStart"/>
      <w:r>
        <w:t>filiis</w:t>
      </w:r>
      <w:proofErr w:type="spellEnd"/>
      <w:r>
        <w:t xml:space="preserve"> (</w:t>
      </w:r>
      <w:proofErr w:type="spellStart"/>
      <w:r>
        <w:t>filius</w:t>
      </w:r>
      <w:proofErr w:type="spellEnd"/>
      <w:r>
        <w:t xml:space="preserve">, αρσενικό, β΄ κλίση) </w:t>
      </w:r>
      <w:r>
        <w:rPr>
          <w:rFonts w:ascii="Cambria Math" w:hAnsi="Cambria Math" w:cs="Cambria Math"/>
        </w:rPr>
        <w:t>≄</w:t>
      </w:r>
      <w:r>
        <w:t xml:space="preserve"> </w:t>
      </w:r>
      <w:proofErr w:type="spellStart"/>
      <w:r>
        <w:t>filiabus</w:t>
      </w:r>
      <w:proofErr w:type="spellEnd"/>
      <w:r>
        <w:t xml:space="preserve"> (</w:t>
      </w:r>
      <w:proofErr w:type="spellStart"/>
      <w:r>
        <w:t>filia</w:t>
      </w:r>
      <w:proofErr w:type="spellEnd"/>
      <w:r>
        <w:t xml:space="preserve">, </w:t>
      </w:r>
      <w:r>
        <w:rPr>
          <w:rFonts w:ascii="Aptos" w:hAnsi="Aptos" w:cs="Aptos"/>
        </w:rPr>
        <w:t>θηλυκό</w:t>
      </w:r>
      <w:r>
        <w:t xml:space="preserve">, </w:t>
      </w:r>
      <w:r>
        <w:rPr>
          <w:rFonts w:ascii="Aptos" w:hAnsi="Aptos" w:cs="Aptos"/>
        </w:rPr>
        <w:t>α΄</w:t>
      </w:r>
      <w:r>
        <w:t xml:space="preserve"> </w:t>
      </w:r>
      <w:r>
        <w:rPr>
          <w:rFonts w:ascii="Aptos" w:hAnsi="Aptos" w:cs="Aptos"/>
        </w:rPr>
        <w:t>κλίση</w:t>
      </w:r>
      <w:r>
        <w:t>).</w:t>
      </w:r>
    </w:p>
    <w:p w14:paraId="0D5E18E3" w14:textId="77777777" w:rsidR="008F0D34" w:rsidRDefault="008F0D34" w:rsidP="008F0D34"/>
    <w:p w14:paraId="6DED6F90" w14:textId="77777777" w:rsidR="008F0D34" w:rsidRDefault="008F0D34" w:rsidP="008F0D34">
      <w:pPr>
        <w:jc w:val="both"/>
      </w:pPr>
      <w:r>
        <w:t>Τα ελληνικά πρωτόκλιτα ονόματα, ιδίως τα κύρια, που τα πήρε και η Λατινική γλώσσα, σχηματίζουν συνήθως κατά την κλίση τους στη λατινική μερικές πτώσεις του ενικού αριθμού, όπως και στην αρχαία ελληνική.</w:t>
      </w:r>
    </w:p>
    <w:p w14:paraId="48DDE2DE" w14:textId="77777777" w:rsidR="008F0D34" w:rsidRDefault="008F0D34" w:rsidP="008F0D34"/>
    <w:p w14:paraId="03554CB9" w14:textId="77777777" w:rsidR="008F0D34" w:rsidRDefault="008F0D34" w:rsidP="008F0D34">
      <w:r>
        <w:t xml:space="preserve">π.χ. </w:t>
      </w:r>
      <w:proofErr w:type="spellStart"/>
      <w:r>
        <w:t>Perses</w:t>
      </w:r>
      <w:proofErr w:type="spellEnd"/>
      <w:r>
        <w:t xml:space="preserve">, </w:t>
      </w:r>
      <w:proofErr w:type="spellStart"/>
      <w:r>
        <w:t>Anchises</w:t>
      </w:r>
      <w:proofErr w:type="spellEnd"/>
      <w:r>
        <w:t xml:space="preserve"> → αιτιατική ενικού αριθμού: </w:t>
      </w:r>
      <w:proofErr w:type="spellStart"/>
      <w:r>
        <w:t>Persen</w:t>
      </w:r>
      <w:proofErr w:type="spellEnd"/>
      <w:r>
        <w:t xml:space="preserve">, </w:t>
      </w:r>
      <w:proofErr w:type="spellStart"/>
      <w:r>
        <w:t>Anchisen</w:t>
      </w:r>
      <w:proofErr w:type="spellEnd"/>
    </w:p>
    <w:p w14:paraId="7A6D0229" w14:textId="77777777" w:rsidR="008F0D34" w:rsidRDefault="008F0D34" w:rsidP="008F0D34"/>
    <w:p w14:paraId="42F8DE80" w14:textId="77777777" w:rsidR="008F0D34" w:rsidRDefault="008F0D34" w:rsidP="008F0D34">
      <w:r>
        <w:t>Παρατίθεται αναλυτικά η κλίση του:</w:t>
      </w:r>
    </w:p>
    <w:p w14:paraId="607CABCA" w14:textId="77777777" w:rsidR="008F0D34" w:rsidRDefault="008F0D34" w:rsidP="008F0D34"/>
    <w:p w14:paraId="29D755AD" w14:textId="77777777" w:rsidR="008F0D34" w:rsidRPr="008F0D34" w:rsidRDefault="008F0D34" w:rsidP="008F0D34">
      <w:pPr>
        <w:rPr>
          <w:lang w:val="en-US"/>
        </w:rPr>
      </w:pPr>
      <w:r w:rsidRPr="008F0D34">
        <w:rPr>
          <w:lang w:val="en-US"/>
        </w:rPr>
        <w:t> </w:t>
      </w:r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Singularis</w:t>
      </w:r>
      <w:proofErr w:type="spellEnd"/>
    </w:p>
    <w:p w14:paraId="44FE99E6" w14:textId="7777777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Nominativus</w:t>
      </w:r>
      <w:proofErr w:type="spellEnd"/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Perses</w:t>
      </w:r>
      <w:proofErr w:type="spellEnd"/>
    </w:p>
    <w:p w14:paraId="7662F467" w14:textId="7777777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Genetivus</w:t>
      </w:r>
      <w:proofErr w:type="spellEnd"/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Persae</w:t>
      </w:r>
      <w:proofErr w:type="spellEnd"/>
    </w:p>
    <w:p w14:paraId="4D470A2E" w14:textId="7777777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Dativus</w:t>
      </w:r>
      <w:proofErr w:type="spellEnd"/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Persae</w:t>
      </w:r>
      <w:proofErr w:type="spellEnd"/>
    </w:p>
    <w:p w14:paraId="395E5CCE" w14:textId="7777777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Accusativus</w:t>
      </w:r>
      <w:proofErr w:type="spellEnd"/>
      <w:r w:rsidRPr="008F0D34">
        <w:rPr>
          <w:lang w:val="en-US"/>
        </w:rPr>
        <w:tab/>
        <w:t>Persen/</w:t>
      </w:r>
      <w:proofErr w:type="spellStart"/>
      <w:r w:rsidRPr="008F0D34">
        <w:rPr>
          <w:lang w:val="en-US"/>
        </w:rPr>
        <w:t>Persam</w:t>
      </w:r>
      <w:proofErr w:type="spellEnd"/>
    </w:p>
    <w:p w14:paraId="741B195C" w14:textId="7777777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Vocativus</w:t>
      </w:r>
      <w:proofErr w:type="spellEnd"/>
      <w:r w:rsidRPr="008F0D34">
        <w:rPr>
          <w:lang w:val="en-US"/>
        </w:rPr>
        <w:tab/>
        <w:t>Perse/Persa</w:t>
      </w:r>
    </w:p>
    <w:p w14:paraId="4EA8C60C" w14:textId="77777777" w:rsidR="008F0D34" w:rsidRDefault="008F0D34" w:rsidP="008F0D34">
      <w:proofErr w:type="spellStart"/>
      <w:r>
        <w:t>Ablativus</w:t>
      </w:r>
      <w:proofErr w:type="spellEnd"/>
      <w:r>
        <w:tab/>
      </w:r>
      <w:proofErr w:type="spellStart"/>
      <w:r>
        <w:t>Perse</w:t>
      </w:r>
      <w:proofErr w:type="spellEnd"/>
      <w:r>
        <w:t>/</w:t>
      </w:r>
      <w:proofErr w:type="spellStart"/>
      <w:r>
        <w:t>Persa</w:t>
      </w:r>
      <w:proofErr w:type="spellEnd"/>
    </w:p>
    <w:p w14:paraId="3BC29C4B" w14:textId="77777777" w:rsidR="008F0D34" w:rsidRDefault="008F0D34" w:rsidP="008F0D34"/>
    <w:p w14:paraId="33F2AC3C" w14:textId="77777777" w:rsidR="008F0D34" w:rsidRDefault="008F0D34" w:rsidP="008F0D34"/>
    <w:p w14:paraId="72FCCE7E" w14:textId="3A2B88FE" w:rsidR="008F0D34" w:rsidRDefault="008F0D34" w:rsidP="008F0D34">
      <w:pPr>
        <w:jc w:val="both"/>
      </w:pPr>
      <w:r>
        <w:t>Δ</w:t>
      </w:r>
      <w:r>
        <w:t>ιαθέτει κλητική η κτητική αντωνυμία του α΄ προσώπου για έναν κτήτορα μόνο στον ενικό αριθμό και μόνο για το αρσενικό και το θηλυκό γένος.</w:t>
      </w:r>
    </w:p>
    <w:p w14:paraId="678AAD2F" w14:textId="77777777" w:rsidR="008F0D34" w:rsidRDefault="008F0D34" w:rsidP="008F0D34">
      <w:pPr>
        <w:jc w:val="both"/>
      </w:pPr>
      <w:r>
        <w:t xml:space="preserve">κλητική ενικού αριθμού κτητικής αντωνυμίας (α΄ πρόσωπο): </w:t>
      </w:r>
      <w:proofErr w:type="spellStart"/>
      <w:r>
        <w:t>meus</w:t>
      </w:r>
      <w:proofErr w:type="spellEnd"/>
      <w:r>
        <w:t>/</w:t>
      </w:r>
      <w:proofErr w:type="spellStart"/>
      <w:r>
        <w:t>mi</w:t>
      </w:r>
      <w:proofErr w:type="spellEnd"/>
      <w:r>
        <w:t xml:space="preserve"> (αρσενικό) – </w:t>
      </w:r>
      <w:proofErr w:type="spellStart"/>
      <w:r>
        <w:t>mea</w:t>
      </w:r>
      <w:proofErr w:type="spellEnd"/>
      <w:r>
        <w:t xml:space="preserve"> (θηλυκό).</w:t>
      </w:r>
    </w:p>
    <w:p w14:paraId="4E22D631" w14:textId="77777777" w:rsidR="008F0D34" w:rsidRDefault="008F0D34" w:rsidP="008F0D34">
      <w:pPr>
        <w:jc w:val="both"/>
      </w:pPr>
    </w:p>
    <w:p w14:paraId="297FE1C8" w14:textId="77777777" w:rsidR="008F0D34" w:rsidRDefault="008F0D34" w:rsidP="008F0D34">
      <w:pPr>
        <w:jc w:val="both"/>
      </w:pPr>
      <w:r>
        <w:t>Οι καταλήξεις -</w:t>
      </w:r>
      <w:proofErr w:type="spellStart"/>
      <w:r>
        <w:t>ulus</w:t>
      </w:r>
      <w:proofErr w:type="spellEnd"/>
      <w:r>
        <w:t>, -</w:t>
      </w:r>
      <w:proofErr w:type="spellStart"/>
      <w:r>
        <w:t>ula</w:t>
      </w:r>
      <w:proofErr w:type="spellEnd"/>
      <w:r>
        <w:t>, -</w:t>
      </w:r>
      <w:proofErr w:type="spellStart"/>
      <w:r>
        <w:t>ulum</w:t>
      </w:r>
      <w:proofErr w:type="spellEnd"/>
      <w:r>
        <w:t xml:space="preserve"> // -</w:t>
      </w:r>
      <w:proofErr w:type="spellStart"/>
      <w:r>
        <w:t>olus</w:t>
      </w:r>
      <w:proofErr w:type="spellEnd"/>
      <w:r>
        <w:t>, -</w:t>
      </w:r>
      <w:proofErr w:type="spellStart"/>
      <w:r>
        <w:t>ola</w:t>
      </w:r>
      <w:proofErr w:type="spellEnd"/>
      <w:r>
        <w:t>, -</w:t>
      </w:r>
      <w:proofErr w:type="spellStart"/>
      <w:r>
        <w:t>olum</w:t>
      </w:r>
      <w:proofErr w:type="spellEnd"/>
      <w:r>
        <w:t xml:space="preserve"> // -</w:t>
      </w:r>
      <w:proofErr w:type="spellStart"/>
      <w:r>
        <w:t>culus</w:t>
      </w:r>
      <w:proofErr w:type="spellEnd"/>
      <w:r>
        <w:t>, -</w:t>
      </w:r>
      <w:proofErr w:type="spellStart"/>
      <w:r>
        <w:t>cula</w:t>
      </w:r>
      <w:proofErr w:type="spellEnd"/>
      <w:r>
        <w:t>, -</w:t>
      </w:r>
      <w:proofErr w:type="spellStart"/>
      <w:r>
        <w:t>culum</w:t>
      </w:r>
      <w:proofErr w:type="spellEnd"/>
      <w:r>
        <w:t xml:space="preserve"> υποδηλώνουν τα υποκοριστικά.</w:t>
      </w:r>
    </w:p>
    <w:p w14:paraId="2A05702D" w14:textId="77777777" w:rsidR="008F0D34" w:rsidRDefault="008F0D34" w:rsidP="008F0D34"/>
    <w:p w14:paraId="2DAD42DE" w14:textId="77777777" w:rsidR="008F0D34" w:rsidRDefault="008F0D34" w:rsidP="008F0D34">
      <w:pPr>
        <w:jc w:val="both"/>
      </w:pPr>
      <w:r>
        <w:lastRenderedPageBreak/>
        <w:t xml:space="preserve">Το ουσιαστικό </w:t>
      </w:r>
      <w:proofErr w:type="spellStart"/>
      <w:r>
        <w:t>vesper</w:t>
      </w:r>
      <w:proofErr w:type="spellEnd"/>
      <w:r>
        <w:t>, -</w:t>
      </w:r>
      <w:proofErr w:type="spellStart"/>
      <w:r>
        <w:t>eri</w:t>
      </w:r>
      <w:proofErr w:type="spellEnd"/>
      <w:r>
        <w:t xml:space="preserve"> υπάγεται στα ουσιαστικά της β΄ κλίσης και δεν αποβάλλει το –e. Κλίνεται όπως το ουσιαστικό </w:t>
      </w:r>
      <w:proofErr w:type="spellStart"/>
      <w:r>
        <w:t>puer</w:t>
      </w:r>
      <w:proofErr w:type="spellEnd"/>
      <w:r>
        <w:t>, -</w:t>
      </w:r>
      <w:proofErr w:type="spellStart"/>
      <w:r>
        <w:t>eri</w:t>
      </w:r>
      <w:proofErr w:type="spellEnd"/>
      <w:r>
        <w:t xml:space="preserve"> και δεν διαθέτει πληθυντικό αριθμό. Ως προς το γένος του είναι αρσενικό.</w:t>
      </w:r>
    </w:p>
    <w:p w14:paraId="6AEB144A" w14:textId="77777777" w:rsidR="008F0D34" w:rsidRDefault="008F0D34" w:rsidP="008F0D34"/>
    <w:p w14:paraId="57764C53" w14:textId="77777777" w:rsidR="008F0D34" w:rsidRDefault="008F0D34" w:rsidP="008F0D34">
      <w:proofErr w:type="spellStart"/>
      <w:r>
        <w:t>vesper</w:t>
      </w:r>
      <w:proofErr w:type="spellEnd"/>
      <w:r>
        <w:t xml:space="preserve">, </w:t>
      </w:r>
      <w:proofErr w:type="spellStart"/>
      <w:r>
        <w:t>vesperi</w:t>
      </w:r>
      <w:proofErr w:type="spellEnd"/>
      <w:r>
        <w:t xml:space="preserve"> (γεν. ενικού αριθμού)</w:t>
      </w:r>
    </w:p>
    <w:p w14:paraId="705AE64A" w14:textId="77777777" w:rsidR="008F0D34" w:rsidRDefault="008F0D34" w:rsidP="008F0D34"/>
    <w:p w14:paraId="6A41926D" w14:textId="77777777" w:rsidR="008F0D34" w:rsidRDefault="008F0D34" w:rsidP="008F0D34">
      <w:pPr>
        <w:jc w:val="both"/>
      </w:pPr>
      <w:r>
        <w:t xml:space="preserve">Το ουσιαστικό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 υπάγεται στη γ΄ κλίση των ουσιαστικών, είναι αρσενικό ως προς το γένος του και </w:t>
      </w:r>
      <w:proofErr w:type="spellStart"/>
      <w:r>
        <w:t>ετερόσημο</w:t>
      </w:r>
      <w:proofErr w:type="spellEnd"/>
      <w:r>
        <w:t xml:space="preserve">. Στον ενικό αριθμό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= ο πατέρας, ενώ στον πληθυντικό αριθμό </w:t>
      </w:r>
      <w:proofErr w:type="spellStart"/>
      <w:r>
        <w:t>patres</w:t>
      </w:r>
      <w:proofErr w:type="spellEnd"/>
      <w:r>
        <w:t xml:space="preserve">, </w:t>
      </w:r>
      <w:proofErr w:type="spellStart"/>
      <w:r>
        <w:t>patrum</w:t>
      </w:r>
      <w:proofErr w:type="spellEnd"/>
      <w:r>
        <w:t xml:space="preserve"> = οι συγκλητικοί, οι πατρίκιοι. Επίσης, το συγκεκριμένο ουσιαστικό σχηματίζει τη γενική του πληθυντικού αριθμού σε </w:t>
      </w:r>
      <w:proofErr w:type="spellStart"/>
      <w:r>
        <w:t>patrum</w:t>
      </w:r>
      <w:proofErr w:type="spellEnd"/>
      <w:r>
        <w:t>, αν και στο θέμα της γενικής του ενικού αριθμού εμφανίζει δύο σύμφωνα.3</w:t>
      </w:r>
    </w:p>
    <w:p w14:paraId="709B4F03" w14:textId="77777777" w:rsidR="008F0D34" w:rsidRDefault="008F0D34" w:rsidP="008F0D34">
      <w:pPr>
        <w:jc w:val="both"/>
      </w:pPr>
    </w:p>
    <w:p w14:paraId="11332A1E" w14:textId="6572BB1E" w:rsidR="008F0D34" w:rsidRDefault="008F0D34" w:rsidP="008F0D34">
      <w:pPr>
        <w:jc w:val="both"/>
      </w:pPr>
      <w:r>
        <w:t xml:space="preserve">Ο τύπος </w:t>
      </w:r>
      <w:proofErr w:type="spellStart"/>
      <w:r>
        <w:t>domi</w:t>
      </w:r>
      <w:proofErr w:type="spellEnd"/>
      <w:r>
        <w:t xml:space="preserve"> προέρχεται από το ουσιαστικό </w:t>
      </w:r>
      <w:proofErr w:type="spellStart"/>
      <w:r>
        <w:t>domus</w:t>
      </w:r>
      <w:proofErr w:type="spellEnd"/>
      <w:r>
        <w:t>, -</w:t>
      </w:r>
      <w:proofErr w:type="spellStart"/>
      <w:r>
        <w:t>us</w:t>
      </w:r>
      <w:proofErr w:type="spellEnd"/>
      <w:r>
        <w:t xml:space="preserve">, το οποίο υπάγεται στη δ΄ κλίση των ουσιαστικών και ως προς το γένος του είναι θηλυκό. Το ουσιαστικό </w:t>
      </w:r>
      <w:proofErr w:type="spellStart"/>
      <w:r>
        <w:t>domus</w:t>
      </w:r>
      <w:proofErr w:type="spellEnd"/>
      <w:r>
        <w:t xml:space="preserve"> σχηματίζει ορισμένους τύπους και με τις καταλήξεις της β΄ κλίσης. Επίσης σχηματίζει τη γενική του πληθυντικού </w:t>
      </w:r>
      <w:proofErr w:type="spellStart"/>
      <w:r>
        <w:t>domorum</w:t>
      </w:r>
      <w:proofErr w:type="spellEnd"/>
      <w:r>
        <w:t xml:space="preserve">, την αιτιατική του πληθυντικού </w:t>
      </w:r>
      <w:proofErr w:type="spellStart"/>
      <w:r>
        <w:t>domos</w:t>
      </w:r>
      <w:proofErr w:type="spellEnd"/>
      <w:r>
        <w:t xml:space="preserve"> (μόνο κατά τη β΄ κλίση). Παρακάτω παρατίθενται η αναλυτική κλίση του ουσιαστικού </w:t>
      </w:r>
      <w:proofErr w:type="spellStart"/>
      <w:r>
        <w:t>domus</w:t>
      </w:r>
      <w:proofErr w:type="spellEnd"/>
      <w:r>
        <w:t xml:space="preserve"> κατά τη δ΄ κλίση καθώς και οι τύποι που απαντούν με καταλήξεις από τη β΄ κλίση των ουσιαστικών.</w:t>
      </w:r>
    </w:p>
    <w:p w14:paraId="72E37678" w14:textId="77777777" w:rsidR="008F0D34" w:rsidRDefault="008F0D34" w:rsidP="008F0D34">
      <w:pPr>
        <w:jc w:val="both"/>
      </w:pPr>
    </w:p>
    <w:p w14:paraId="1B44D4EE" w14:textId="39FCCA2D" w:rsidR="008F0D34" w:rsidRPr="008F0D34" w:rsidRDefault="008F0D34" w:rsidP="008F0D34">
      <w:pPr>
        <w:rPr>
          <w:lang w:val="en-US"/>
        </w:rPr>
      </w:pPr>
      <w:r w:rsidRPr="008F0D34">
        <w:rPr>
          <w:lang w:val="en-US"/>
        </w:rPr>
        <w:t> </w:t>
      </w:r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Singularis</w:t>
      </w:r>
      <w:proofErr w:type="spellEnd"/>
      <w:r w:rsidRPr="008F0D34">
        <w:rPr>
          <w:lang w:val="en-US"/>
        </w:rPr>
        <w:tab/>
      </w:r>
      <w:r w:rsidRPr="008F0D34">
        <w:rPr>
          <w:lang w:val="en-US"/>
        </w:rPr>
        <w:t xml:space="preserve">                         </w:t>
      </w:r>
      <w:proofErr w:type="spellStart"/>
      <w:r w:rsidRPr="008F0D34">
        <w:rPr>
          <w:lang w:val="en-US"/>
        </w:rPr>
        <w:t>Pluralis</w:t>
      </w:r>
      <w:proofErr w:type="spellEnd"/>
    </w:p>
    <w:p w14:paraId="3AA96157" w14:textId="2F1B22F7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Nominativus</w:t>
      </w:r>
      <w:proofErr w:type="spellEnd"/>
      <w:r w:rsidRPr="008F0D34">
        <w:rPr>
          <w:lang w:val="en-US"/>
        </w:rPr>
        <w:tab/>
        <w:t>domus</w:t>
      </w:r>
      <w:r w:rsidRPr="008F0D34">
        <w:rPr>
          <w:lang w:val="en-US"/>
        </w:rPr>
        <w:tab/>
      </w:r>
      <w:r w:rsidRPr="008F0D34">
        <w:rPr>
          <w:lang w:val="en-US"/>
        </w:rPr>
        <w:t xml:space="preserve">          </w:t>
      </w:r>
      <w:r w:rsidRPr="008F0D34">
        <w:rPr>
          <w:lang w:val="en-US"/>
        </w:rPr>
        <w:t>domus</w:t>
      </w:r>
    </w:p>
    <w:p w14:paraId="0F0806E6" w14:textId="7E6C8EB1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Genetivus</w:t>
      </w:r>
      <w:proofErr w:type="spellEnd"/>
      <w:r w:rsidRPr="008F0D34">
        <w:rPr>
          <w:lang w:val="en-US"/>
        </w:rPr>
        <w:tab/>
        <w:t>domus/</w:t>
      </w:r>
      <w:proofErr w:type="spellStart"/>
      <w:r w:rsidRPr="008F0D34">
        <w:rPr>
          <w:lang w:val="en-US"/>
        </w:rPr>
        <w:t>domi</w:t>
      </w:r>
      <w:proofErr w:type="spellEnd"/>
      <w:r w:rsidRPr="008F0D34">
        <w:rPr>
          <w:lang w:val="en-US"/>
        </w:rPr>
        <w:tab/>
      </w:r>
      <w:r w:rsidRPr="008F0D34">
        <w:rPr>
          <w:lang w:val="en-US"/>
        </w:rPr>
        <w:t xml:space="preserve">          </w:t>
      </w:r>
      <w:proofErr w:type="spellStart"/>
      <w:r w:rsidRPr="008F0D34">
        <w:rPr>
          <w:lang w:val="en-US"/>
        </w:rPr>
        <w:t>domuum</w:t>
      </w:r>
      <w:proofErr w:type="spellEnd"/>
      <w:r w:rsidRPr="008F0D34">
        <w:rPr>
          <w:lang w:val="en-US"/>
        </w:rPr>
        <w:t>/</w:t>
      </w:r>
      <w:proofErr w:type="spellStart"/>
      <w:r w:rsidRPr="008F0D34">
        <w:rPr>
          <w:lang w:val="en-US"/>
        </w:rPr>
        <w:t>domorum</w:t>
      </w:r>
      <w:proofErr w:type="spellEnd"/>
    </w:p>
    <w:p w14:paraId="41FD5330" w14:textId="63A91AB6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Dativus</w:t>
      </w:r>
      <w:proofErr w:type="spellEnd"/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domui</w:t>
      </w:r>
      <w:proofErr w:type="spellEnd"/>
      <w:r w:rsidRPr="008F0D34">
        <w:rPr>
          <w:lang w:val="en-US"/>
        </w:rPr>
        <w:tab/>
      </w:r>
      <w:r w:rsidRPr="008F0D34">
        <w:rPr>
          <w:lang w:val="en-US"/>
        </w:rPr>
        <w:t xml:space="preserve">                         </w:t>
      </w:r>
      <w:proofErr w:type="spellStart"/>
      <w:r w:rsidRPr="008F0D34">
        <w:rPr>
          <w:lang w:val="en-US"/>
        </w:rPr>
        <w:t>domibus</w:t>
      </w:r>
      <w:proofErr w:type="spellEnd"/>
    </w:p>
    <w:p w14:paraId="2E6D23AB" w14:textId="0F025886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Accusativus</w:t>
      </w:r>
      <w:proofErr w:type="spellEnd"/>
      <w:r w:rsidRPr="008F0D34">
        <w:rPr>
          <w:lang w:val="en-US"/>
        </w:rPr>
        <w:tab/>
      </w:r>
      <w:proofErr w:type="spellStart"/>
      <w:r w:rsidRPr="008F0D34">
        <w:rPr>
          <w:lang w:val="en-US"/>
        </w:rPr>
        <w:t>domum</w:t>
      </w:r>
      <w:proofErr w:type="spellEnd"/>
      <w:r w:rsidRPr="008F0D34">
        <w:rPr>
          <w:lang w:val="en-US"/>
        </w:rPr>
        <w:tab/>
      </w:r>
      <w:r w:rsidRPr="008F0D34">
        <w:rPr>
          <w:lang w:val="en-US"/>
        </w:rPr>
        <w:t xml:space="preserve">          </w:t>
      </w:r>
      <w:r w:rsidRPr="008F0D34">
        <w:rPr>
          <w:lang w:val="en-US"/>
        </w:rPr>
        <w:t>domos</w:t>
      </w:r>
    </w:p>
    <w:p w14:paraId="2BFE18AF" w14:textId="16BD1CD0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Vocativus</w:t>
      </w:r>
      <w:proofErr w:type="spellEnd"/>
      <w:r w:rsidRPr="008F0D34">
        <w:rPr>
          <w:lang w:val="en-US"/>
        </w:rPr>
        <w:tab/>
        <w:t>domus</w:t>
      </w:r>
      <w:r w:rsidRPr="008F0D34">
        <w:rPr>
          <w:lang w:val="en-US"/>
        </w:rPr>
        <w:tab/>
      </w:r>
      <w:r w:rsidRPr="008F0D34">
        <w:rPr>
          <w:lang w:val="en-US"/>
        </w:rPr>
        <w:t xml:space="preserve">         </w:t>
      </w:r>
      <w:r w:rsidRPr="008F0D34">
        <w:rPr>
          <w:lang w:val="en-US"/>
        </w:rPr>
        <w:t>domus</w:t>
      </w:r>
    </w:p>
    <w:p w14:paraId="4E05C8F1" w14:textId="15AE940F" w:rsidR="008F0D34" w:rsidRPr="008F0D34" w:rsidRDefault="008F0D34" w:rsidP="008F0D34">
      <w:pPr>
        <w:rPr>
          <w:lang w:val="en-US"/>
        </w:rPr>
      </w:pPr>
      <w:proofErr w:type="spellStart"/>
      <w:r w:rsidRPr="008F0D34">
        <w:rPr>
          <w:lang w:val="en-US"/>
        </w:rPr>
        <w:t>Ablativus</w:t>
      </w:r>
      <w:proofErr w:type="spellEnd"/>
      <w:r w:rsidRPr="008F0D34">
        <w:rPr>
          <w:lang w:val="en-US"/>
        </w:rPr>
        <w:tab/>
        <w:t>domo</w:t>
      </w:r>
      <w:r w:rsidRPr="008F0D34">
        <w:rPr>
          <w:lang w:val="en-US"/>
        </w:rPr>
        <w:tab/>
      </w:r>
      <w:r w:rsidRPr="008F0D34">
        <w:rPr>
          <w:lang w:val="en-US"/>
        </w:rPr>
        <w:t xml:space="preserve"> </w:t>
      </w:r>
      <w:r>
        <w:t xml:space="preserve">                       </w:t>
      </w:r>
      <w:proofErr w:type="spellStart"/>
      <w:r w:rsidRPr="008F0D34">
        <w:rPr>
          <w:lang w:val="en-US"/>
        </w:rPr>
        <w:t>domibus</w:t>
      </w:r>
      <w:proofErr w:type="spellEnd"/>
    </w:p>
    <w:p w14:paraId="506B8314" w14:textId="77777777" w:rsidR="00A749FA" w:rsidRPr="008F0D34" w:rsidRDefault="00A749FA">
      <w:pPr>
        <w:rPr>
          <w:lang w:val="en-US"/>
        </w:rPr>
      </w:pPr>
    </w:p>
    <w:sectPr w:rsidR="00A749FA" w:rsidRPr="008F0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A"/>
    <w:rsid w:val="004E574B"/>
    <w:rsid w:val="00600137"/>
    <w:rsid w:val="008F0D34"/>
    <w:rsid w:val="00A749FA"/>
    <w:rsid w:val="00E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9772"/>
  <w15:chartTrackingRefBased/>
  <w15:docId w15:val="{24EFE94B-17A4-4BE3-8427-D01F396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49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49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49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49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49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4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49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49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49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49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4</cp:revision>
  <dcterms:created xsi:type="dcterms:W3CDTF">2025-02-17T17:40:00Z</dcterms:created>
  <dcterms:modified xsi:type="dcterms:W3CDTF">2025-02-17T17:44:00Z</dcterms:modified>
</cp:coreProperties>
</file>