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0537" w14:textId="78823B4F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Λατινική γλώσσα ανήκει στην ινδοευρωπαϊκή γλωσσική οικογένεια σε αντίθεση με την Ελληνική.</w:t>
      </w:r>
    </w:p>
    <w:p w14:paraId="6B1EF422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λατινική γλώσσα ήταν η διάλεκτος των Λατίνων, των κατοίκων της περιοχής του Βατικανού, όπου βρίσκεται και η Ρώμη.</w:t>
      </w:r>
    </w:p>
    <w:p w14:paraId="1D889E6F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Οι ομοιότητες της Λατινικής με την Ελληνική οφείλονται και στην κατάκτηση της ελληνικής Ανατολής από τους Ρωμαίους.</w:t>
      </w:r>
    </w:p>
    <w:p w14:paraId="1D32D953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Το ελληνικό αλφάβητό οι Ρωμαίοι το γνώρισαν από τους έλληνες άποικους της Θήβας .</w:t>
      </w:r>
    </w:p>
    <w:p w14:paraId="42C80631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Για τη χρονική περίοδο μέχρι το 240 π.Χ. διαθέτουμε ελάχιστα γραπτά μνημεία χωρίς λογοτεχνική αξία.</w:t>
      </w:r>
    </w:p>
    <w:p w14:paraId="0EA252C1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Λίβιος Ανδρόνικος μετέφρασε στα Λατινικά τα ομηρικά έπη.</w:t>
      </w:r>
    </w:p>
    <w:p w14:paraId="044D7E7F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Ένας έλληνας αιχμάλωτος πολέμου από την Μεσσήνη της Κάτω Ιταλίας, ο Λίβιος Ανδρόνικος, οργανώνει στη Ρώμη παραστάσεις θεάτρου με ελληνικά έργα διασκευασμένα στα Λατινικά.</w:t>
      </w:r>
    </w:p>
    <w:p w14:paraId="2BFA9372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ρεπουμπλικανική περίοδος είναι υποδιαίρεση της αρχαϊκής εποχής.</w:t>
      </w:r>
    </w:p>
    <w:p w14:paraId="46F756ED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κλασική εποχή περιλαμβάνει και την Αυγούστεια περίοδο.</w:t>
      </w:r>
    </w:p>
    <w:p w14:paraId="19CEAC20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Το τέλος της αρχαίας ρωμαϊκής λογοτεχνίας τοποθετείται στον 6ο αι. μ.Χ.</w:t>
      </w:r>
    </w:p>
    <w:p w14:paraId="28ADFBED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Σταθερή επιδίωξη όλων των Ρωμαίων λόγιων και λογοτεχνών είναι η γνώση και των αρχαίων ελληνικών.</w:t>
      </w:r>
    </w:p>
    <w:p w14:paraId="35A684B2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Τα λατινικά λογοτεχνικά έργα έχουν αντίστοιχό ελληνικό πρότυπο.</w:t>
      </w:r>
    </w:p>
    <w:p w14:paraId="503D7316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σχέση του Ρωμαίου λογοτέχνη με τα ελληνικά πρότυπα βασίζεται στην πρόσληψη («imitatio») και στην επιλεκτική αφομοίωση («aemulatio»).</w:t>
      </w:r>
    </w:p>
    <w:p w14:paraId="6074E556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κωμωδία στη Ρώμη ακμάζει πρώτη, ενώ το έπος στη Ρώμη ωριμάζει τελευταίο.</w:t>
      </w:r>
    </w:p>
    <w:p w14:paraId="7F8F05FB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ρωμαϊκή ελεγεία ταυτίζεται με την ελληνική ελεγεία, ενώ η σάτιρα είναι ένα σχεδόν νέο, καθαρά ρωμαϊκό, είδος.</w:t>
      </w:r>
    </w:p>
    <w:p w14:paraId="2CE5640C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Οι Ρωμαίοι επιλέγουν τα πρότυπά τους από συγκεκριμένη χρονική περίοδο.</w:t>
      </w:r>
    </w:p>
    <w:p w14:paraId="773BEF8E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Κατά την Προκλασική εποχή η ελληνική επίδραση στην ρωμαϊκή κοινωνία αποκτά καθολικό χαρακτήρα.</w:t>
      </w:r>
    </w:p>
    <w:p w14:paraId="51621A90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Κατά την Προκλασική εποχή η Ελλάδα αντιστέκεται στην ρωμαϊκή κατάκτηση σε αντίθεση με την Καλχηδόνα.</w:t>
      </w:r>
    </w:p>
    <w:p w14:paraId="3BA1E971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Πολιτικά η Ρώμη μαστίζεται από εμφύλιες συγκρούσεις.</w:t>
      </w:r>
    </w:p>
    <w:p w14:paraId="4D8579CE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ρωμαϊκή κωμωδία επηρεάζεται από τον Αριστοφάνη.</w:t>
      </w:r>
    </w:p>
    <w:p w14:paraId="149EA0F1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εθνικός ρωμαϊκός μύθος έχει ως γενάρχη τον Τρωικό ήρωα Ρωμύλο. </w:t>
      </w:r>
    </w:p>
    <w:p w14:paraId="2490ED82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Λίβιος Ανδρόνικος μετέφρασε στην Οδύσσεια στα Λατινικά (σε δακτυλικό εξάμετρο).</w:t>
      </w:r>
    </w:p>
    <w:p w14:paraId="66F4514B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Χαρακτηριστικό της κλασικής εποχής στην πολιτική ήταν η σύγκρουση ανάμεσα στους δημοκρατικούς και στους υποστηρικτές της βασιλείας.</w:t>
      </w:r>
    </w:p>
    <w:p w14:paraId="45DF8582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Μετά την επικράτηση του Αντωνίου η res puplica μεταβάλλεται σε απολυταρχικό πολίτευμα.</w:t>
      </w:r>
    </w:p>
    <w:p w14:paraId="2B11AF35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Οκταβιανός κατήργησε την σύγκλητο και ανακηρύχτηκε Αύγουστος.</w:t>
      </w:r>
    </w:p>
    <w:p w14:paraId="607B5C11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νέα περίοδος που εγκαινιάζει ο Οκταβιανός χαρακτηρίζεται από ειρήνη και ευημερία.</w:t>
      </w:r>
    </w:p>
    <w:p w14:paraId="7787F3E1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Οκταβιανός προσπάθησε μάταια να υποστηρίξει τα πατροπαράδοτα ήθη των Ρωμαίων.</w:t>
      </w:r>
    </w:p>
    <w:p w14:paraId="35A3FAAC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lastRenderedPageBreak/>
        <w:t>Οι ρωμαίοι λογοτέχνες ξεφεύγουν από την απλή μίμηση και δίνουν νέα ζωή στα ελληνικά είδη.</w:t>
      </w:r>
    </w:p>
    <w:p w14:paraId="6ED45CBE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Κατά την Ρεπουμπλικανική περίοδο κυριαρχεί ο Κικέρωνας και η πεζογραφία.</w:t>
      </w:r>
    </w:p>
    <w:p w14:paraId="63F6D111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Κατά την περίοδο που ονομάζεται «αυγούστειοι χρόνοι», κυριαρχεί η υψηλή ποίηση.</w:t>
      </w:r>
    </w:p>
    <w:p w14:paraId="0EBF76AF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Κικέρων ασχολήθηκε όχι μόνο με την ρητορική πράξη, αλλά και με την θεωρία της ρητορικής τέχνης.</w:t>
      </w:r>
    </w:p>
    <w:p w14:paraId="6238D490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Ιούλιος Καίσαρ είναι έγραψε απομνημονεύματα σε δύσκολη και δυσνόητη γλώσσα.</w:t>
      </w:r>
    </w:p>
    <w:p w14:paraId="393F92F9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Σαλλούστιος ήταν θαυμαστής του Θουκυδίδη.</w:t>
      </w:r>
    </w:p>
    <w:p w14:paraId="56F61B32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Οι νεωτερικοί είναι πηρεασμένοι από τον Καλλίμαχο και την κλασική ποίηση</w:t>
      </w:r>
    </w:p>
    <w:p w14:paraId="3A7E249B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Η Θεματολογία των νεωτερικών είναι πιο προσωπική.</w:t>
      </w:r>
    </w:p>
    <w:p w14:paraId="144F272D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Πόπλιος Βεργίλιος Μάρων (70-19 π.Χ.) είναι αναμφίβολα ο «εθνικός ποιητής» των Ρωμαίων.</w:t>
      </w:r>
    </w:p>
    <w:p w14:paraId="3B9EAD29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Κάτουλλος είναι ο πρώτος ρομαντικός ποιητής.</w:t>
      </w:r>
    </w:p>
    <w:p w14:paraId="5165C021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Λουκρήτιος είναι επηρεασμένος από τον Επίκουρο</w:t>
      </w:r>
    </w:p>
    <w:p w14:paraId="4788A1B5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Οράτιος έγραψε τις Ωδές.</w:t>
      </w:r>
    </w:p>
    <w:p w14:paraId="5FB06FEC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Κορυφαίοι Ρωμαίοι ελεγειακοί ποιητές είναι ο Τίβουλλος, ο Οβίδιος και ο Σουητώνιος.</w:t>
      </w:r>
    </w:p>
    <w:p w14:paraId="0EC2A267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Τίτος Λίβιος (59 π.Χ. – 17 μ.Χ.) έγραψε τις Μεταμορφώσεις.</w:t>
      </w:r>
    </w:p>
    <w:p w14:paraId="5BDD11F2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Έννοιες όπως το «mos maiorum», η «pietas», η «virtus» είναι κεντρικά νήματα που διατρέχουν τη ιστοριογραφία του Οράτιου.</w:t>
      </w:r>
    </w:p>
    <w:p w14:paraId="4B066A86" w14:textId="77777777" w:rsidR="009C1C3D" w:rsidRPr="009C1C3D" w:rsidRDefault="009C1C3D" w:rsidP="009C1C3D">
      <w:pPr>
        <w:numPr>
          <w:ilvl w:val="0"/>
          <w:numId w:val="1"/>
        </w:numPr>
        <w:shd w:val="clear" w:color="auto" w:fill="92D19F"/>
        <w:spacing w:after="120" w:line="240" w:lineRule="auto"/>
        <w:jc w:val="both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000000"/>
          <w:kern w:val="0"/>
          <w:sz w:val="21"/>
          <w:szCs w:val="21"/>
          <w:lang w:eastAsia="el-GR"/>
          <w14:ligatures w14:val="none"/>
        </w:rPr>
        <w:t>Ο επιστήμονας λογοτέχνης Βιτρούβιος έγραψε το εξειδικευμένο σύγγραμμά του «Για την αρχιτεκτονική (De architectura)».</w:t>
      </w:r>
    </w:p>
    <w:p w14:paraId="4A4B6C8F" w14:textId="77777777" w:rsidR="000444E2" w:rsidRDefault="000444E2" w:rsidP="009C1C3D">
      <w:pPr>
        <w:shd w:val="clear" w:color="auto" w:fill="92D19F"/>
        <w:spacing w:after="360" w:line="360" w:lineRule="atLeast"/>
        <w:rPr>
          <w:rFonts w:ascii="Georgia" w:eastAsia="Times New Roman" w:hAnsi="Georgia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</w:pPr>
    </w:p>
    <w:p w14:paraId="503168F3" w14:textId="39B405B3" w:rsidR="009C1C3D" w:rsidRPr="009C1C3D" w:rsidRDefault="009C1C3D" w:rsidP="009C1C3D">
      <w:pPr>
        <w:shd w:val="clear" w:color="auto" w:fill="92D19F"/>
        <w:spacing w:after="360" w:line="360" w:lineRule="atLeast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ΑΣΚΗΣΕΙΣ ΑΝΤΙΣΤΟΙΧΙΣΗΣ</w:t>
      </w:r>
    </w:p>
    <w:p w14:paraId="12941D0E" w14:textId="77777777" w:rsidR="009C1C3D" w:rsidRPr="009C1C3D" w:rsidRDefault="009C1C3D" w:rsidP="009C1C3D">
      <w:pPr>
        <w:numPr>
          <w:ilvl w:val="0"/>
          <w:numId w:val="2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Να αντιστοιχίσετε κάθε συγγραφέα της Στήλης Α με το γραμματειακό είδος της Στήλης Β, το οποίο υπηρετεί (ένα στοιχείο της Στήλης Β περισσεύει).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5EB6D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4177"/>
      </w:tblGrid>
      <w:tr w:rsidR="009C1C3D" w:rsidRPr="009C1C3D" w14:paraId="2AA1B603" w14:textId="77777777" w:rsidTr="009C1C3D">
        <w:tc>
          <w:tcPr>
            <w:tcW w:w="41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B4F57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Στήλη Α</w:t>
            </w:r>
          </w:p>
        </w:tc>
        <w:tc>
          <w:tcPr>
            <w:tcW w:w="42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FB1B8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Στήλη Β</w:t>
            </w:r>
          </w:p>
        </w:tc>
      </w:tr>
      <w:tr w:rsidR="009C1C3D" w:rsidRPr="009C1C3D" w14:paraId="22083A16" w14:textId="77777777" w:rsidTr="009C1C3D">
        <w:tc>
          <w:tcPr>
            <w:tcW w:w="41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06696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1. Βιργίλιος</w:t>
            </w:r>
          </w:p>
        </w:tc>
        <w:tc>
          <w:tcPr>
            <w:tcW w:w="42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45A3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α. Απομνημονεύματα</w:t>
            </w:r>
          </w:p>
        </w:tc>
      </w:tr>
      <w:tr w:rsidR="009C1C3D" w:rsidRPr="009C1C3D" w14:paraId="196E92C5" w14:textId="77777777" w:rsidTr="009C1C3D">
        <w:tc>
          <w:tcPr>
            <w:tcW w:w="41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9167D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2. Ιούλιος Καίσαρας</w:t>
            </w:r>
          </w:p>
        </w:tc>
        <w:tc>
          <w:tcPr>
            <w:tcW w:w="42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09199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β. Λυρική ποίηση</w:t>
            </w:r>
          </w:p>
        </w:tc>
      </w:tr>
      <w:tr w:rsidR="009C1C3D" w:rsidRPr="009C1C3D" w14:paraId="5D08C3D4" w14:textId="77777777" w:rsidTr="009C1C3D">
        <w:tc>
          <w:tcPr>
            <w:tcW w:w="41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15088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3. Σενέκας</w:t>
            </w:r>
          </w:p>
        </w:tc>
        <w:tc>
          <w:tcPr>
            <w:tcW w:w="42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B3764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γ. Επική ποίηση</w:t>
            </w:r>
          </w:p>
        </w:tc>
      </w:tr>
      <w:tr w:rsidR="009C1C3D" w:rsidRPr="009C1C3D" w14:paraId="2A242559" w14:textId="77777777" w:rsidTr="009C1C3D">
        <w:tc>
          <w:tcPr>
            <w:tcW w:w="41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D8750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4. Οράτιος</w:t>
            </w:r>
          </w:p>
        </w:tc>
        <w:tc>
          <w:tcPr>
            <w:tcW w:w="42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CE61A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δ. Φιλοσοφία</w:t>
            </w:r>
          </w:p>
        </w:tc>
      </w:tr>
      <w:tr w:rsidR="009C1C3D" w:rsidRPr="009C1C3D" w14:paraId="468BC9F4" w14:textId="77777777" w:rsidTr="009C1C3D">
        <w:tc>
          <w:tcPr>
            <w:tcW w:w="41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9A01F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5. Μάρκος Τύλλιος Κικέρων</w:t>
            </w:r>
          </w:p>
        </w:tc>
        <w:tc>
          <w:tcPr>
            <w:tcW w:w="42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0A878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ε. . Μυθιστόρημα</w:t>
            </w:r>
          </w:p>
        </w:tc>
      </w:tr>
      <w:tr w:rsidR="009C1C3D" w:rsidRPr="009C1C3D" w14:paraId="58E2D21F" w14:textId="77777777" w:rsidTr="009C1C3D">
        <w:tc>
          <w:tcPr>
            <w:tcW w:w="41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F5E9E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2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5EB6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DD074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στ Θεωρητικά κείμενα για την ρητορική τέχνη</w:t>
            </w:r>
          </w:p>
        </w:tc>
      </w:tr>
    </w:tbl>
    <w:p w14:paraId="10A3E341" w14:textId="77777777" w:rsidR="009C1C3D" w:rsidRPr="009C1C3D" w:rsidRDefault="009C1C3D" w:rsidP="009C1C3D">
      <w:pPr>
        <w:shd w:val="clear" w:color="auto" w:fill="92D19F"/>
        <w:spacing w:after="360" w:line="360" w:lineRule="atLeast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  <w:t> </w:t>
      </w:r>
    </w:p>
    <w:p w14:paraId="7A51EEFB" w14:textId="77777777" w:rsidR="009C1C3D" w:rsidRPr="009C1C3D" w:rsidRDefault="009C1C3D" w:rsidP="009C1C3D">
      <w:pPr>
        <w:numPr>
          <w:ilvl w:val="0"/>
          <w:numId w:val="3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Να αντιστοιχίσετε το λογοτεχνικό είδος  της Στήλης Α με το λογοτεχνικό έργο  της Στήλης Β.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95CF9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4122"/>
      </w:tblGrid>
      <w:tr w:rsidR="009C1C3D" w:rsidRPr="009C1C3D" w14:paraId="45804E72" w14:textId="77777777" w:rsidTr="009C1C3D"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A0021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>λογοτεχνικό είδος</w:t>
            </w:r>
          </w:p>
        </w:tc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3D007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έργο</w:t>
            </w:r>
          </w:p>
        </w:tc>
      </w:tr>
      <w:tr w:rsidR="009C1C3D" w:rsidRPr="009C1C3D" w14:paraId="5B0F1F70" w14:textId="77777777" w:rsidTr="009C1C3D"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E4434" w14:textId="77777777" w:rsidR="009C1C3D" w:rsidRPr="009C1C3D" w:rsidRDefault="009C1C3D" w:rsidP="009C1C3D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πεζογραφία</w:t>
            </w:r>
          </w:p>
        </w:tc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B6218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Α. Αινειάδα</w:t>
            </w:r>
          </w:p>
        </w:tc>
      </w:tr>
      <w:tr w:rsidR="009C1C3D" w:rsidRPr="009C1C3D" w14:paraId="2C442591" w14:textId="77777777" w:rsidTr="009C1C3D"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5FB07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2.  ποίηση</w:t>
            </w:r>
          </w:p>
        </w:tc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C389A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Β. Μεταμορφώσεις</w:t>
            </w:r>
          </w:p>
        </w:tc>
      </w:tr>
      <w:tr w:rsidR="009C1C3D" w:rsidRPr="009C1C3D" w14:paraId="7083E955" w14:textId="77777777" w:rsidTr="009C1C3D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1F94D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5DFB5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Γ. Απομνημονεύματα</w:t>
            </w:r>
          </w:p>
        </w:tc>
      </w:tr>
      <w:tr w:rsidR="009C1C3D" w:rsidRPr="009C1C3D" w14:paraId="27C64655" w14:textId="77777777" w:rsidTr="009C1C3D"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B6621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9CA64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Δ. Ωδές (Carmina )</w:t>
            </w:r>
          </w:p>
        </w:tc>
      </w:tr>
      <w:tr w:rsidR="009C1C3D" w:rsidRPr="009C1C3D" w14:paraId="37B622EA" w14:textId="77777777" w:rsidTr="009C1C3D"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4E2D9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92F9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Ε. De agricultura</w:t>
            </w:r>
          </w:p>
        </w:tc>
      </w:tr>
      <w:tr w:rsidR="009C1C3D" w:rsidRPr="009C1C3D" w14:paraId="7312F20A" w14:textId="77777777" w:rsidTr="009C1C3D"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63748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5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3C1EA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Στ.  De architectura</w:t>
            </w:r>
          </w:p>
        </w:tc>
      </w:tr>
    </w:tbl>
    <w:p w14:paraId="38DC6723" w14:textId="77777777" w:rsidR="009C1C3D" w:rsidRPr="009C1C3D" w:rsidRDefault="009C1C3D" w:rsidP="009C1C3D">
      <w:pPr>
        <w:shd w:val="clear" w:color="auto" w:fill="92D19F"/>
        <w:spacing w:after="360" w:line="360" w:lineRule="atLeast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  <w:t> </w:t>
      </w:r>
    </w:p>
    <w:p w14:paraId="7A6D8D24" w14:textId="77777777" w:rsidR="009C1C3D" w:rsidRPr="009C1C3D" w:rsidRDefault="009C1C3D" w:rsidP="009C1C3D">
      <w:pPr>
        <w:numPr>
          <w:ilvl w:val="0"/>
          <w:numId w:val="5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Να αντιστοιχίσετε την χρονική περίοδο της Α’ στήλης με τον λογοτέχνη της Β’ στήλης.</w:t>
      </w:r>
    </w:p>
    <w:tbl>
      <w:tblPr>
        <w:tblW w:w="10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9"/>
        <w:gridCol w:w="5021"/>
      </w:tblGrid>
      <w:tr w:rsidR="009C1C3D" w:rsidRPr="009C1C3D" w14:paraId="054F9713" w14:textId="77777777" w:rsidTr="009C1C3D">
        <w:trPr>
          <w:trHeight w:val="585"/>
        </w:trPr>
        <w:tc>
          <w:tcPr>
            <w:tcW w:w="39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C9FB4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Χρονική περίοδος</w:t>
            </w:r>
          </w:p>
        </w:tc>
        <w:tc>
          <w:tcPr>
            <w:tcW w:w="39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79F85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Λογοτέχνες</w:t>
            </w:r>
          </w:p>
        </w:tc>
      </w:tr>
      <w:tr w:rsidR="009C1C3D" w:rsidRPr="009C1C3D" w14:paraId="33D0039F" w14:textId="77777777" w:rsidTr="009C1C3D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35AA4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1. Προκλασική περίοδος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91BE5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Α. Ο Έννιος </w:t>
            </w:r>
          </w:p>
        </w:tc>
      </w:tr>
      <w:tr w:rsidR="009C1C3D" w:rsidRPr="009C1C3D" w14:paraId="6F5377B5" w14:textId="77777777" w:rsidTr="009C1C3D">
        <w:trPr>
          <w:trHeight w:val="585"/>
        </w:trPr>
        <w:tc>
          <w:tcPr>
            <w:tcW w:w="39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7C606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2.   Οι χρόνοι του Κικέρωνα</w:t>
            </w:r>
          </w:p>
        </w:tc>
        <w:tc>
          <w:tcPr>
            <w:tcW w:w="39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4B728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Β. Κόιντος Οράτιος Φλάκκος</w:t>
            </w:r>
          </w:p>
        </w:tc>
      </w:tr>
      <w:tr w:rsidR="009C1C3D" w:rsidRPr="009C1C3D" w14:paraId="06D3E6BF" w14:textId="77777777" w:rsidTr="009C1C3D">
        <w:trPr>
          <w:trHeight w:val="585"/>
        </w:trPr>
        <w:tc>
          <w:tcPr>
            <w:tcW w:w="39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45675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3.  Αυγούστειοι χρόνοι</w:t>
            </w:r>
          </w:p>
        </w:tc>
        <w:tc>
          <w:tcPr>
            <w:tcW w:w="39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5C283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Γ. Κάτουλλος</w:t>
            </w:r>
          </w:p>
        </w:tc>
      </w:tr>
      <w:tr w:rsidR="009C1C3D" w:rsidRPr="009C1C3D" w14:paraId="7B4B8F01" w14:textId="77777777" w:rsidTr="009C1C3D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7E7FC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B63AD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Δ. Λίβιος Ανδρόνικος </w:t>
            </w: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br/>
            </w:r>
          </w:p>
        </w:tc>
      </w:tr>
      <w:tr w:rsidR="009C1C3D" w:rsidRPr="009C1C3D" w14:paraId="7C352195" w14:textId="77777777" w:rsidTr="009C1C3D">
        <w:trPr>
          <w:trHeight w:val="585"/>
        </w:trPr>
        <w:tc>
          <w:tcPr>
            <w:tcW w:w="39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A0B2F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39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BA41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Ε. Ιούλιος Καίσαρ</w:t>
            </w:r>
          </w:p>
        </w:tc>
      </w:tr>
      <w:tr w:rsidR="009C1C3D" w:rsidRPr="009C1C3D" w14:paraId="0BEBA573" w14:textId="77777777" w:rsidTr="009C1C3D">
        <w:trPr>
          <w:trHeight w:val="585"/>
        </w:trPr>
        <w:tc>
          <w:tcPr>
            <w:tcW w:w="39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64665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39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74E83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ΣΤ. Σαλλούστιος Κρίσπος</w:t>
            </w:r>
          </w:p>
        </w:tc>
      </w:tr>
      <w:tr w:rsidR="009C1C3D" w:rsidRPr="009C1C3D" w14:paraId="03145BBB" w14:textId="77777777" w:rsidTr="009C1C3D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6E68B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7646C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Ζ. Πλαύτος </w:t>
            </w: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br/>
            </w:r>
          </w:p>
        </w:tc>
      </w:tr>
      <w:tr w:rsidR="009C1C3D" w:rsidRPr="009C1C3D" w14:paraId="2D955853" w14:textId="77777777" w:rsidTr="009C1C3D">
        <w:trPr>
          <w:trHeight w:val="585"/>
        </w:trPr>
        <w:tc>
          <w:tcPr>
            <w:tcW w:w="39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FB5E7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39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235C3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Η. Προπέρτιος</w:t>
            </w:r>
          </w:p>
        </w:tc>
      </w:tr>
      <w:tr w:rsidR="009C1C3D" w:rsidRPr="009C1C3D" w14:paraId="505D3A92" w14:textId="77777777" w:rsidTr="009C1C3D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A43DD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9B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A5BB6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Θ.  Τερέντιος </w:t>
            </w: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br/>
            </w:r>
          </w:p>
        </w:tc>
      </w:tr>
    </w:tbl>
    <w:p w14:paraId="239CCAA2" w14:textId="77777777" w:rsidR="009C1C3D" w:rsidRPr="009C1C3D" w:rsidRDefault="009C1C3D" w:rsidP="009C1C3D">
      <w:pPr>
        <w:shd w:val="clear" w:color="auto" w:fill="92D19F"/>
        <w:spacing w:after="360" w:line="360" w:lineRule="atLeast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  <w:t> </w:t>
      </w:r>
    </w:p>
    <w:p w14:paraId="5116694A" w14:textId="77777777" w:rsidR="009C1C3D" w:rsidRPr="009C1C3D" w:rsidRDefault="009C1C3D" w:rsidP="009C1C3D">
      <w:pPr>
        <w:shd w:val="clear" w:color="auto" w:fill="92D19F"/>
        <w:spacing w:after="360" w:line="360" w:lineRule="atLeast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  <w:t> </w:t>
      </w:r>
    </w:p>
    <w:p w14:paraId="63D21DD0" w14:textId="77777777" w:rsidR="009C1C3D" w:rsidRPr="009C1C3D" w:rsidRDefault="009C1C3D" w:rsidP="009C1C3D">
      <w:pPr>
        <w:numPr>
          <w:ilvl w:val="0"/>
          <w:numId w:val="6"/>
        </w:numPr>
        <w:shd w:val="clear" w:color="auto" w:fill="92D19F"/>
        <w:spacing w:after="120" w:line="240" w:lineRule="auto"/>
        <w:rPr>
          <w:rFonts w:ascii="Georgia" w:eastAsia="Times New Roman" w:hAnsi="Georgia" w:cs="Times New Roman"/>
          <w:color w:val="4A474B"/>
          <w:kern w:val="0"/>
          <w:sz w:val="21"/>
          <w:szCs w:val="21"/>
          <w:lang w:eastAsia="el-GR"/>
          <w14:ligatures w14:val="none"/>
        </w:rPr>
      </w:pPr>
      <w:r w:rsidRPr="009C1C3D">
        <w:rPr>
          <w:rFonts w:ascii="Georgia" w:eastAsia="Times New Roman" w:hAnsi="Georgia" w:cs="Times New Roman"/>
          <w:b/>
          <w:bCs/>
          <w:color w:val="000000"/>
          <w:kern w:val="0"/>
          <w:sz w:val="21"/>
          <w:szCs w:val="21"/>
          <w:lang w:eastAsia="el-GR"/>
          <w14:ligatures w14:val="none"/>
        </w:rPr>
        <w:t>Να αντιστοιχίσετε κάθε συγγραφέα της Στήλης Α με το λογοτεχνικό έργο που ο ίδιος δημιούργησε της Στήλης 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4350"/>
      </w:tblGrid>
      <w:tr w:rsidR="009C1C3D" w:rsidRPr="009C1C3D" w14:paraId="61ED061C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E9DEA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Συγγραφέας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CDC52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Λογοτεχνικό έργο</w:t>
            </w:r>
          </w:p>
        </w:tc>
      </w:tr>
      <w:tr w:rsidR="009C1C3D" w:rsidRPr="009C1C3D" w14:paraId="3EDB87FE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05595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Μάρκος Τύλλιος Κικέρων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0272B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Απομνημονεύματα</w:t>
            </w:r>
          </w:p>
        </w:tc>
      </w:tr>
      <w:tr w:rsidR="009C1C3D" w:rsidRPr="009C1C3D" w14:paraId="34060B5A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D0048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Βιτρούβιος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077F0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Λυρικά ποιήματα</w:t>
            </w:r>
          </w:p>
        </w:tc>
      </w:tr>
      <w:tr w:rsidR="009C1C3D" w:rsidRPr="009C1C3D" w14:paraId="33C71DEA" w14:textId="77777777" w:rsidTr="009C1C3D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E5B60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Έννιος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4705A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ρητορικοί λόγοι</w:t>
            </w:r>
          </w:p>
        </w:tc>
      </w:tr>
      <w:tr w:rsidR="009C1C3D" w:rsidRPr="009C1C3D" w14:paraId="2A18239E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35F17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Ιούλιος</w:t>
            </w: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Καίσαρ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3E153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Χρονικά</w:t>
            </w:r>
          </w:p>
        </w:tc>
      </w:tr>
      <w:tr w:rsidR="009C1C3D" w:rsidRPr="009C1C3D" w14:paraId="05557C19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B1E8A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Τίτος Λίβιος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F9289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ιστορική μονογραφία</w:t>
            </w:r>
          </w:p>
        </w:tc>
      </w:tr>
      <w:tr w:rsidR="009C1C3D" w:rsidRPr="009C1C3D" w14:paraId="04132242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674E5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Σαλλούστιος Κρίσπος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F364E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Αινειάδα  ( Aeneis )</w:t>
            </w:r>
          </w:p>
        </w:tc>
      </w:tr>
      <w:tr w:rsidR="009C1C3D" w:rsidRPr="009C1C3D" w14:paraId="167A6C9D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6023C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Βαλέριος Κάτουλλος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0A3D9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Ιστορία της Ρώμης</w:t>
            </w:r>
          </w:p>
        </w:tc>
      </w:tr>
      <w:tr w:rsidR="009C1C3D" w:rsidRPr="009C1C3D" w14:paraId="6B100810" w14:textId="77777777" w:rsidTr="009C1C3D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58007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>Κάτων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D6F34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Σατιρικά ποιήματα</w:t>
            </w:r>
          </w:p>
        </w:tc>
      </w:tr>
      <w:tr w:rsidR="009C1C3D" w:rsidRPr="009C1C3D" w14:paraId="176DC038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2367C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Λουκρήτιος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129D0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Για την αρχιτεκτονική (De architectura)</w:t>
            </w:r>
          </w:p>
        </w:tc>
      </w:tr>
      <w:tr w:rsidR="009C1C3D" w:rsidRPr="009C1C3D" w14:paraId="7083E574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3EBE6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Πόπλιος Βεργίλιος Μάρων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DC24D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Για τη φύση των πραγμάτων ( De rerum natura )</w:t>
            </w:r>
          </w:p>
        </w:tc>
      </w:tr>
      <w:tr w:rsidR="009C1C3D" w:rsidRPr="009C1C3D" w14:paraId="70E30558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6790C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Κόιντος Οράτιος Φλάκκος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E760A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Για την γεωργία</w:t>
            </w:r>
          </w:p>
        </w:tc>
      </w:tr>
      <w:tr w:rsidR="009C1C3D" w:rsidRPr="009C1C3D" w14:paraId="5444212F" w14:textId="77777777" w:rsidTr="009C1C3D">
        <w:tc>
          <w:tcPr>
            <w:tcW w:w="3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0E526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Οβίδιος</w:t>
            </w: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4E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3B719" w14:textId="77777777"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9C1C3D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Μεταμορφώσεις </w:t>
            </w:r>
          </w:p>
        </w:tc>
      </w:tr>
    </w:tbl>
    <w:p w14:paraId="3966FA4A" w14:textId="25CAFB3C" w:rsidR="00F3135E" w:rsidRDefault="008216ED" w:rsidP="000444E2">
      <w:pPr>
        <w:shd w:val="clear" w:color="auto" w:fill="92D19F"/>
        <w:spacing w:after="0" w:line="360" w:lineRule="atLeast"/>
      </w:pPr>
      <w:r>
        <w:t>(Από το Διαδίκτυο)</w:t>
      </w:r>
    </w:p>
    <w:sectPr w:rsidR="00F313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A5D"/>
    <w:multiLevelType w:val="multilevel"/>
    <w:tmpl w:val="48F8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86FB2"/>
    <w:multiLevelType w:val="multilevel"/>
    <w:tmpl w:val="991C5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F3B81"/>
    <w:multiLevelType w:val="multilevel"/>
    <w:tmpl w:val="0ACC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C5D3C"/>
    <w:multiLevelType w:val="multilevel"/>
    <w:tmpl w:val="1510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4769E"/>
    <w:multiLevelType w:val="multilevel"/>
    <w:tmpl w:val="D5907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F241A"/>
    <w:multiLevelType w:val="multilevel"/>
    <w:tmpl w:val="45367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AF1FB6"/>
    <w:multiLevelType w:val="multilevel"/>
    <w:tmpl w:val="9B3E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532322">
    <w:abstractNumId w:val="3"/>
  </w:num>
  <w:num w:numId="2" w16cid:durableId="508721125">
    <w:abstractNumId w:val="6"/>
  </w:num>
  <w:num w:numId="3" w16cid:durableId="1071150746">
    <w:abstractNumId w:val="4"/>
  </w:num>
  <w:num w:numId="4" w16cid:durableId="1384866226">
    <w:abstractNumId w:val="2"/>
  </w:num>
  <w:num w:numId="5" w16cid:durableId="121775130">
    <w:abstractNumId w:val="5"/>
  </w:num>
  <w:num w:numId="6" w16cid:durableId="436601936">
    <w:abstractNumId w:val="1"/>
  </w:num>
  <w:num w:numId="7" w16cid:durableId="89778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5E"/>
    <w:rsid w:val="000444E2"/>
    <w:rsid w:val="008216ED"/>
    <w:rsid w:val="009C1C3D"/>
    <w:rsid w:val="00F3135E"/>
    <w:rsid w:val="00FC5454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13A9"/>
  <w15:chartTrackingRefBased/>
  <w15:docId w15:val="{7156DA4A-904C-4CB5-B1AC-ADA810A5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1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1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1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1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1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1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1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1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1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1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13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13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13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13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13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13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1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1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1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13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13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13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1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13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1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4</cp:revision>
  <dcterms:created xsi:type="dcterms:W3CDTF">2025-02-02T10:03:00Z</dcterms:created>
  <dcterms:modified xsi:type="dcterms:W3CDTF">2025-02-02T10:06:00Z</dcterms:modified>
</cp:coreProperties>
</file>