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89265" w14:textId="77777777" w:rsidR="00EC734C" w:rsidRPr="00A40CD9" w:rsidRDefault="00EC734C" w:rsidP="00EC734C">
      <w:pPr>
        <w:pageBreakBefore/>
        <w:pBdr>
          <w:top w:val="single" w:sz="4" w:space="1" w:color="000000"/>
          <w:left w:val="single" w:sz="4" w:space="4" w:color="000000"/>
          <w:bottom w:val="single" w:sz="4" w:space="1" w:color="000000"/>
          <w:right w:val="single" w:sz="4" w:space="4" w:color="000000"/>
        </w:pBdr>
        <w:spacing w:line="360" w:lineRule="auto"/>
        <w:jc w:val="center"/>
        <w:rPr>
          <w:b/>
          <w:bCs/>
          <w:sz w:val="20"/>
          <w:szCs w:val="20"/>
        </w:rPr>
      </w:pPr>
      <w:r>
        <w:rPr>
          <w:b/>
          <w:bCs/>
          <w:sz w:val="20"/>
          <w:szCs w:val="20"/>
        </w:rPr>
        <w:t xml:space="preserve">ΛΑΤΙΝΙΚΑ Γ΄ ΛΥΚΕΙΟΥ: ΜΑΘΗΜΑ </w:t>
      </w:r>
      <w:r w:rsidRPr="00A40CD9">
        <w:rPr>
          <w:b/>
          <w:bCs/>
          <w:sz w:val="20"/>
          <w:szCs w:val="20"/>
        </w:rPr>
        <w:t>16</w:t>
      </w:r>
    </w:p>
    <w:p w14:paraId="3944DBD2" w14:textId="77777777" w:rsidR="00EC734C" w:rsidRDefault="00EC734C" w:rsidP="00EC734C">
      <w:pPr>
        <w:pBdr>
          <w:top w:val="single" w:sz="4" w:space="1" w:color="000000"/>
          <w:left w:val="single" w:sz="4" w:space="4" w:color="000000"/>
          <w:bottom w:val="single" w:sz="4" w:space="1" w:color="000000"/>
          <w:right w:val="single" w:sz="4" w:space="4" w:color="000000"/>
        </w:pBdr>
        <w:spacing w:line="360" w:lineRule="auto"/>
        <w:jc w:val="both"/>
        <w:rPr>
          <w:sz w:val="20"/>
          <w:szCs w:val="20"/>
        </w:rPr>
      </w:pPr>
    </w:p>
    <w:p w14:paraId="21B1EACC" w14:textId="77777777" w:rsidR="00EC734C" w:rsidRDefault="00EC734C" w:rsidP="00EC734C">
      <w:pPr>
        <w:jc w:val="both"/>
        <w:rPr>
          <w:sz w:val="20"/>
          <w:szCs w:val="20"/>
        </w:rPr>
      </w:pPr>
      <w:r>
        <w:rPr>
          <w:sz w:val="20"/>
          <w:szCs w:val="20"/>
        </w:rPr>
        <w:t xml:space="preserve">Οι δικοί μας, αφού έριξαν τα ακόντια στους εχθρούς, μάχονται με τα ξίφη. Ξαφνικά στα νώτα  διακρίνεται το ιππικό. </w:t>
      </w:r>
      <w:r>
        <w:rPr>
          <w:sz w:val="20"/>
          <w:szCs w:val="20"/>
          <w:lang w:val="en-US"/>
        </w:rPr>
        <w:t>o</w:t>
      </w:r>
      <w:r>
        <w:rPr>
          <w:sz w:val="20"/>
          <w:szCs w:val="20"/>
        </w:rPr>
        <w:t xml:space="preserve">ι κοόρτεις πλησιάζουν. Οι εχθροί στρέφουν τα νώτα και φεύγουν. Οι ιππείς τούς επιτίθενται. Γίνεται μεγάλη σφαγή. Ο Σεδούλιος,  στρατηγός και ηγεμόνας των Λεμοβίκων, σκοτώνεται. Ο στρατηγός των Αρβέρνων συλλαμβάνεται ζωντανός κατά τη φυγή. 74 στρατιωτικές σημαίες παραδίδονται στον Καίσαρα. Μεγάλος αριθμός εχθρών αιχμαλωτίζεται και σκοτώνεται. Οι υπόλοιποι μετά τη φυγή σκορπίζονται στις χώρες τους. Την επόμενη μέρα αποστέλλονται πρεσβευτές στον Καίσαρα. Ο Καίσαρας διατάζει να παραδοθούν τα όπλα και να οδηγηθούν μπροστά του οι αρχηγοί. Ο ίδιος πήρε θέση μπροστά στο στρατόπεδο. Εκεί οδηγούνται οι αρχηγοί. Ο Βερκιγγετόριγας παραδίνεται, κατατίθενται τα όπλα.   </w:t>
      </w:r>
    </w:p>
    <w:p w14:paraId="41894FFA" w14:textId="77777777" w:rsidR="00EC734C" w:rsidRDefault="00EC734C" w:rsidP="00EC734C">
      <w:pPr>
        <w:rPr>
          <w:sz w:val="20"/>
          <w:szCs w:val="20"/>
        </w:rPr>
      </w:pPr>
    </w:p>
    <w:p w14:paraId="4BCE08AE" w14:textId="77777777" w:rsidR="00EC734C" w:rsidRDefault="00EC734C" w:rsidP="00EC734C">
      <w:pPr>
        <w:spacing w:line="360" w:lineRule="auto"/>
        <w:jc w:val="both"/>
        <w:rPr>
          <w:b/>
          <w:bCs/>
          <w:sz w:val="20"/>
          <w:szCs w:val="20"/>
        </w:rPr>
      </w:pPr>
      <w:r>
        <w:rPr>
          <w:b/>
          <w:bCs/>
          <w:sz w:val="20"/>
          <w:szCs w:val="20"/>
        </w:rPr>
        <w:t>ΛΕΞΙΛΟΓΙΚΟΙ</w:t>
      </w:r>
      <w:r>
        <w:rPr>
          <w:b/>
          <w:bCs/>
          <w:sz w:val="20"/>
          <w:szCs w:val="20"/>
          <w:lang w:val="it-IT"/>
        </w:rPr>
        <w:t xml:space="preserve"> </w:t>
      </w:r>
      <w:r>
        <w:rPr>
          <w:b/>
          <w:bCs/>
          <w:sz w:val="20"/>
          <w:szCs w:val="20"/>
        </w:rPr>
        <w:t>ΠΙΝΑΚΕΣ</w:t>
      </w:r>
    </w:p>
    <w:p w14:paraId="3A2FD367" w14:textId="77777777" w:rsidR="00EC734C" w:rsidRDefault="00EC734C" w:rsidP="00EC734C">
      <w:pPr>
        <w:spacing w:line="360" w:lineRule="auto"/>
        <w:jc w:val="center"/>
        <w:rPr>
          <w:b/>
          <w:bCs/>
          <w:sz w:val="20"/>
          <w:szCs w:val="20"/>
        </w:rPr>
      </w:pPr>
      <w:r>
        <w:rPr>
          <w:b/>
          <w:bCs/>
          <w:sz w:val="20"/>
          <w:szCs w:val="20"/>
        </w:rPr>
        <w:t>ΡΗΜΑΤΑ</w:t>
      </w:r>
    </w:p>
    <w:tbl>
      <w:tblPr>
        <w:tblW w:w="0" w:type="auto"/>
        <w:tblInd w:w="-205" w:type="dxa"/>
        <w:tblLayout w:type="fixed"/>
        <w:tblLook w:val="0000" w:firstRow="0" w:lastRow="0" w:firstColumn="0" w:lastColumn="0" w:noHBand="0" w:noVBand="0"/>
      </w:tblPr>
      <w:tblGrid>
        <w:gridCol w:w="1875"/>
        <w:gridCol w:w="1533"/>
        <w:gridCol w:w="1704"/>
        <w:gridCol w:w="1705"/>
        <w:gridCol w:w="2115"/>
      </w:tblGrid>
      <w:tr w:rsidR="00EC734C" w14:paraId="2F91E31E" w14:textId="77777777" w:rsidTr="00116C69">
        <w:tc>
          <w:tcPr>
            <w:tcW w:w="1875" w:type="dxa"/>
            <w:tcBorders>
              <w:top w:val="single" w:sz="4" w:space="0" w:color="000000"/>
              <w:left w:val="single" w:sz="4" w:space="0" w:color="000000"/>
              <w:bottom w:val="single" w:sz="4" w:space="0" w:color="000000"/>
            </w:tcBorders>
            <w:shd w:val="clear" w:color="auto" w:fill="auto"/>
          </w:tcPr>
          <w:p w14:paraId="57CDE83D" w14:textId="77777777" w:rsidR="00EC734C" w:rsidRDefault="00EC734C" w:rsidP="00116C69">
            <w:pPr>
              <w:snapToGrid w:val="0"/>
              <w:spacing w:line="360" w:lineRule="auto"/>
              <w:jc w:val="center"/>
              <w:rPr>
                <w:b/>
                <w:bCs/>
                <w:sz w:val="20"/>
                <w:szCs w:val="20"/>
              </w:rPr>
            </w:pPr>
            <w:r>
              <w:rPr>
                <w:b/>
                <w:bCs/>
                <w:sz w:val="20"/>
                <w:szCs w:val="20"/>
              </w:rPr>
              <w:t>Α΄</w:t>
            </w:r>
            <w:r>
              <w:rPr>
                <w:b/>
                <w:bCs/>
                <w:sz w:val="20"/>
                <w:szCs w:val="20"/>
                <w:lang w:val="it-IT"/>
              </w:rPr>
              <w:t xml:space="preserve"> </w:t>
            </w:r>
            <w:r>
              <w:rPr>
                <w:b/>
                <w:bCs/>
                <w:sz w:val="20"/>
                <w:szCs w:val="20"/>
              </w:rPr>
              <w:t>συζυγία</w:t>
            </w:r>
          </w:p>
        </w:tc>
        <w:tc>
          <w:tcPr>
            <w:tcW w:w="1533" w:type="dxa"/>
            <w:tcBorders>
              <w:top w:val="single" w:sz="4" w:space="0" w:color="000000"/>
              <w:left w:val="single" w:sz="4" w:space="0" w:color="000000"/>
              <w:bottom w:val="single" w:sz="4" w:space="0" w:color="000000"/>
            </w:tcBorders>
            <w:shd w:val="clear" w:color="auto" w:fill="auto"/>
          </w:tcPr>
          <w:p w14:paraId="1153537D" w14:textId="77777777" w:rsidR="00EC734C" w:rsidRDefault="00EC734C" w:rsidP="00116C69">
            <w:pPr>
              <w:snapToGrid w:val="0"/>
              <w:spacing w:line="360" w:lineRule="auto"/>
              <w:jc w:val="center"/>
              <w:rPr>
                <w:b/>
                <w:bCs/>
                <w:sz w:val="20"/>
                <w:szCs w:val="20"/>
              </w:rPr>
            </w:pPr>
            <w:r>
              <w:rPr>
                <w:b/>
                <w:bCs/>
                <w:sz w:val="20"/>
                <w:szCs w:val="20"/>
              </w:rPr>
              <w:t>Β΄</w:t>
            </w:r>
            <w:r>
              <w:rPr>
                <w:b/>
                <w:bCs/>
                <w:sz w:val="20"/>
                <w:szCs w:val="20"/>
                <w:lang w:val="it-IT"/>
              </w:rPr>
              <w:t xml:space="preserve"> </w:t>
            </w:r>
            <w:r>
              <w:rPr>
                <w:b/>
                <w:bCs/>
                <w:sz w:val="20"/>
                <w:szCs w:val="20"/>
              </w:rPr>
              <w:t>συζυγία</w:t>
            </w:r>
          </w:p>
        </w:tc>
        <w:tc>
          <w:tcPr>
            <w:tcW w:w="1704" w:type="dxa"/>
            <w:tcBorders>
              <w:top w:val="single" w:sz="4" w:space="0" w:color="000000"/>
              <w:left w:val="single" w:sz="4" w:space="0" w:color="000000"/>
              <w:bottom w:val="single" w:sz="4" w:space="0" w:color="000000"/>
            </w:tcBorders>
            <w:shd w:val="clear" w:color="auto" w:fill="auto"/>
          </w:tcPr>
          <w:p w14:paraId="44B6A865" w14:textId="77777777" w:rsidR="00EC734C" w:rsidRDefault="00EC734C" w:rsidP="00116C69">
            <w:pPr>
              <w:snapToGrid w:val="0"/>
              <w:spacing w:line="360" w:lineRule="auto"/>
              <w:jc w:val="center"/>
              <w:rPr>
                <w:b/>
                <w:bCs/>
                <w:sz w:val="20"/>
                <w:szCs w:val="20"/>
              </w:rPr>
            </w:pPr>
            <w:r>
              <w:rPr>
                <w:b/>
                <w:bCs/>
                <w:sz w:val="20"/>
                <w:szCs w:val="20"/>
              </w:rPr>
              <w:t>Γ΄</w:t>
            </w:r>
            <w:r>
              <w:rPr>
                <w:b/>
                <w:bCs/>
                <w:sz w:val="20"/>
                <w:szCs w:val="20"/>
                <w:lang w:val="it-IT"/>
              </w:rPr>
              <w:t xml:space="preserve"> </w:t>
            </w:r>
            <w:r>
              <w:rPr>
                <w:b/>
                <w:bCs/>
                <w:sz w:val="20"/>
                <w:szCs w:val="20"/>
              </w:rPr>
              <w:t>συζυγία</w:t>
            </w:r>
          </w:p>
        </w:tc>
        <w:tc>
          <w:tcPr>
            <w:tcW w:w="1705" w:type="dxa"/>
            <w:tcBorders>
              <w:top w:val="single" w:sz="4" w:space="0" w:color="000000"/>
              <w:left w:val="single" w:sz="4" w:space="0" w:color="000000"/>
              <w:bottom w:val="single" w:sz="4" w:space="0" w:color="000000"/>
            </w:tcBorders>
            <w:shd w:val="clear" w:color="auto" w:fill="auto"/>
          </w:tcPr>
          <w:p w14:paraId="2E66F732" w14:textId="77777777" w:rsidR="00EC734C" w:rsidRDefault="00EC734C" w:rsidP="00116C69">
            <w:pPr>
              <w:snapToGrid w:val="0"/>
              <w:spacing w:line="360" w:lineRule="auto"/>
              <w:jc w:val="center"/>
              <w:rPr>
                <w:b/>
                <w:bCs/>
                <w:sz w:val="20"/>
                <w:szCs w:val="20"/>
              </w:rPr>
            </w:pPr>
            <w:r>
              <w:rPr>
                <w:b/>
                <w:bCs/>
                <w:sz w:val="20"/>
                <w:szCs w:val="20"/>
              </w:rPr>
              <w:t>Δ΄</w:t>
            </w:r>
            <w:r>
              <w:rPr>
                <w:b/>
                <w:bCs/>
                <w:sz w:val="20"/>
                <w:szCs w:val="20"/>
                <w:lang w:val="it-IT"/>
              </w:rPr>
              <w:t xml:space="preserve"> </w:t>
            </w:r>
            <w:r>
              <w:rPr>
                <w:b/>
                <w:bCs/>
                <w:sz w:val="20"/>
                <w:szCs w:val="20"/>
              </w:rPr>
              <w:t>συζυγία</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3F25FE19" w14:textId="77777777" w:rsidR="00EC734C" w:rsidRDefault="00EC734C" w:rsidP="00116C69">
            <w:pPr>
              <w:snapToGrid w:val="0"/>
              <w:spacing w:line="360" w:lineRule="auto"/>
              <w:jc w:val="center"/>
              <w:rPr>
                <w:b/>
                <w:bCs/>
                <w:sz w:val="20"/>
                <w:szCs w:val="20"/>
              </w:rPr>
            </w:pPr>
            <w:r>
              <w:rPr>
                <w:b/>
                <w:bCs/>
                <w:sz w:val="20"/>
                <w:szCs w:val="20"/>
              </w:rPr>
              <w:t>Ανώμαλα</w:t>
            </w:r>
            <w:r>
              <w:rPr>
                <w:b/>
                <w:bCs/>
                <w:sz w:val="20"/>
                <w:szCs w:val="20"/>
                <w:lang w:val="it-IT"/>
              </w:rPr>
              <w:t xml:space="preserve"> / </w:t>
            </w:r>
            <w:r>
              <w:rPr>
                <w:b/>
                <w:bCs/>
                <w:sz w:val="20"/>
                <w:szCs w:val="20"/>
              </w:rPr>
              <w:t>βοηθητικά</w:t>
            </w:r>
          </w:p>
        </w:tc>
      </w:tr>
      <w:tr w:rsidR="00EC734C" w14:paraId="75E2415F" w14:textId="77777777" w:rsidTr="00116C69">
        <w:trPr>
          <w:trHeight w:val="709"/>
        </w:trPr>
        <w:tc>
          <w:tcPr>
            <w:tcW w:w="1875" w:type="dxa"/>
            <w:tcBorders>
              <w:top w:val="single" w:sz="4" w:space="0" w:color="000000"/>
              <w:left w:val="single" w:sz="4" w:space="0" w:color="000000"/>
              <w:bottom w:val="single" w:sz="4" w:space="0" w:color="000000"/>
            </w:tcBorders>
            <w:shd w:val="clear" w:color="auto" w:fill="auto"/>
          </w:tcPr>
          <w:p w14:paraId="0AC2CE2B" w14:textId="77777777" w:rsidR="00EC734C" w:rsidRDefault="00EC734C" w:rsidP="00116C69">
            <w:pPr>
              <w:snapToGrid w:val="0"/>
              <w:jc w:val="both"/>
              <w:rPr>
                <w:sz w:val="20"/>
                <w:szCs w:val="20"/>
                <w:lang w:val="en-US"/>
              </w:rPr>
            </w:pPr>
            <w:r>
              <w:rPr>
                <w:sz w:val="20"/>
                <w:szCs w:val="20"/>
                <w:lang w:val="en-US"/>
              </w:rPr>
              <w:t xml:space="preserve">appropinquo, appropinquavi, appropinquatum, appropinquare </w:t>
            </w:r>
          </w:p>
        </w:tc>
        <w:tc>
          <w:tcPr>
            <w:tcW w:w="1533" w:type="dxa"/>
            <w:tcBorders>
              <w:top w:val="single" w:sz="4" w:space="0" w:color="000000"/>
              <w:left w:val="single" w:sz="4" w:space="0" w:color="000000"/>
              <w:bottom w:val="single" w:sz="4" w:space="0" w:color="000000"/>
            </w:tcBorders>
            <w:shd w:val="clear" w:color="auto" w:fill="auto"/>
          </w:tcPr>
          <w:p w14:paraId="6E6BFA0C" w14:textId="77777777" w:rsidR="00EC734C" w:rsidRDefault="00EC734C" w:rsidP="00116C69">
            <w:pPr>
              <w:snapToGrid w:val="0"/>
              <w:rPr>
                <w:sz w:val="20"/>
                <w:szCs w:val="20"/>
                <w:lang w:val="en-US"/>
              </w:rPr>
            </w:pPr>
            <w:r>
              <w:rPr>
                <w:sz w:val="20"/>
                <w:szCs w:val="20"/>
                <w:lang w:val="en-US"/>
              </w:rPr>
              <w:t xml:space="preserve">iubeo, iussi, iussum, iubere  </w:t>
            </w:r>
          </w:p>
        </w:tc>
        <w:tc>
          <w:tcPr>
            <w:tcW w:w="1704" w:type="dxa"/>
            <w:tcBorders>
              <w:left w:val="single" w:sz="4" w:space="0" w:color="000000"/>
              <w:bottom w:val="single" w:sz="4" w:space="0" w:color="000000"/>
            </w:tcBorders>
            <w:shd w:val="clear" w:color="auto" w:fill="auto"/>
          </w:tcPr>
          <w:p w14:paraId="3F648191" w14:textId="77777777" w:rsidR="00EC734C" w:rsidRDefault="00EC734C" w:rsidP="00116C69">
            <w:pPr>
              <w:snapToGrid w:val="0"/>
              <w:rPr>
                <w:sz w:val="20"/>
                <w:szCs w:val="20"/>
                <w:lang w:val="en-US"/>
              </w:rPr>
            </w:pPr>
            <w:r>
              <w:rPr>
                <w:sz w:val="20"/>
                <w:szCs w:val="20"/>
                <w:lang w:val="en-US"/>
              </w:rPr>
              <w:t>mitto, misi, missum, mittere</w:t>
            </w:r>
          </w:p>
          <w:p w14:paraId="0DCB5E09" w14:textId="77777777" w:rsidR="00EC734C" w:rsidRDefault="00EC734C" w:rsidP="00116C69">
            <w:pPr>
              <w:snapToGrid w:val="0"/>
              <w:rPr>
                <w:sz w:val="20"/>
                <w:szCs w:val="20"/>
                <w:lang w:val="en-US"/>
              </w:rPr>
            </w:pPr>
            <w:r>
              <w:rPr>
                <w:sz w:val="20"/>
                <w:szCs w:val="20"/>
                <w:lang w:val="en-US"/>
              </w:rPr>
              <w:t xml:space="preserve"> </w:t>
            </w:r>
          </w:p>
          <w:p w14:paraId="4DE34840" w14:textId="77777777" w:rsidR="00EC734C" w:rsidRDefault="00EC734C" w:rsidP="00116C69">
            <w:pPr>
              <w:jc w:val="both"/>
              <w:rPr>
                <w:sz w:val="20"/>
                <w:szCs w:val="20"/>
                <w:lang w:val="en-US"/>
              </w:rPr>
            </w:pPr>
            <w:r>
              <w:rPr>
                <w:sz w:val="20"/>
                <w:szCs w:val="20"/>
                <w:lang w:val="en-US"/>
              </w:rPr>
              <w:t xml:space="preserve">gero, gessi, gestum, gerere </w:t>
            </w:r>
          </w:p>
          <w:p w14:paraId="235795F2" w14:textId="77777777" w:rsidR="00EC734C" w:rsidRDefault="00EC734C" w:rsidP="00116C69">
            <w:pPr>
              <w:jc w:val="both"/>
              <w:rPr>
                <w:sz w:val="20"/>
                <w:szCs w:val="20"/>
                <w:lang w:val="en-US"/>
              </w:rPr>
            </w:pPr>
          </w:p>
          <w:p w14:paraId="72201E75" w14:textId="77777777" w:rsidR="00EC734C" w:rsidRDefault="00EC734C" w:rsidP="00116C69">
            <w:pPr>
              <w:jc w:val="both"/>
              <w:rPr>
                <w:sz w:val="20"/>
                <w:szCs w:val="20"/>
                <w:lang w:val="en-US"/>
              </w:rPr>
            </w:pPr>
            <w:r>
              <w:rPr>
                <w:sz w:val="20"/>
                <w:szCs w:val="20"/>
                <w:lang w:val="en-US"/>
              </w:rPr>
              <w:t xml:space="preserve">cerno, crevi, cretum, cernere </w:t>
            </w:r>
          </w:p>
          <w:p w14:paraId="553D5B86" w14:textId="77777777" w:rsidR="00EC734C" w:rsidRDefault="00EC734C" w:rsidP="00116C69">
            <w:pPr>
              <w:jc w:val="both"/>
              <w:rPr>
                <w:sz w:val="20"/>
                <w:szCs w:val="20"/>
                <w:lang w:val="en-US"/>
              </w:rPr>
            </w:pPr>
            <w:r>
              <w:rPr>
                <w:sz w:val="20"/>
                <w:szCs w:val="20"/>
                <w:lang w:val="en-US"/>
              </w:rPr>
              <w:t>(</w:t>
            </w:r>
            <w:r>
              <w:rPr>
                <w:sz w:val="20"/>
                <w:szCs w:val="20"/>
              </w:rPr>
              <w:t>μετοχή</w:t>
            </w:r>
            <w:r w:rsidRPr="00A40CD9">
              <w:rPr>
                <w:sz w:val="20"/>
                <w:szCs w:val="20"/>
                <w:lang w:val="en-US"/>
              </w:rPr>
              <w:t xml:space="preserve"> </w:t>
            </w:r>
            <w:r>
              <w:rPr>
                <w:sz w:val="20"/>
                <w:szCs w:val="20"/>
              </w:rPr>
              <w:t>παθητικού</w:t>
            </w:r>
            <w:r w:rsidRPr="00A40CD9">
              <w:rPr>
                <w:sz w:val="20"/>
                <w:szCs w:val="20"/>
                <w:lang w:val="en-US"/>
              </w:rPr>
              <w:t xml:space="preserve"> </w:t>
            </w:r>
            <w:r>
              <w:rPr>
                <w:sz w:val="20"/>
                <w:szCs w:val="20"/>
              </w:rPr>
              <w:t>παρακειμένου</w:t>
            </w:r>
            <w:r w:rsidRPr="00A40CD9">
              <w:rPr>
                <w:sz w:val="20"/>
                <w:szCs w:val="20"/>
                <w:lang w:val="en-US"/>
              </w:rPr>
              <w:t xml:space="preserve">: </w:t>
            </w:r>
            <w:r>
              <w:rPr>
                <w:sz w:val="20"/>
                <w:szCs w:val="20"/>
                <w:lang w:val="en-US"/>
              </w:rPr>
              <w:t>conspectus-a-um)</w:t>
            </w:r>
          </w:p>
          <w:p w14:paraId="2DED089C" w14:textId="77777777" w:rsidR="00EC734C" w:rsidRDefault="00EC734C" w:rsidP="00116C69">
            <w:pPr>
              <w:jc w:val="both"/>
              <w:rPr>
                <w:sz w:val="20"/>
                <w:szCs w:val="20"/>
                <w:lang w:val="en-US"/>
              </w:rPr>
            </w:pPr>
          </w:p>
          <w:p w14:paraId="797015D8" w14:textId="77777777" w:rsidR="00EC734C" w:rsidRDefault="00EC734C" w:rsidP="00116C69">
            <w:pPr>
              <w:rPr>
                <w:sz w:val="20"/>
                <w:szCs w:val="20"/>
                <w:lang w:val="en-US"/>
              </w:rPr>
            </w:pPr>
            <w:r>
              <w:rPr>
                <w:sz w:val="20"/>
                <w:szCs w:val="20"/>
                <w:lang w:val="en-US"/>
              </w:rPr>
              <w:t xml:space="preserve">verto, verti, versum, vertere </w:t>
            </w:r>
          </w:p>
          <w:p w14:paraId="5C03031E" w14:textId="77777777" w:rsidR="00EC734C" w:rsidRDefault="00EC734C" w:rsidP="00116C69">
            <w:pPr>
              <w:rPr>
                <w:sz w:val="20"/>
                <w:szCs w:val="20"/>
                <w:lang w:val="en-US"/>
              </w:rPr>
            </w:pPr>
          </w:p>
          <w:p w14:paraId="7A9B7547" w14:textId="77777777" w:rsidR="00EC734C" w:rsidRDefault="00EC734C" w:rsidP="00116C69">
            <w:pPr>
              <w:rPr>
                <w:sz w:val="20"/>
                <w:szCs w:val="20"/>
                <w:lang w:val="en-US"/>
              </w:rPr>
            </w:pPr>
            <w:r>
              <w:rPr>
                <w:sz w:val="20"/>
                <w:szCs w:val="20"/>
                <w:lang w:val="en-US"/>
              </w:rPr>
              <w:t xml:space="preserve">fugio, fugi, fugitum, fugere </w:t>
            </w:r>
          </w:p>
          <w:p w14:paraId="38EF2DC3" w14:textId="77777777" w:rsidR="00EC734C" w:rsidRDefault="00EC734C" w:rsidP="00116C69">
            <w:pPr>
              <w:rPr>
                <w:sz w:val="20"/>
                <w:szCs w:val="20"/>
                <w:lang w:val="en-US"/>
              </w:rPr>
            </w:pPr>
          </w:p>
          <w:p w14:paraId="4ABB6D2D" w14:textId="77777777" w:rsidR="00EC734C" w:rsidRDefault="00EC734C" w:rsidP="00116C69">
            <w:pPr>
              <w:rPr>
                <w:sz w:val="20"/>
                <w:szCs w:val="20"/>
                <w:lang w:val="en-US"/>
              </w:rPr>
            </w:pPr>
            <w:r>
              <w:rPr>
                <w:sz w:val="20"/>
                <w:szCs w:val="20"/>
                <w:lang w:val="en-US"/>
              </w:rPr>
              <w:t xml:space="preserve">occuro, occurri (occucurri), occursum, occurrere </w:t>
            </w:r>
          </w:p>
          <w:p w14:paraId="1358414D" w14:textId="77777777" w:rsidR="00EC734C" w:rsidRDefault="00EC734C" w:rsidP="00116C69">
            <w:pPr>
              <w:rPr>
                <w:sz w:val="20"/>
                <w:szCs w:val="20"/>
                <w:lang w:val="en-US"/>
              </w:rPr>
            </w:pPr>
          </w:p>
          <w:p w14:paraId="3BCDD44E" w14:textId="77777777" w:rsidR="00EC734C" w:rsidRDefault="00EC734C" w:rsidP="00116C69">
            <w:pPr>
              <w:rPr>
                <w:sz w:val="20"/>
                <w:szCs w:val="20"/>
                <w:lang w:val="en-US"/>
              </w:rPr>
            </w:pPr>
            <w:r>
              <w:rPr>
                <w:sz w:val="20"/>
                <w:szCs w:val="20"/>
                <w:lang w:val="en-US"/>
              </w:rPr>
              <w:t xml:space="preserve">occido, occidi, occisum, occidere </w:t>
            </w:r>
          </w:p>
          <w:p w14:paraId="62568A0D" w14:textId="77777777" w:rsidR="00EC734C" w:rsidRDefault="00EC734C" w:rsidP="00116C69">
            <w:pPr>
              <w:rPr>
                <w:sz w:val="20"/>
                <w:szCs w:val="20"/>
                <w:lang w:val="en-US"/>
              </w:rPr>
            </w:pPr>
          </w:p>
          <w:p w14:paraId="2CFB0D22" w14:textId="77777777" w:rsidR="00EC734C" w:rsidRDefault="00EC734C" w:rsidP="00116C69">
            <w:pPr>
              <w:rPr>
                <w:sz w:val="20"/>
                <w:szCs w:val="20"/>
                <w:lang w:val="en-US"/>
              </w:rPr>
            </w:pPr>
            <w:r>
              <w:rPr>
                <w:sz w:val="20"/>
                <w:szCs w:val="20"/>
                <w:lang w:val="en-US"/>
              </w:rPr>
              <w:t>comprehendo, comprehendi, comprehensum, comprehendere</w:t>
            </w:r>
          </w:p>
          <w:p w14:paraId="3633A738" w14:textId="77777777" w:rsidR="00EC734C" w:rsidRDefault="00EC734C" w:rsidP="00116C69">
            <w:pPr>
              <w:rPr>
                <w:sz w:val="20"/>
                <w:szCs w:val="20"/>
                <w:lang w:val="en-US"/>
              </w:rPr>
            </w:pPr>
          </w:p>
          <w:p w14:paraId="76A2EF53" w14:textId="77777777" w:rsidR="00EC734C" w:rsidRDefault="00EC734C" w:rsidP="00116C69">
            <w:pPr>
              <w:rPr>
                <w:sz w:val="20"/>
                <w:szCs w:val="20"/>
                <w:lang w:val="en-US"/>
              </w:rPr>
            </w:pPr>
            <w:r>
              <w:rPr>
                <w:sz w:val="20"/>
                <w:szCs w:val="20"/>
                <w:lang w:val="en-US"/>
              </w:rPr>
              <w:t xml:space="preserve">capio, cepi, captum, capere </w:t>
            </w:r>
          </w:p>
          <w:p w14:paraId="63C43724" w14:textId="77777777" w:rsidR="00EC734C" w:rsidRDefault="00EC734C" w:rsidP="00116C69">
            <w:pPr>
              <w:jc w:val="both"/>
              <w:rPr>
                <w:sz w:val="20"/>
                <w:szCs w:val="20"/>
                <w:lang w:val="en-US"/>
              </w:rPr>
            </w:pPr>
            <w:r>
              <w:rPr>
                <w:sz w:val="20"/>
                <w:szCs w:val="20"/>
                <w:lang w:val="en-US"/>
              </w:rPr>
              <w:t xml:space="preserve">interficio, interfeci, interfectum, interficere </w:t>
            </w:r>
          </w:p>
          <w:p w14:paraId="798440CF" w14:textId="77777777" w:rsidR="00EC734C" w:rsidRDefault="00EC734C" w:rsidP="00116C69">
            <w:pPr>
              <w:jc w:val="both"/>
              <w:rPr>
                <w:sz w:val="20"/>
                <w:szCs w:val="20"/>
                <w:lang w:val="en-US"/>
              </w:rPr>
            </w:pPr>
          </w:p>
          <w:p w14:paraId="61B73225" w14:textId="77777777" w:rsidR="00EC734C" w:rsidRDefault="00EC734C" w:rsidP="00116C69">
            <w:pPr>
              <w:jc w:val="both"/>
              <w:rPr>
                <w:sz w:val="20"/>
                <w:szCs w:val="20"/>
                <w:lang w:val="en-US"/>
              </w:rPr>
            </w:pPr>
            <w:r>
              <w:rPr>
                <w:sz w:val="20"/>
                <w:szCs w:val="20"/>
                <w:lang w:val="en-US"/>
              </w:rPr>
              <w:t xml:space="preserve">discedo, discessi, discessum, discedere </w:t>
            </w:r>
          </w:p>
          <w:p w14:paraId="4C0B937A" w14:textId="77777777" w:rsidR="00EC734C" w:rsidRDefault="00EC734C" w:rsidP="00116C69">
            <w:pPr>
              <w:jc w:val="both"/>
              <w:rPr>
                <w:sz w:val="20"/>
                <w:szCs w:val="20"/>
                <w:lang w:val="en-US"/>
              </w:rPr>
            </w:pPr>
          </w:p>
          <w:p w14:paraId="73258795" w14:textId="77777777" w:rsidR="00EC734C" w:rsidRDefault="00EC734C" w:rsidP="00116C69">
            <w:pPr>
              <w:jc w:val="both"/>
              <w:rPr>
                <w:sz w:val="20"/>
                <w:szCs w:val="20"/>
                <w:lang w:val="en-US"/>
              </w:rPr>
            </w:pPr>
            <w:r>
              <w:rPr>
                <w:sz w:val="20"/>
                <w:szCs w:val="20"/>
                <w:lang w:val="en-US"/>
              </w:rPr>
              <w:t xml:space="preserve">trado, tradidi, traditum, tradere </w:t>
            </w:r>
          </w:p>
          <w:p w14:paraId="01CF5E49" w14:textId="77777777" w:rsidR="00EC734C" w:rsidRDefault="00EC734C" w:rsidP="00116C69">
            <w:pPr>
              <w:jc w:val="both"/>
              <w:rPr>
                <w:sz w:val="20"/>
                <w:szCs w:val="20"/>
                <w:lang w:val="en-US"/>
              </w:rPr>
            </w:pPr>
          </w:p>
          <w:p w14:paraId="0B60D371" w14:textId="77777777" w:rsidR="00EC734C" w:rsidRDefault="00EC734C" w:rsidP="00116C69">
            <w:pPr>
              <w:jc w:val="both"/>
              <w:rPr>
                <w:sz w:val="20"/>
                <w:szCs w:val="20"/>
                <w:lang w:val="en-US"/>
              </w:rPr>
            </w:pPr>
            <w:r>
              <w:rPr>
                <w:sz w:val="20"/>
                <w:szCs w:val="20"/>
                <w:lang w:val="en-US"/>
              </w:rPr>
              <w:t xml:space="preserve">consido, consedi, consessum, considere </w:t>
            </w:r>
          </w:p>
          <w:p w14:paraId="1C9C3D05" w14:textId="77777777" w:rsidR="00EC734C" w:rsidRDefault="00EC734C" w:rsidP="00116C69">
            <w:pPr>
              <w:jc w:val="both"/>
              <w:rPr>
                <w:sz w:val="20"/>
                <w:szCs w:val="20"/>
                <w:lang w:val="en-US"/>
              </w:rPr>
            </w:pPr>
          </w:p>
          <w:p w14:paraId="30DD9E4F" w14:textId="77777777" w:rsidR="00EC734C" w:rsidRDefault="00EC734C" w:rsidP="00116C69">
            <w:pPr>
              <w:jc w:val="both"/>
              <w:rPr>
                <w:sz w:val="20"/>
                <w:szCs w:val="20"/>
                <w:lang w:val="en-US"/>
              </w:rPr>
            </w:pPr>
            <w:r>
              <w:rPr>
                <w:sz w:val="20"/>
                <w:szCs w:val="20"/>
                <w:lang w:val="en-US"/>
              </w:rPr>
              <w:t xml:space="preserve">produco, produxi, productum, producere </w:t>
            </w:r>
          </w:p>
          <w:p w14:paraId="410EFB74" w14:textId="77777777" w:rsidR="00EC734C" w:rsidRDefault="00EC734C" w:rsidP="00116C69">
            <w:pPr>
              <w:jc w:val="both"/>
              <w:rPr>
                <w:sz w:val="20"/>
                <w:szCs w:val="20"/>
                <w:lang w:val="en-US"/>
              </w:rPr>
            </w:pPr>
          </w:p>
          <w:p w14:paraId="76D15C8E" w14:textId="77777777" w:rsidR="00EC734C" w:rsidRDefault="00EC734C" w:rsidP="00116C69">
            <w:pPr>
              <w:jc w:val="both"/>
              <w:rPr>
                <w:sz w:val="20"/>
                <w:szCs w:val="20"/>
                <w:lang w:val="en-US"/>
              </w:rPr>
            </w:pPr>
            <w:r>
              <w:rPr>
                <w:sz w:val="20"/>
                <w:szCs w:val="20"/>
                <w:lang w:val="en-US"/>
              </w:rPr>
              <w:t>dedo, dedidi, deditum, dedere</w:t>
            </w:r>
          </w:p>
          <w:p w14:paraId="58D899C9" w14:textId="77777777" w:rsidR="00EC734C" w:rsidRDefault="00EC734C" w:rsidP="00116C69">
            <w:pPr>
              <w:jc w:val="both"/>
              <w:rPr>
                <w:sz w:val="20"/>
                <w:szCs w:val="20"/>
                <w:lang w:val="en-US"/>
              </w:rPr>
            </w:pPr>
            <w:r>
              <w:rPr>
                <w:sz w:val="20"/>
                <w:szCs w:val="20"/>
                <w:lang w:val="en-US"/>
              </w:rPr>
              <w:t xml:space="preserve"> </w:t>
            </w:r>
          </w:p>
          <w:p w14:paraId="0890AAEF" w14:textId="77777777" w:rsidR="00EC734C" w:rsidRDefault="00EC734C" w:rsidP="00116C69">
            <w:pPr>
              <w:jc w:val="both"/>
              <w:rPr>
                <w:sz w:val="20"/>
                <w:szCs w:val="20"/>
                <w:lang w:val="en-US"/>
              </w:rPr>
            </w:pPr>
            <w:r>
              <w:rPr>
                <w:sz w:val="20"/>
                <w:szCs w:val="20"/>
                <w:lang w:val="en-US"/>
              </w:rPr>
              <w:t xml:space="preserve">proicio, proieci, proiectum, proicere </w:t>
            </w:r>
          </w:p>
        </w:tc>
        <w:tc>
          <w:tcPr>
            <w:tcW w:w="1705" w:type="dxa"/>
            <w:tcBorders>
              <w:top w:val="single" w:sz="4" w:space="0" w:color="000000"/>
              <w:left w:val="single" w:sz="4" w:space="0" w:color="000000"/>
              <w:bottom w:val="single" w:sz="4" w:space="0" w:color="000000"/>
            </w:tcBorders>
            <w:shd w:val="clear" w:color="auto" w:fill="auto"/>
          </w:tcPr>
          <w:p w14:paraId="30FA506B" w14:textId="77777777" w:rsidR="00EC734C" w:rsidRDefault="00EC734C" w:rsidP="00116C69">
            <w:pPr>
              <w:snapToGrid w:val="0"/>
              <w:rPr>
                <w:sz w:val="20"/>
                <w:szCs w:val="20"/>
                <w:lang w:val="en-US"/>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0DEBD830" w14:textId="77777777" w:rsidR="00EC734C" w:rsidRDefault="00EC734C" w:rsidP="00EC734C">
            <w:pPr>
              <w:numPr>
                <w:ilvl w:val="0"/>
                <w:numId w:val="1"/>
              </w:numPr>
              <w:snapToGrid w:val="0"/>
              <w:jc w:val="both"/>
              <w:rPr>
                <w:iCs/>
                <w:sz w:val="20"/>
                <w:szCs w:val="20"/>
                <w:lang w:val="en-US"/>
              </w:rPr>
            </w:pPr>
            <w:r>
              <w:rPr>
                <w:iCs/>
                <w:sz w:val="20"/>
                <w:szCs w:val="20"/>
                <w:lang w:val="en-US"/>
              </w:rPr>
              <w:t>Fio-factus sum-fieri</w:t>
            </w:r>
          </w:p>
          <w:p w14:paraId="2BD16F92" w14:textId="77777777" w:rsidR="00EC734C" w:rsidRDefault="00EC734C" w:rsidP="00116C69">
            <w:pPr>
              <w:snapToGrid w:val="0"/>
              <w:jc w:val="both"/>
              <w:rPr>
                <w:iCs/>
                <w:sz w:val="20"/>
                <w:szCs w:val="20"/>
                <w:lang w:val="en-US"/>
              </w:rPr>
            </w:pPr>
          </w:p>
          <w:p w14:paraId="1CB20E7B" w14:textId="77777777" w:rsidR="00EC734C" w:rsidRDefault="00EC734C" w:rsidP="00116C69">
            <w:pPr>
              <w:snapToGrid w:val="0"/>
              <w:rPr>
                <w:iCs/>
                <w:sz w:val="20"/>
                <w:szCs w:val="20"/>
                <w:lang w:val="en-US"/>
              </w:rPr>
            </w:pPr>
            <w:r>
              <w:rPr>
                <w:iCs/>
                <w:sz w:val="20"/>
                <w:szCs w:val="20"/>
                <w:lang w:val="en-US"/>
              </w:rPr>
              <w:t xml:space="preserve">refero, retuli, relatum, referre </w:t>
            </w:r>
          </w:p>
        </w:tc>
      </w:tr>
    </w:tbl>
    <w:p w14:paraId="03F2DEAA" w14:textId="77777777" w:rsidR="00EC734C" w:rsidRDefault="00EC734C" w:rsidP="00EC734C">
      <w:pPr>
        <w:jc w:val="center"/>
      </w:pPr>
    </w:p>
    <w:p w14:paraId="1754CAB2" w14:textId="77777777" w:rsidR="00EC734C" w:rsidRDefault="00EC734C" w:rsidP="00EC734C">
      <w:pPr>
        <w:jc w:val="center"/>
        <w:rPr>
          <w:b/>
          <w:iCs/>
          <w:sz w:val="20"/>
          <w:szCs w:val="20"/>
        </w:rPr>
      </w:pPr>
      <w:r>
        <w:rPr>
          <w:b/>
          <w:iCs/>
          <w:sz w:val="20"/>
          <w:szCs w:val="20"/>
        </w:rPr>
        <w:t>ΟΥΣΙΑΣΤΙΚΑ</w:t>
      </w:r>
    </w:p>
    <w:tbl>
      <w:tblPr>
        <w:tblW w:w="0" w:type="auto"/>
        <w:tblInd w:w="-205" w:type="dxa"/>
        <w:tblLayout w:type="fixed"/>
        <w:tblLook w:val="0000" w:firstRow="0" w:lastRow="0" w:firstColumn="0" w:lastColumn="0" w:noHBand="0" w:noVBand="0"/>
      </w:tblPr>
      <w:tblGrid>
        <w:gridCol w:w="1908"/>
        <w:gridCol w:w="1500"/>
        <w:gridCol w:w="1704"/>
        <w:gridCol w:w="1705"/>
        <w:gridCol w:w="2115"/>
      </w:tblGrid>
      <w:tr w:rsidR="00EC734C" w14:paraId="7A37C25A" w14:textId="77777777" w:rsidTr="00116C69">
        <w:tc>
          <w:tcPr>
            <w:tcW w:w="1908" w:type="dxa"/>
            <w:tcBorders>
              <w:top w:val="single" w:sz="4" w:space="0" w:color="000000"/>
              <w:left w:val="single" w:sz="4" w:space="0" w:color="000000"/>
              <w:bottom w:val="single" w:sz="4" w:space="0" w:color="000000"/>
            </w:tcBorders>
            <w:shd w:val="clear" w:color="auto" w:fill="auto"/>
          </w:tcPr>
          <w:p w14:paraId="2AF0C537" w14:textId="77777777" w:rsidR="00EC734C" w:rsidRDefault="00EC734C" w:rsidP="00116C69">
            <w:pPr>
              <w:snapToGrid w:val="0"/>
              <w:jc w:val="center"/>
              <w:rPr>
                <w:b/>
                <w:iCs/>
                <w:sz w:val="20"/>
                <w:szCs w:val="20"/>
              </w:rPr>
            </w:pPr>
            <w:r>
              <w:rPr>
                <w:b/>
                <w:iCs/>
                <w:sz w:val="20"/>
                <w:szCs w:val="20"/>
              </w:rPr>
              <w:t>Α΄ κλίση</w:t>
            </w:r>
          </w:p>
        </w:tc>
        <w:tc>
          <w:tcPr>
            <w:tcW w:w="1500" w:type="dxa"/>
            <w:tcBorders>
              <w:top w:val="single" w:sz="4" w:space="0" w:color="000000"/>
              <w:left w:val="single" w:sz="4" w:space="0" w:color="000000"/>
              <w:bottom w:val="single" w:sz="4" w:space="0" w:color="000000"/>
            </w:tcBorders>
            <w:shd w:val="clear" w:color="auto" w:fill="auto"/>
          </w:tcPr>
          <w:p w14:paraId="71CA8B72" w14:textId="77777777" w:rsidR="00EC734C" w:rsidRDefault="00EC734C" w:rsidP="00116C69">
            <w:pPr>
              <w:snapToGrid w:val="0"/>
              <w:jc w:val="center"/>
              <w:rPr>
                <w:b/>
                <w:iCs/>
                <w:sz w:val="20"/>
                <w:szCs w:val="20"/>
              </w:rPr>
            </w:pPr>
            <w:r>
              <w:rPr>
                <w:b/>
                <w:iCs/>
                <w:sz w:val="20"/>
                <w:szCs w:val="20"/>
              </w:rPr>
              <w:t>Β΄ κλίση</w:t>
            </w:r>
          </w:p>
        </w:tc>
        <w:tc>
          <w:tcPr>
            <w:tcW w:w="1704" w:type="dxa"/>
            <w:tcBorders>
              <w:top w:val="single" w:sz="4" w:space="0" w:color="000000"/>
              <w:left w:val="single" w:sz="4" w:space="0" w:color="000000"/>
              <w:bottom w:val="single" w:sz="4" w:space="0" w:color="000000"/>
            </w:tcBorders>
            <w:shd w:val="clear" w:color="auto" w:fill="auto"/>
          </w:tcPr>
          <w:p w14:paraId="025484A9" w14:textId="77777777" w:rsidR="00EC734C" w:rsidRDefault="00EC734C" w:rsidP="00116C69">
            <w:pPr>
              <w:snapToGrid w:val="0"/>
              <w:jc w:val="center"/>
              <w:rPr>
                <w:b/>
                <w:iCs/>
                <w:sz w:val="20"/>
                <w:szCs w:val="20"/>
              </w:rPr>
            </w:pPr>
            <w:r>
              <w:rPr>
                <w:b/>
                <w:iCs/>
                <w:sz w:val="20"/>
                <w:szCs w:val="20"/>
              </w:rPr>
              <w:t>Γ΄ κλίση</w:t>
            </w:r>
          </w:p>
        </w:tc>
        <w:tc>
          <w:tcPr>
            <w:tcW w:w="1705" w:type="dxa"/>
            <w:tcBorders>
              <w:top w:val="single" w:sz="4" w:space="0" w:color="000000"/>
              <w:left w:val="single" w:sz="4" w:space="0" w:color="000000"/>
              <w:bottom w:val="single" w:sz="4" w:space="0" w:color="000000"/>
            </w:tcBorders>
            <w:shd w:val="clear" w:color="auto" w:fill="auto"/>
          </w:tcPr>
          <w:p w14:paraId="7F71FEC3" w14:textId="77777777" w:rsidR="00EC734C" w:rsidRDefault="00EC734C" w:rsidP="00116C69">
            <w:pPr>
              <w:snapToGrid w:val="0"/>
              <w:jc w:val="center"/>
              <w:rPr>
                <w:b/>
                <w:iCs/>
                <w:sz w:val="20"/>
                <w:szCs w:val="20"/>
              </w:rPr>
            </w:pPr>
            <w:r>
              <w:rPr>
                <w:b/>
                <w:iCs/>
                <w:sz w:val="20"/>
                <w:szCs w:val="20"/>
              </w:rPr>
              <w:t>Δ΄ κλίση</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534787F6" w14:textId="77777777" w:rsidR="00EC734C" w:rsidRDefault="00EC734C" w:rsidP="00116C69">
            <w:pPr>
              <w:snapToGrid w:val="0"/>
              <w:jc w:val="center"/>
              <w:rPr>
                <w:b/>
                <w:iCs/>
                <w:sz w:val="20"/>
                <w:szCs w:val="20"/>
              </w:rPr>
            </w:pPr>
            <w:r>
              <w:rPr>
                <w:b/>
                <w:iCs/>
                <w:sz w:val="20"/>
                <w:szCs w:val="20"/>
              </w:rPr>
              <w:t>Ε΄ κλίση</w:t>
            </w:r>
          </w:p>
        </w:tc>
      </w:tr>
      <w:tr w:rsidR="00EC734C" w:rsidRPr="00E505EA" w14:paraId="1E427EE5" w14:textId="77777777" w:rsidTr="00116C69">
        <w:trPr>
          <w:trHeight w:val="3922"/>
        </w:trPr>
        <w:tc>
          <w:tcPr>
            <w:tcW w:w="1908" w:type="dxa"/>
            <w:tcBorders>
              <w:top w:val="single" w:sz="4" w:space="0" w:color="000000"/>
              <w:left w:val="single" w:sz="4" w:space="0" w:color="000000"/>
              <w:bottom w:val="single" w:sz="4" w:space="0" w:color="000000"/>
            </w:tcBorders>
            <w:shd w:val="clear" w:color="auto" w:fill="auto"/>
          </w:tcPr>
          <w:p w14:paraId="4827FCAB" w14:textId="77777777" w:rsidR="00EC734C" w:rsidRDefault="00EC734C" w:rsidP="00116C69">
            <w:pPr>
              <w:snapToGrid w:val="0"/>
              <w:jc w:val="both"/>
              <w:rPr>
                <w:sz w:val="20"/>
                <w:szCs w:val="20"/>
                <w:lang w:val="en-US"/>
              </w:rPr>
            </w:pPr>
            <w:r>
              <w:rPr>
                <w:sz w:val="20"/>
                <w:szCs w:val="20"/>
                <w:lang w:val="en-US"/>
              </w:rPr>
              <w:t xml:space="preserve">fuga -ae </w:t>
            </w:r>
          </w:p>
        </w:tc>
        <w:tc>
          <w:tcPr>
            <w:tcW w:w="1500" w:type="dxa"/>
            <w:tcBorders>
              <w:top w:val="single" w:sz="4" w:space="0" w:color="000000"/>
              <w:left w:val="single" w:sz="4" w:space="0" w:color="000000"/>
              <w:bottom w:val="single" w:sz="4" w:space="0" w:color="000000"/>
            </w:tcBorders>
            <w:shd w:val="clear" w:color="auto" w:fill="auto"/>
          </w:tcPr>
          <w:p w14:paraId="4114FD45" w14:textId="77777777" w:rsidR="00EC734C" w:rsidRDefault="00EC734C" w:rsidP="00116C69">
            <w:pPr>
              <w:snapToGrid w:val="0"/>
              <w:jc w:val="both"/>
              <w:rPr>
                <w:sz w:val="20"/>
                <w:szCs w:val="20"/>
                <w:lang w:val="en-US"/>
              </w:rPr>
            </w:pPr>
            <w:r>
              <w:rPr>
                <w:sz w:val="20"/>
                <w:szCs w:val="20"/>
                <w:lang w:val="en-US"/>
              </w:rPr>
              <w:t xml:space="preserve">gladius -(i)i </w:t>
            </w:r>
          </w:p>
          <w:p w14:paraId="5D450F0A" w14:textId="77777777" w:rsidR="00EC734C" w:rsidRDefault="00EC734C" w:rsidP="00116C69">
            <w:pPr>
              <w:jc w:val="both"/>
              <w:rPr>
                <w:sz w:val="20"/>
                <w:szCs w:val="20"/>
                <w:lang w:val="en-US"/>
              </w:rPr>
            </w:pPr>
            <w:r>
              <w:rPr>
                <w:sz w:val="20"/>
                <w:szCs w:val="20"/>
                <w:lang w:val="en-US"/>
              </w:rPr>
              <w:t>Sedulius -(i)i</w:t>
            </w:r>
          </w:p>
          <w:p w14:paraId="3D5EDDB5" w14:textId="77777777" w:rsidR="00EC734C" w:rsidRDefault="00EC734C" w:rsidP="00116C69">
            <w:pPr>
              <w:jc w:val="both"/>
              <w:rPr>
                <w:sz w:val="20"/>
                <w:szCs w:val="20"/>
                <w:lang w:val="en-US"/>
              </w:rPr>
            </w:pPr>
            <w:r>
              <w:rPr>
                <w:sz w:val="20"/>
                <w:szCs w:val="20"/>
                <w:lang w:val="en-US"/>
              </w:rPr>
              <w:t xml:space="preserve">Arverni -orum* </w:t>
            </w:r>
          </w:p>
          <w:p w14:paraId="7B6C31E1" w14:textId="77777777" w:rsidR="00EC734C" w:rsidRDefault="00EC734C" w:rsidP="00116C69">
            <w:pPr>
              <w:jc w:val="both"/>
              <w:rPr>
                <w:sz w:val="20"/>
                <w:szCs w:val="20"/>
                <w:lang w:val="en-US"/>
              </w:rPr>
            </w:pPr>
            <w:r>
              <w:rPr>
                <w:sz w:val="20"/>
                <w:szCs w:val="20"/>
                <w:lang w:val="en-US"/>
              </w:rPr>
              <w:t xml:space="preserve">numerus -i </w:t>
            </w:r>
          </w:p>
          <w:p w14:paraId="00C28FBC" w14:textId="77777777" w:rsidR="00EC734C" w:rsidRDefault="00EC734C" w:rsidP="00116C69">
            <w:pPr>
              <w:snapToGrid w:val="0"/>
              <w:jc w:val="both"/>
              <w:rPr>
                <w:sz w:val="20"/>
                <w:szCs w:val="20"/>
                <w:lang w:val="en-US"/>
              </w:rPr>
            </w:pPr>
            <w:r>
              <w:rPr>
                <w:sz w:val="20"/>
                <w:szCs w:val="20"/>
                <w:lang w:val="en-US"/>
              </w:rPr>
              <w:t xml:space="preserve">legatus -i </w:t>
            </w:r>
          </w:p>
          <w:p w14:paraId="4310D0AD" w14:textId="77777777" w:rsidR="00EC734C" w:rsidRDefault="00EC734C" w:rsidP="00116C69">
            <w:pPr>
              <w:snapToGrid w:val="0"/>
              <w:jc w:val="both"/>
              <w:rPr>
                <w:sz w:val="20"/>
                <w:szCs w:val="20"/>
                <w:lang w:val="en-US"/>
              </w:rPr>
            </w:pPr>
          </w:p>
          <w:p w14:paraId="77224B39" w14:textId="77777777" w:rsidR="00EC734C" w:rsidRDefault="00EC734C" w:rsidP="00116C69">
            <w:pPr>
              <w:snapToGrid w:val="0"/>
              <w:jc w:val="both"/>
              <w:rPr>
                <w:sz w:val="20"/>
                <w:szCs w:val="20"/>
                <w:lang w:val="en-US"/>
              </w:rPr>
            </w:pPr>
            <w:r>
              <w:rPr>
                <w:sz w:val="20"/>
                <w:szCs w:val="20"/>
                <w:lang w:val="en-US"/>
              </w:rPr>
              <w:t xml:space="preserve">pilum -i </w:t>
            </w:r>
          </w:p>
          <w:p w14:paraId="79ACAEDB" w14:textId="77777777" w:rsidR="00EC734C" w:rsidRDefault="00EC734C" w:rsidP="00116C69">
            <w:pPr>
              <w:jc w:val="both"/>
              <w:rPr>
                <w:sz w:val="20"/>
                <w:szCs w:val="20"/>
                <w:lang w:val="en-US"/>
              </w:rPr>
            </w:pPr>
            <w:r>
              <w:rPr>
                <w:sz w:val="20"/>
                <w:szCs w:val="20"/>
                <w:lang w:val="en-US"/>
              </w:rPr>
              <w:t xml:space="preserve">tergum -i </w:t>
            </w:r>
          </w:p>
          <w:p w14:paraId="70BD1026" w14:textId="77777777" w:rsidR="00EC734C" w:rsidRDefault="00EC734C" w:rsidP="00116C69">
            <w:pPr>
              <w:jc w:val="both"/>
              <w:rPr>
                <w:sz w:val="20"/>
                <w:szCs w:val="20"/>
                <w:lang w:val="en-US"/>
              </w:rPr>
            </w:pPr>
            <w:r>
              <w:rPr>
                <w:sz w:val="20"/>
                <w:szCs w:val="20"/>
                <w:lang w:val="en-US"/>
              </w:rPr>
              <w:t xml:space="preserve">signum -i </w:t>
            </w:r>
          </w:p>
          <w:p w14:paraId="2021871B" w14:textId="77777777" w:rsidR="00EC734C" w:rsidRDefault="00EC734C" w:rsidP="00116C69">
            <w:pPr>
              <w:jc w:val="both"/>
              <w:rPr>
                <w:sz w:val="20"/>
                <w:szCs w:val="20"/>
                <w:lang w:val="en-US"/>
              </w:rPr>
            </w:pPr>
            <w:r>
              <w:rPr>
                <w:sz w:val="20"/>
                <w:szCs w:val="20"/>
                <w:lang w:val="en-US"/>
              </w:rPr>
              <w:t xml:space="preserve">arma -orum* </w:t>
            </w:r>
          </w:p>
          <w:p w14:paraId="4148CFAE" w14:textId="77777777" w:rsidR="00EC734C" w:rsidRDefault="00EC734C" w:rsidP="00116C69">
            <w:pPr>
              <w:snapToGrid w:val="0"/>
              <w:jc w:val="both"/>
              <w:rPr>
                <w:sz w:val="20"/>
                <w:szCs w:val="20"/>
                <w:lang w:val="en-US"/>
              </w:rPr>
            </w:pPr>
            <w:r>
              <w:rPr>
                <w:sz w:val="20"/>
                <w:szCs w:val="20"/>
                <w:lang w:val="en-US"/>
              </w:rPr>
              <w:t>castra -orum**</w:t>
            </w:r>
          </w:p>
        </w:tc>
        <w:tc>
          <w:tcPr>
            <w:tcW w:w="1704" w:type="dxa"/>
            <w:tcBorders>
              <w:top w:val="single" w:sz="4" w:space="0" w:color="000000"/>
              <w:left w:val="single" w:sz="4" w:space="0" w:color="000000"/>
              <w:bottom w:val="single" w:sz="4" w:space="0" w:color="000000"/>
            </w:tcBorders>
            <w:shd w:val="clear" w:color="auto" w:fill="auto"/>
          </w:tcPr>
          <w:p w14:paraId="21541AE2" w14:textId="77777777" w:rsidR="00EC734C" w:rsidRDefault="00EC734C" w:rsidP="00116C69">
            <w:pPr>
              <w:snapToGrid w:val="0"/>
              <w:jc w:val="both"/>
              <w:rPr>
                <w:sz w:val="20"/>
                <w:szCs w:val="20"/>
                <w:lang w:val="en-US"/>
              </w:rPr>
            </w:pPr>
            <w:r>
              <w:rPr>
                <w:sz w:val="20"/>
                <w:szCs w:val="20"/>
                <w:lang w:val="en-US"/>
              </w:rPr>
              <w:t xml:space="preserve">hostis -is </w:t>
            </w:r>
          </w:p>
          <w:p w14:paraId="32980D52" w14:textId="77777777" w:rsidR="00EC734C" w:rsidRDefault="00EC734C" w:rsidP="00116C69">
            <w:pPr>
              <w:jc w:val="both"/>
              <w:rPr>
                <w:sz w:val="20"/>
                <w:szCs w:val="20"/>
                <w:lang w:val="en-US"/>
              </w:rPr>
            </w:pPr>
            <w:r>
              <w:rPr>
                <w:sz w:val="20"/>
                <w:szCs w:val="20"/>
                <w:lang w:val="en-US"/>
              </w:rPr>
              <w:t xml:space="preserve">eques -itis </w:t>
            </w:r>
          </w:p>
          <w:p w14:paraId="0E43C5A1" w14:textId="77777777" w:rsidR="00EC734C" w:rsidRDefault="00EC734C" w:rsidP="00116C69">
            <w:pPr>
              <w:jc w:val="both"/>
              <w:rPr>
                <w:sz w:val="20"/>
                <w:szCs w:val="20"/>
                <w:lang w:val="en-US"/>
              </w:rPr>
            </w:pPr>
            <w:r>
              <w:rPr>
                <w:sz w:val="20"/>
                <w:szCs w:val="20"/>
                <w:lang w:val="en-US"/>
              </w:rPr>
              <w:t xml:space="preserve">dux ducis </w:t>
            </w:r>
          </w:p>
          <w:p w14:paraId="590165DD" w14:textId="77777777" w:rsidR="00EC734C" w:rsidRDefault="00EC734C" w:rsidP="00116C69">
            <w:pPr>
              <w:jc w:val="both"/>
              <w:rPr>
                <w:sz w:val="20"/>
                <w:szCs w:val="20"/>
                <w:lang w:val="en-US"/>
              </w:rPr>
            </w:pPr>
            <w:r>
              <w:rPr>
                <w:sz w:val="20"/>
                <w:szCs w:val="20"/>
                <w:lang w:val="en-US"/>
              </w:rPr>
              <w:t xml:space="preserve">princeps -ipis </w:t>
            </w:r>
          </w:p>
          <w:p w14:paraId="25ADA7DA" w14:textId="77777777" w:rsidR="00EC734C" w:rsidRDefault="00EC734C" w:rsidP="00116C69">
            <w:pPr>
              <w:jc w:val="both"/>
              <w:rPr>
                <w:sz w:val="20"/>
                <w:szCs w:val="20"/>
                <w:lang w:val="en-US"/>
              </w:rPr>
            </w:pPr>
            <w:r>
              <w:rPr>
                <w:sz w:val="20"/>
                <w:szCs w:val="20"/>
                <w:lang w:val="en-US"/>
              </w:rPr>
              <w:t xml:space="preserve">Lemovices -um* </w:t>
            </w:r>
          </w:p>
          <w:p w14:paraId="120D2480" w14:textId="77777777" w:rsidR="00EC734C" w:rsidRDefault="00EC734C" w:rsidP="00116C69">
            <w:pPr>
              <w:jc w:val="both"/>
              <w:rPr>
                <w:sz w:val="20"/>
                <w:szCs w:val="20"/>
                <w:lang w:val="en-US"/>
              </w:rPr>
            </w:pPr>
            <w:r>
              <w:rPr>
                <w:sz w:val="20"/>
                <w:szCs w:val="20"/>
                <w:lang w:val="en-US"/>
              </w:rPr>
              <w:t xml:space="preserve">Caesar -aris </w:t>
            </w:r>
          </w:p>
          <w:p w14:paraId="1D3DEEDC" w14:textId="77777777" w:rsidR="00EC734C" w:rsidRDefault="00EC734C" w:rsidP="00116C69">
            <w:pPr>
              <w:snapToGrid w:val="0"/>
              <w:jc w:val="both"/>
              <w:rPr>
                <w:bCs/>
                <w:sz w:val="20"/>
                <w:szCs w:val="20"/>
                <w:lang w:val="en-US"/>
              </w:rPr>
            </w:pPr>
            <w:r>
              <w:rPr>
                <w:bCs/>
                <w:sz w:val="20"/>
                <w:szCs w:val="20"/>
                <w:lang w:val="en-US"/>
              </w:rPr>
              <w:t>Vercingetorix -rigis</w:t>
            </w:r>
          </w:p>
          <w:p w14:paraId="6C0135C7" w14:textId="77777777" w:rsidR="00EC734C" w:rsidRDefault="00EC734C" w:rsidP="00116C69">
            <w:pPr>
              <w:snapToGrid w:val="0"/>
              <w:jc w:val="both"/>
              <w:rPr>
                <w:sz w:val="20"/>
                <w:szCs w:val="20"/>
                <w:lang w:val="en-US"/>
              </w:rPr>
            </w:pPr>
            <w:r>
              <w:rPr>
                <w:sz w:val="20"/>
                <w:szCs w:val="20"/>
                <w:lang w:val="en-US"/>
              </w:rPr>
              <w:t>cohors -ortis (</w:t>
            </w:r>
            <w:r>
              <w:rPr>
                <w:sz w:val="20"/>
                <w:szCs w:val="20"/>
              </w:rPr>
              <w:t>θ</w:t>
            </w:r>
            <w:r w:rsidRPr="00A40CD9">
              <w:rPr>
                <w:sz w:val="20"/>
                <w:szCs w:val="20"/>
                <w:lang w:val="en-US"/>
              </w:rPr>
              <w:t xml:space="preserve">.), </w:t>
            </w:r>
            <w:r>
              <w:rPr>
                <w:sz w:val="20"/>
                <w:szCs w:val="20"/>
              </w:rPr>
              <w:t>γεν</w:t>
            </w:r>
            <w:r w:rsidRPr="00A40CD9">
              <w:rPr>
                <w:sz w:val="20"/>
                <w:szCs w:val="20"/>
                <w:lang w:val="en-US"/>
              </w:rPr>
              <w:t>.</w:t>
            </w:r>
            <w:r>
              <w:rPr>
                <w:sz w:val="20"/>
                <w:szCs w:val="20"/>
              </w:rPr>
              <w:t>πληθ</w:t>
            </w:r>
            <w:r w:rsidRPr="00A40CD9">
              <w:rPr>
                <w:sz w:val="20"/>
                <w:szCs w:val="20"/>
                <w:lang w:val="en-US"/>
              </w:rPr>
              <w:t xml:space="preserve">. </w:t>
            </w:r>
            <w:r>
              <w:rPr>
                <w:sz w:val="20"/>
                <w:szCs w:val="20"/>
                <w:lang w:val="en-US"/>
              </w:rPr>
              <w:t>cohortium</w:t>
            </w:r>
          </w:p>
          <w:p w14:paraId="0578F48E" w14:textId="77777777" w:rsidR="00EC734C" w:rsidRDefault="00EC734C" w:rsidP="00116C69">
            <w:pPr>
              <w:snapToGrid w:val="0"/>
              <w:jc w:val="both"/>
              <w:rPr>
                <w:sz w:val="20"/>
                <w:szCs w:val="20"/>
                <w:lang w:val="en-US"/>
              </w:rPr>
            </w:pPr>
          </w:p>
          <w:p w14:paraId="0C4A9660" w14:textId="77777777" w:rsidR="00EC734C" w:rsidRDefault="00EC734C" w:rsidP="00116C69">
            <w:pPr>
              <w:jc w:val="both"/>
              <w:rPr>
                <w:sz w:val="20"/>
                <w:szCs w:val="20"/>
                <w:lang w:val="en-US"/>
              </w:rPr>
            </w:pPr>
            <w:r>
              <w:rPr>
                <w:sz w:val="20"/>
                <w:szCs w:val="20"/>
                <w:lang w:val="en-US"/>
              </w:rPr>
              <w:t>caedes -is (</w:t>
            </w:r>
            <w:r>
              <w:rPr>
                <w:sz w:val="20"/>
                <w:szCs w:val="20"/>
              </w:rPr>
              <w:t>θηλ</w:t>
            </w:r>
            <w:r w:rsidRPr="00A40CD9">
              <w:rPr>
                <w:sz w:val="20"/>
                <w:szCs w:val="20"/>
                <w:lang w:val="en-US"/>
              </w:rPr>
              <w:t xml:space="preserve">., </w:t>
            </w:r>
            <w:r>
              <w:rPr>
                <w:sz w:val="20"/>
                <w:szCs w:val="20"/>
              </w:rPr>
              <w:t>γεν</w:t>
            </w:r>
            <w:r w:rsidRPr="00A40CD9">
              <w:rPr>
                <w:sz w:val="20"/>
                <w:szCs w:val="20"/>
                <w:lang w:val="en-US"/>
              </w:rPr>
              <w:t>.</w:t>
            </w:r>
            <w:r>
              <w:rPr>
                <w:sz w:val="20"/>
                <w:szCs w:val="20"/>
              </w:rPr>
              <w:t>πληθ</w:t>
            </w:r>
            <w:r w:rsidRPr="00A40CD9">
              <w:rPr>
                <w:sz w:val="20"/>
                <w:szCs w:val="20"/>
                <w:lang w:val="en-US"/>
              </w:rPr>
              <w:t xml:space="preserve">. </w:t>
            </w:r>
            <w:r>
              <w:rPr>
                <w:sz w:val="20"/>
                <w:szCs w:val="20"/>
                <w:lang w:val="en-US"/>
              </w:rPr>
              <w:t xml:space="preserve">caedum </w:t>
            </w:r>
            <w:r>
              <w:rPr>
                <w:sz w:val="20"/>
                <w:szCs w:val="20"/>
              </w:rPr>
              <w:t>και</w:t>
            </w:r>
            <w:r w:rsidRPr="00A40CD9">
              <w:rPr>
                <w:sz w:val="20"/>
                <w:szCs w:val="20"/>
                <w:lang w:val="en-US"/>
              </w:rPr>
              <w:t xml:space="preserve"> </w:t>
            </w:r>
            <w:r>
              <w:rPr>
                <w:sz w:val="20"/>
                <w:szCs w:val="20"/>
                <w:lang w:val="en-US"/>
              </w:rPr>
              <w:t>caedium)</w:t>
            </w:r>
          </w:p>
          <w:p w14:paraId="2477897D" w14:textId="77777777" w:rsidR="00EC734C" w:rsidRDefault="00EC734C" w:rsidP="00116C69">
            <w:pPr>
              <w:jc w:val="both"/>
              <w:rPr>
                <w:sz w:val="20"/>
                <w:szCs w:val="20"/>
                <w:lang w:val="en-US"/>
              </w:rPr>
            </w:pPr>
          </w:p>
          <w:p w14:paraId="18E2451F" w14:textId="77777777" w:rsidR="00EC734C" w:rsidRDefault="00EC734C" w:rsidP="00116C69">
            <w:pPr>
              <w:snapToGrid w:val="0"/>
              <w:jc w:val="both"/>
              <w:rPr>
                <w:bCs/>
                <w:sz w:val="20"/>
                <w:szCs w:val="20"/>
                <w:lang w:val="en-US"/>
              </w:rPr>
            </w:pPr>
            <w:r>
              <w:rPr>
                <w:bCs/>
                <w:sz w:val="20"/>
                <w:szCs w:val="20"/>
                <w:lang w:val="en-US"/>
              </w:rPr>
              <w:t>civitas -atis (</w:t>
            </w:r>
            <w:r>
              <w:rPr>
                <w:bCs/>
                <w:sz w:val="20"/>
                <w:szCs w:val="20"/>
              </w:rPr>
              <w:t>θηλ</w:t>
            </w:r>
            <w:r w:rsidRPr="00A40CD9">
              <w:rPr>
                <w:bCs/>
                <w:sz w:val="20"/>
                <w:szCs w:val="20"/>
                <w:lang w:val="en-US"/>
              </w:rPr>
              <w:t xml:space="preserve">. </w:t>
            </w:r>
            <w:r>
              <w:rPr>
                <w:bCs/>
                <w:sz w:val="20"/>
                <w:szCs w:val="20"/>
              </w:rPr>
              <w:t>γεν</w:t>
            </w:r>
            <w:r w:rsidRPr="00A40CD9">
              <w:rPr>
                <w:bCs/>
                <w:sz w:val="20"/>
                <w:szCs w:val="20"/>
                <w:lang w:val="en-US"/>
              </w:rPr>
              <w:t>.</w:t>
            </w:r>
            <w:r>
              <w:rPr>
                <w:bCs/>
                <w:sz w:val="20"/>
                <w:szCs w:val="20"/>
              </w:rPr>
              <w:t>πληθ</w:t>
            </w:r>
            <w:r w:rsidRPr="00A40CD9">
              <w:rPr>
                <w:bCs/>
                <w:sz w:val="20"/>
                <w:szCs w:val="20"/>
                <w:lang w:val="en-US"/>
              </w:rPr>
              <w:t xml:space="preserve">. </w:t>
            </w:r>
            <w:r>
              <w:rPr>
                <w:bCs/>
                <w:sz w:val="20"/>
                <w:szCs w:val="20"/>
                <w:lang w:val="en-US"/>
              </w:rPr>
              <w:t xml:space="preserve">civitates </w:t>
            </w:r>
            <w:r>
              <w:rPr>
                <w:bCs/>
                <w:sz w:val="20"/>
                <w:szCs w:val="20"/>
              </w:rPr>
              <w:t>και</w:t>
            </w:r>
            <w:r w:rsidRPr="00A40CD9">
              <w:rPr>
                <w:bCs/>
                <w:sz w:val="20"/>
                <w:szCs w:val="20"/>
                <w:lang w:val="en-US"/>
              </w:rPr>
              <w:t xml:space="preserve"> </w:t>
            </w:r>
            <w:r>
              <w:rPr>
                <w:bCs/>
                <w:sz w:val="20"/>
                <w:szCs w:val="20"/>
                <w:lang w:val="en-US"/>
              </w:rPr>
              <w:t>civitatium)</w:t>
            </w:r>
          </w:p>
        </w:tc>
        <w:tc>
          <w:tcPr>
            <w:tcW w:w="1705" w:type="dxa"/>
            <w:tcBorders>
              <w:top w:val="single" w:sz="4" w:space="0" w:color="000000"/>
              <w:left w:val="single" w:sz="4" w:space="0" w:color="000000"/>
              <w:bottom w:val="single" w:sz="4" w:space="0" w:color="000000"/>
            </w:tcBorders>
            <w:shd w:val="clear" w:color="auto" w:fill="auto"/>
          </w:tcPr>
          <w:p w14:paraId="3B827F64" w14:textId="77777777" w:rsidR="00EC734C" w:rsidRDefault="00EC734C" w:rsidP="00116C69">
            <w:pPr>
              <w:snapToGrid w:val="0"/>
              <w:jc w:val="both"/>
              <w:rPr>
                <w:sz w:val="20"/>
                <w:szCs w:val="20"/>
              </w:rPr>
            </w:pPr>
            <w:r>
              <w:rPr>
                <w:sz w:val="20"/>
                <w:szCs w:val="20"/>
                <w:lang w:val="en-US"/>
              </w:rPr>
              <w:t xml:space="preserve">equitatus -us </w:t>
            </w:r>
            <w:r>
              <w:rPr>
                <w:sz w:val="20"/>
                <w:szCs w:val="20"/>
              </w:rPr>
              <w:t>(α)</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185E03F6" w14:textId="77777777" w:rsidR="00EC734C" w:rsidRPr="00A40CD9" w:rsidRDefault="00EC734C" w:rsidP="00116C69">
            <w:pPr>
              <w:snapToGrid w:val="0"/>
              <w:jc w:val="both"/>
              <w:rPr>
                <w:sz w:val="20"/>
                <w:szCs w:val="20"/>
                <w:lang w:val="en-US"/>
              </w:rPr>
            </w:pPr>
            <w:r>
              <w:rPr>
                <w:sz w:val="20"/>
                <w:szCs w:val="20"/>
                <w:lang w:val="en-US"/>
              </w:rPr>
              <w:t xml:space="preserve">dies diei </w:t>
            </w:r>
            <w:r w:rsidRPr="00A40CD9">
              <w:rPr>
                <w:sz w:val="20"/>
                <w:szCs w:val="20"/>
                <w:lang w:val="en-US"/>
              </w:rPr>
              <w:t>(</w:t>
            </w:r>
            <w:r>
              <w:rPr>
                <w:sz w:val="20"/>
                <w:szCs w:val="20"/>
              </w:rPr>
              <w:t>α</w:t>
            </w:r>
            <w:r w:rsidRPr="00A40CD9">
              <w:rPr>
                <w:sz w:val="20"/>
                <w:szCs w:val="20"/>
                <w:lang w:val="en-US"/>
              </w:rPr>
              <w:t>)</w:t>
            </w:r>
          </w:p>
          <w:p w14:paraId="69CAA5AB" w14:textId="77777777" w:rsidR="00EC734C" w:rsidRPr="00A40CD9" w:rsidRDefault="00EC734C" w:rsidP="00116C69">
            <w:pPr>
              <w:snapToGrid w:val="0"/>
              <w:jc w:val="both"/>
              <w:rPr>
                <w:sz w:val="20"/>
                <w:szCs w:val="20"/>
                <w:lang w:val="en-US"/>
              </w:rPr>
            </w:pPr>
            <w:r>
              <w:rPr>
                <w:sz w:val="20"/>
                <w:szCs w:val="20"/>
                <w:lang w:val="en-US"/>
              </w:rPr>
              <w:t xml:space="preserve">res rei </w:t>
            </w:r>
            <w:r w:rsidRPr="00A40CD9">
              <w:rPr>
                <w:sz w:val="20"/>
                <w:szCs w:val="20"/>
                <w:lang w:val="en-US"/>
              </w:rPr>
              <w:t>(</w:t>
            </w:r>
            <w:r>
              <w:rPr>
                <w:sz w:val="20"/>
                <w:szCs w:val="20"/>
              </w:rPr>
              <w:t>θ</w:t>
            </w:r>
            <w:r w:rsidRPr="00A40CD9">
              <w:rPr>
                <w:sz w:val="20"/>
                <w:szCs w:val="20"/>
                <w:lang w:val="en-US"/>
              </w:rPr>
              <w:t>)</w:t>
            </w:r>
          </w:p>
        </w:tc>
      </w:tr>
    </w:tbl>
    <w:p w14:paraId="780ACEA3" w14:textId="77777777" w:rsidR="00EC734C" w:rsidRPr="00A40CD9" w:rsidRDefault="00EC734C" w:rsidP="00EC734C">
      <w:pPr>
        <w:spacing w:line="360" w:lineRule="auto"/>
        <w:jc w:val="center"/>
        <w:rPr>
          <w:lang w:val="en-US"/>
        </w:rPr>
      </w:pPr>
    </w:p>
    <w:p w14:paraId="51A62CF0" w14:textId="77777777" w:rsidR="00EC734C" w:rsidRDefault="00EC734C" w:rsidP="00EC734C">
      <w:pPr>
        <w:spacing w:line="360" w:lineRule="auto"/>
        <w:jc w:val="center"/>
        <w:rPr>
          <w:b/>
          <w:bCs/>
          <w:sz w:val="20"/>
          <w:szCs w:val="20"/>
        </w:rPr>
      </w:pPr>
      <w:r>
        <w:rPr>
          <w:b/>
          <w:bCs/>
          <w:sz w:val="20"/>
          <w:szCs w:val="20"/>
        </w:rPr>
        <w:t>ΕΠΙΘΕΤΑ</w:t>
      </w:r>
    </w:p>
    <w:tbl>
      <w:tblPr>
        <w:tblW w:w="0" w:type="auto"/>
        <w:tblInd w:w="-205" w:type="dxa"/>
        <w:tblLayout w:type="fixed"/>
        <w:tblLook w:val="0000" w:firstRow="0" w:lastRow="0" w:firstColumn="0" w:lastColumn="0" w:noHBand="0" w:noVBand="0"/>
      </w:tblPr>
      <w:tblGrid>
        <w:gridCol w:w="4261"/>
        <w:gridCol w:w="4671"/>
      </w:tblGrid>
      <w:tr w:rsidR="00EC734C" w14:paraId="792191E6" w14:textId="77777777" w:rsidTr="00116C69">
        <w:tc>
          <w:tcPr>
            <w:tcW w:w="4261" w:type="dxa"/>
            <w:tcBorders>
              <w:top w:val="single" w:sz="4" w:space="0" w:color="000000"/>
              <w:left w:val="single" w:sz="4" w:space="0" w:color="000000"/>
              <w:bottom w:val="single" w:sz="4" w:space="0" w:color="000000"/>
            </w:tcBorders>
            <w:shd w:val="clear" w:color="auto" w:fill="auto"/>
          </w:tcPr>
          <w:p w14:paraId="6F16D86A" w14:textId="77777777" w:rsidR="00EC734C" w:rsidRDefault="00EC734C" w:rsidP="00116C69">
            <w:pPr>
              <w:snapToGrid w:val="0"/>
              <w:spacing w:line="360" w:lineRule="auto"/>
              <w:jc w:val="center"/>
              <w:rPr>
                <w:b/>
                <w:bCs/>
                <w:sz w:val="20"/>
                <w:szCs w:val="20"/>
              </w:rPr>
            </w:pPr>
            <w:r>
              <w:rPr>
                <w:b/>
                <w:bCs/>
                <w:sz w:val="20"/>
                <w:szCs w:val="20"/>
              </w:rPr>
              <w:t xml:space="preserve">Δευτερόκλιτα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14:paraId="5A79438E" w14:textId="77777777" w:rsidR="00EC734C" w:rsidRDefault="00EC734C" w:rsidP="00116C69">
            <w:pPr>
              <w:snapToGrid w:val="0"/>
              <w:spacing w:line="360" w:lineRule="auto"/>
              <w:jc w:val="center"/>
              <w:rPr>
                <w:b/>
                <w:bCs/>
                <w:sz w:val="20"/>
                <w:szCs w:val="20"/>
              </w:rPr>
            </w:pPr>
            <w:r>
              <w:rPr>
                <w:b/>
                <w:bCs/>
                <w:sz w:val="20"/>
                <w:szCs w:val="20"/>
              </w:rPr>
              <w:t xml:space="preserve">Τριτόκλιτα </w:t>
            </w:r>
          </w:p>
        </w:tc>
      </w:tr>
      <w:tr w:rsidR="00EC734C" w14:paraId="23623E25" w14:textId="77777777" w:rsidTr="00116C69">
        <w:tc>
          <w:tcPr>
            <w:tcW w:w="4261" w:type="dxa"/>
            <w:tcBorders>
              <w:top w:val="single" w:sz="4" w:space="0" w:color="000000"/>
              <w:left w:val="single" w:sz="4" w:space="0" w:color="000000"/>
              <w:bottom w:val="single" w:sz="4" w:space="0" w:color="000000"/>
            </w:tcBorders>
            <w:shd w:val="clear" w:color="auto" w:fill="auto"/>
          </w:tcPr>
          <w:p w14:paraId="17E7134D" w14:textId="77777777" w:rsidR="00EC734C" w:rsidRDefault="00EC734C" w:rsidP="00116C69">
            <w:pPr>
              <w:snapToGrid w:val="0"/>
              <w:jc w:val="both"/>
              <w:rPr>
                <w:sz w:val="20"/>
                <w:szCs w:val="20"/>
                <w:lang w:val="fr-FR"/>
              </w:rPr>
            </w:pPr>
            <w:r>
              <w:rPr>
                <w:sz w:val="20"/>
                <w:szCs w:val="20"/>
                <w:lang w:val="fr-FR"/>
              </w:rPr>
              <w:t xml:space="preserve">magnus -a -um </w:t>
            </w:r>
          </w:p>
          <w:p w14:paraId="16DC366F" w14:textId="77777777" w:rsidR="00EC734C" w:rsidRDefault="00EC734C" w:rsidP="00116C69">
            <w:pPr>
              <w:jc w:val="both"/>
              <w:rPr>
                <w:sz w:val="20"/>
                <w:szCs w:val="20"/>
                <w:lang w:val="fr-FR"/>
              </w:rPr>
            </w:pPr>
            <w:r>
              <w:rPr>
                <w:sz w:val="20"/>
                <w:szCs w:val="20"/>
                <w:lang w:val="fr-FR"/>
              </w:rPr>
              <w:t xml:space="preserve">vivus -a -um </w:t>
            </w:r>
          </w:p>
          <w:p w14:paraId="1921026A" w14:textId="77777777" w:rsidR="00EC734C" w:rsidRDefault="00EC734C" w:rsidP="00116C69">
            <w:pPr>
              <w:jc w:val="both"/>
              <w:rPr>
                <w:sz w:val="20"/>
                <w:szCs w:val="20"/>
                <w:lang w:val="en-US"/>
              </w:rPr>
            </w:pPr>
            <w:r>
              <w:rPr>
                <w:sz w:val="20"/>
                <w:szCs w:val="20"/>
                <w:lang w:val="en-US"/>
              </w:rPr>
              <w:t xml:space="preserve">reliquus -a -um </w:t>
            </w:r>
          </w:p>
          <w:p w14:paraId="226657EE" w14:textId="77777777" w:rsidR="00EC734C" w:rsidRDefault="00EC734C" w:rsidP="00116C69">
            <w:pPr>
              <w:snapToGrid w:val="0"/>
              <w:jc w:val="both"/>
              <w:rPr>
                <w:rFonts w:ascii="Palatino Linotype" w:eastAsia="Palatino Linotype" w:hAnsi="Palatino Linotype" w:cs="Palatino Linotype"/>
                <w:sz w:val="20"/>
                <w:szCs w:val="20"/>
                <w:lang w:val="en-US"/>
              </w:rPr>
            </w:pPr>
            <w:r>
              <w:rPr>
                <w:rFonts w:ascii="Palatino Linotype" w:hAnsi="Palatino Linotype" w:cs="Palatino Linotype"/>
                <w:sz w:val="20"/>
                <w:szCs w:val="20"/>
                <w:lang w:val="en-US"/>
              </w:rPr>
              <w:t>posterus</w:t>
            </w:r>
            <w:r>
              <w:rPr>
                <w:rFonts w:ascii="Palatino Linotype" w:eastAsia="Palatino Linotype" w:hAnsi="Palatino Linotype" w:cs="Palatino Linotype"/>
                <w:sz w:val="20"/>
                <w:szCs w:val="20"/>
                <w:lang w:val="en-US"/>
              </w:rPr>
              <w:t xml:space="preserve"> </w:t>
            </w:r>
            <w:r>
              <w:rPr>
                <w:rFonts w:ascii="Palatino Linotype" w:hAnsi="Palatino Linotype" w:cs="Palatino Linotype"/>
                <w:sz w:val="20"/>
                <w:szCs w:val="20"/>
                <w:lang w:val="en-US"/>
              </w:rPr>
              <w:t>-a</w:t>
            </w:r>
            <w:r>
              <w:rPr>
                <w:rFonts w:ascii="Palatino Linotype" w:eastAsia="Palatino Linotype" w:hAnsi="Palatino Linotype" w:cs="Palatino Linotype"/>
                <w:sz w:val="20"/>
                <w:szCs w:val="20"/>
                <w:lang w:val="en-US"/>
              </w:rPr>
              <w:t xml:space="preserve"> </w:t>
            </w:r>
            <w:r>
              <w:rPr>
                <w:rFonts w:ascii="Palatino Linotype" w:hAnsi="Palatino Linotype" w:cs="Palatino Linotype"/>
                <w:sz w:val="20"/>
                <w:szCs w:val="20"/>
                <w:lang w:val="en-US"/>
              </w:rPr>
              <w:t>-um</w:t>
            </w:r>
            <w:r>
              <w:rPr>
                <w:rFonts w:ascii="Palatino Linotype" w:eastAsia="Palatino Linotype" w:hAnsi="Palatino Linotype" w:cs="Palatino Linotype"/>
                <w:sz w:val="20"/>
                <w:szCs w:val="20"/>
                <w:lang w:val="en-US"/>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14:paraId="4B47FA83" w14:textId="77777777" w:rsidR="00EC734C" w:rsidRDefault="00EC734C" w:rsidP="00116C69">
            <w:pPr>
              <w:snapToGrid w:val="0"/>
              <w:jc w:val="both"/>
              <w:rPr>
                <w:sz w:val="20"/>
                <w:szCs w:val="20"/>
                <w:lang w:val="en-US"/>
              </w:rPr>
            </w:pPr>
            <w:r>
              <w:rPr>
                <w:sz w:val="20"/>
                <w:szCs w:val="20"/>
                <w:lang w:val="en-US"/>
              </w:rPr>
              <w:t xml:space="preserve">militaris -is -e  </w:t>
            </w:r>
          </w:p>
        </w:tc>
      </w:tr>
    </w:tbl>
    <w:p w14:paraId="0AF6E105" w14:textId="77777777" w:rsidR="00EC734C" w:rsidRDefault="00EC734C" w:rsidP="00EC734C"/>
    <w:p w14:paraId="3C232C8C" w14:textId="77777777" w:rsidR="00EC734C" w:rsidRDefault="00EC734C" w:rsidP="00EC734C">
      <w:pPr>
        <w:rPr>
          <w:sz w:val="20"/>
          <w:szCs w:val="20"/>
        </w:rPr>
      </w:pPr>
    </w:p>
    <w:p w14:paraId="2C70C563" w14:textId="77777777" w:rsidR="00EC734C" w:rsidRDefault="00EC734C" w:rsidP="00EC734C">
      <w:pPr>
        <w:spacing w:line="360" w:lineRule="auto"/>
        <w:jc w:val="center"/>
        <w:rPr>
          <w:b/>
          <w:bCs/>
          <w:sz w:val="20"/>
          <w:szCs w:val="20"/>
        </w:rPr>
      </w:pPr>
      <w:r>
        <w:rPr>
          <w:b/>
          <w:bCs/>
          <w:sz w:val="20"/>
          <w:szCs w:val="20"/>
        </w:rPr>
        <w:t>ΑΝΤΩΝΥΜΙΕΣ</w:t>
      </w:r>
    </w:p>
    <w:tbl>
      <w:tblPr>
        <w:tblW w:w="0" w:type="auto"/>
        <w:tblInd w:w="-205" w:type="dxa"/>
        <w:tblLayout w:type="fixed"/>
        <w:tblLook w:val="0000" w:firstRow="0" w:lastRow="0" w:firstColumn="0" w:lastColumn="0" w:noHBand="0" w:noVBand="0"/>
      </w:tblPr>
      <w:tblGrid>
        <w:gridCol w:w="8932"/>
      </w:tblGrid>
      <w:tr w:rsidR="00EC734C" w14:paraId="1B6D6CDC" w14:textId="77777777" w:rsidTr="00116C69">
        <w:trPr>
          <w:trHeight w:val="552"/>
        </w:trPr>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7D512839" w14:textId="77777777" w:rsidR="00EC734C" w:rsidRDefault="00EC734C" w:rsidP="00116C69">
            <w:pPr>
              <w:snapToGrid w:val="0"/>
              <w:jc w:val="both"/>
              <w:rPr>
                <w:sz w:val="20"/>
                <w:szCs w:val="20"/>
              </w:rPr>
            </w:pPr>
            <w:r>
              <w:rPr>
                <w:sz w:val="20"/>
                <w:szCs w:val="20"/>
              </w:rPr>
              <w:t>noster nostra nostrum</w:t>
            </w:r>
            <w:r w:rsidRPr="00A40CD9">
              <w:rPr>
                <w:sz w:val="20"/>
                <w:szCs w:val="20"/>
              </w:rPr>
              <w:t xml:space="preserve">: </w:t>
            </w:r>
            <w:r>
              <w:rPr>
                <w:sz w:val="20"/>
                <w:szCs w:val="20"/>
              </w:rPr>
              <w:t>κτητική</w:t>
            </w:r>
          </w:p>
          <w:p w14:paraId="2D811AEE" w14:textId="77777777" w:rsidR="00EC734C" w:rsidRDefault="00EC734C" w:rsidP="00116C69">
            <w:pPr>
              <w:jc w:val="both"/>
              <w:rPr>
                <w:sz w:val="20"/>
                <w:szCs w:val="20"/>
              </w:rPr>
            </w:pPr>
            <w:r>
              <w:rPr>
                <w:sz w:val="20"/>
                <w:szCs w:val="20"/>
              </w:rPr>
              <w:t>is ea id: δεικτική / επαναληπτική</w:t>
            </w:r>
          </w:p>
          <w:p w14:paraId="4CF2D8A1" w14:textId="77777777" w:rsidR="00EC734C" w:rsidRDefault="00EC734C" w:rsidP="00116C69">
            <w:pPr>
              <w:snapToGrid w:val="0"/>
              <w:jc w:val="both"/>
              <w:rPr>
                <w:rFonts w:ascii="Palatino Linotype" w:hAnsi="Palatino Linotype" w:cs="Palatino Linotype"/>
                <w:sz w:val="20"/>
                <w:szCs w:val="20"/>
              </w:rPr>
            </w:pPr>
            <w:r>
              <w:rPr>
                <w:rFonts w:ascii="Palatino Linotype" w:hAnsi="Palatino Linotype" w:cs="Palatino Linotype"/>
                <w:sz w:val="20"/>
                <w:szCs w:val="20"/>
                <w:lang w:val="fr-FR"/>
              </w:rPr>
              <w:t>ipse</w:t>
            </w:r>
            <w:r>
              <w:rPr>
                <w:rFonts w:ascii="Palatino Linotype" w:eastAsia="Palatino Linotype" w:hAnsi="Palatino Linotype" w:cs="Palatino Linotype"/>
                <w:sz w:val="20"/>
                <w:szCs w:val="20"/>
                <w:lang w:val="fr-FR"/>
              </w:rPr>
              <w:t xml:space="preserve"> </w:t>
            </w:r>
            <w:r>
              <w:rPr>
                <w:rFonts w:ascii="Palatino Linotype" w:hAnsi="Palatino Linotype" w:cs="Palatino Linotype"/>
                <w:sz w:val="20"/>
                <w:szCs w:val="20"/>
                <w:lang w:val="fr-FR"/>
              </w:rPr>
              <w:t>ipsa</w:t>
            </w:r>
            <w:r>
              <w:rPr>
                <w:rFonts w:ascii="Palatino Linotype" w:eastAsia="Palatino Linotype" w:hAnsi="Palatino Linotype" w:cs="Palatino Linotype"/>
                <w:sz w:val="20"/>
                <w:szCs w:val="20"/>
                <w:lang w:val="fr-FR"/>
              </w:rPr>
              <w:t xml:space="preserve"> </w:t>
            </w:r>
            <w:r>
              <w:rPr>
                <w:rFonts w:ascii="Palatino Linotype" w:hAnsi="Palatino Linotype" w:cs="Palatino Linotype"/>
                <w:sz w:val="20"/>
                <w:szCs w:val="20"/>
                <w:lang w:val="fr-FR"/>
              </w:rPr>
              <w:t>ipsum:</w:t>
            </w:r>
            <w:r>
              <w:rPr>
                <w:rFonts w:ascii="Palatino Linotype" w:eastAsia="Palatino Linotype" w:hAnsi="Palatino Linotype" w:cs="Palatino Linotype"/>
                <w:sz w:val="20"/>
                <w:szCs w:val="20"/>
                <w:lang w:val="fr-FR"/>
              </w:rPr>
              <w:t xml:space="preserve"> </w:t>
            </w:r>
            <w:r>
              <w:rPr>
                <w:rFonts w:ascii="Palatino Linotype" w:hAnsi="Palatino Linotype" w:cs="Palatino Linotype"/>
                <w:sz w:val="20"/>
                <w:szCs w:val="20"/>
              </w:rPr>
              <w:t>δεικτική</w:t>
            </w:r>
            <w:r>
              <w:rPr>
                <w:rFonts w:ascii="Palatino Linotype" w:eastAsia="Palatino Linotype" w:hAnsi="Palatino Linotype" w:cs="Palatino Linotype"/>
                <w:sz w:val="20"/>
                <w:szCs w:val="20"/>
              </w:rPr>
              <w:t xml:space="preserve"> </w:t>
            </w:r>
            <w:r>
              <w:rPr>
                <w:rFonts w:ascii="Palatino Linotype" w:hAnsi="Palatino Linotype" w:cs="Palatino Linotype"/>
                <w:sz w:val="20"/>
                <w:szCs w:val="20"/>
              </w:rPr>
              <w:t>/</w:t>
            </w:r>
            <w:r>
              <w:rPr>
                <w:rFonts w:ascii="Palatino Linotype" w:eastAsia="Palatino Linotype" w:hAnsi="Palatino Linotype" w:cs="Palatino Linotype"/>
                <w:sz w:val="20"/>
                <w:szCs w:val="20"/>
              </w:rPr>
              <w:t xml:space="preserve"> </w:t>
            </w:r>
            <w:r>
              <w:rPr>
                <w:rFonts w:ascii="Palatino Linotype" w:hAnsi="Palatino Linotype" w:cs="Palatino Linotype"/>
                <w:sz w:val="20"/>
                <w:szCs w:val="20"/>
              </w:rPr>
              <w:t>οριστική</w:t>
            </w:r>
          </w:p>
        </w:tc>
      </w:tr>
    </w:tbl>
    <w:p w14:paraId="4FF5FBA1" w14:textId="77777777" w:rsidR="00EC734C" w:rsidRDefault="00EC734C" w:rsidP="00EC734C">
      <w:pPr>
        <w:spacing w:line="360" w:lineRule="auto"/>
      </w:pPr>
    </w:p>
    <w:p w14:paraId="58AC11D8" w14:textId="77777777" w:rsidR="00E8228B" w:rsidRDefault="00E8228B"/>
    <w:sectPr w:rsidR="00E8228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446657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8B"/>
    <w:rsid w:val="008F2179"/>
    <w:rsid w:val="00E8228B"/>
    <w:rsid w:val="00EC73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D7B6F-A581-4952-AE6C-294CE843E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34C"/>
    <w:pPr>
      <w:suppressAutoHyphens/>
      <w:spacing w:after="0" w:line="240" w:lineRule="auto"/>
    </w:pPr>
    <w:rPr>
      <w:rFonts w:ascii="Times New Roman" w:eastAsia="Times New Roman" w:hAnsi="Times New Roman" w:cs="Times New Roman"/>
      <w:kern w:val="0"/>
      <w:lang w:eastAsia="zh-CN"/>
      <w14:ligatures w14:val="none"/>
    </w:rPr>
  </w:style>
  <w:style w:type="paragraph" w:styleId="1">
    <w:name w:val="heading 1"/>
    <w:basedOn w:val="a"/>
    <w:next w:val="a"/>
    <w:link w:val="1Char"/>
    <w:uiPriority w:val="9"/>
    <w:qFormat/>
    <w:rsid w:val="00E822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822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8228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8228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8228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8228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8228B"/>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8228B"/>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8228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8228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8228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8228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8228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8228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8228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8228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8228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8228B"/>
    <w:rPr>
      <w:rFonts w:eastAsiaTheme="majorEastAsia" w:cstheme="majorBidi"/>
      <w:color w:val="272727" w:themeColor="text1" w:themeTint="D8"/>
    </w:rPr>
  </w:style>
  <w:style w:type="paragraph" w:styleId="a3">
    <w:name w:val="Title"/>
    <w:basedOn w:val="a"/>
    <w:next w:val="a"/>
    <w:link w:val="Char"/>
    <w:uiPriority w:val="10"/>
    <w:qFormat/>
    <w:rsid w:val="00E8228B"/>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8228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8228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8228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8228B"/>
    <w:pPr>
      <w:spacing w:before="160"/>
      <w:jc w:val="center"/>
    </w:pPr>
    <w:rPr>
      <w:i/>
      <w:iCs/>
      <w:color w:val="404040" w:themeColor="text1" w:themeTint="BF"/>
    </w:rPr>
  </w:style>
  <w:style w:type="character" w:customStyle="1" w:styleId="Char1">
    <w:name w:val="Απόσπασμα Char"/>
    <w:basedOn w:val="a0"/>
    <w:link w:val="a5"/>
    <w:uiPriority w:val="29"/>
    <w:rsid w:val="00E8228B"/>
    <w:rPr>
      <w:i/>
      <w:iCs/>
      <w:color w:val="404040" w:themeColor="text1" w:themeTint="BF"/>
    </w:rPr>
  </w:style>
  <w:style w:type="paragraph" w:styleId="a6">
    <w:name w:val="List Paragraph"/>
    <w:basedOn w:val="a"/>
    <w:uiPriority w:val="34"/>
    <w:qFormat/>
    <w:rsid w:val="00E8228B"/>
    <w:pPr>
      <w:ind w:left="720"/>
      <w:contextualSpacing/>
    </w:pPr>
  </w:style>
  <w:style w:type="character" w:styleId="a7">
    <w:name w:val="Intense Emphasis"/>
    <w:basedOn w:val="a0"/>
    <w:uiPriority w:val="21"/>
    <w:qFormat/>
    <w:rsid w:val="00E8228B"/>
    <w:rPr>
      <w:i/>
      <w:iCs/>
      <w:color w:val="0F4761" w:themeColor="accent1" w:themeShade="BF"/>
    </w:rPr>
  </w:style>
  <w:style w:type="paragraph" w:styleId="a8">
    <w:name w:val="Intense Quote"/>
    <w:basedOn w:val="a"/>
    <w:next w:val="a"/>
    <w:link w:val="Char2"/>
    <w:uiPriority w:val="30"/>
    <w:qFormat/>
    <w:rsid w:val="00E82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8228B"/>
    <w:rPr>
      <w:i/>
      <w:iCs/>
      <w:color w:val="0F4761" w:themeColor="accent1" w:themeShade="BF"/>
    </w:rPr>
  </w:style>
  <w:style w:type="character" w:styleId="a9">
    <w:name w:val="Intense Reference"/>
    <w:basedOn w:val="a0"/>
    <w:uiPriority w:val="32"/>
    <w:qFormat/>
    <w:rsid w:val="00E822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2060</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ΧΡΥΣΑ ΠΑΠΑΝΙΚΟΛΑΟΥ</dc:creator>
  <cp:keywords/>
  <dc:description/>
  <cp:lastModifiedBy>ΧΡΥΣΑ ΠΑΠΑΝΙΚΟΛΑΟΥ</cp:lastModifiedBy>
  <cp:revision>2</cp:revision>
  <dcterms:created xsi:type="dcterms:W3CDTF">2024-09-11T19:20:00Z</dcterms:created>
  <dcterms:modified xsi:type="dcterms:W3CDTF">2024-09-11T19:21:00Z</dcterms:modified>
</cp:coreProperties>
</file>