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3ADF" w14:textId="4D2762B1" w:rsidR="00415039" w:rsidRDefault="00806F68">
      <w:r>
        <w:fldChar w:fldCharType="begin"/>
      </w:r>
      <w:r>
        <w:instrText>HYPERLINK "https://thesis.ekt.gr/thesisBookReader/id/30404?lang=el" \l "page/20/mode/2up"</w:instrText>
      </w:r>
      <w:r>
        <w:fldChar w:fldCharType="separate"/>
      </w:r>
      <w:r>
        <w:rPr>
          <w:rStyle w:val="-"/>
        </w:rPr>
        <w:t>Διατριβή: Ο Ιωάννης Γεννάδιος και η διαμόρφωση της εθνικής πολιτικής της Ελλάδας (1871-1918) - Κωδικός: 30404 (ekt.gr)</w:t>
      </w:r>
      <w:r>
        <w:fldChar w:fldCharType="end"/>
      </w:r>
    </w:p>
    <w:p w14:paraId="1795DC9C" w14:textId="77777777" w:rsidR="00806F68" w:rsidRDefault="00806F68"/>
    <w:p w14:paraId="2121221D" w14:textId="012DE92C" w:rsidR="00806F68" w:rsidRDefault="00806F68">
      <w:r>
        <w:t xml:space="preserve">Ερευνούμε  τις  σελίδες   20 </w:t>
      </w:r>
      <w:proofErr w:type="spellStart"/>
      <w:r>
        <w:t>κ.εξής</w:t>
      </w:r>
      <w:proofErr w:type="spellEnd"/>
      <w:r>
        <w:t xml:space="preserve"> </w:t>
      </w:r>
    </w:p>
    <w:sectPr w:rsidR="00806F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2B"/>
    <w:rsid w:val="00415039"/>
    <w:rsid w:val="005A432B"/>
    <w:rsid w:val="00806F68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8C1A"/>
  <w15:chartTrackingRefBased/>
  <w15:docId w15:val="{A309FC03-A40D-4664-B30E-CEDB127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06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Petropoulou</dc:creator>
  <cp:keywords/>
  <dc:description/>
  <cp:lastModifiedBy>Niki Petropoulou</cp:lastModifiedBy>
  <cp:revision>2</cp:revision>
  <dcterms:created xsi:type="dcterms:W3CDTF">2023-10-22T08:24:00Z</dcterms:created>
  <dcterms:modified xsi:type="dcterms:W3CDTF">2023-10-22T08:24:00Z</dcterms:modified>
</cp:coreProperties>
</file>