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558A" w14:textId="77777777" w:rsidR="000D40ED" w:rsidRDefault="000D40ED">
      <w:pPr>
        <w:rPr>
          <w:lang w:val="en-US"/>
        </w:rPr>
      </w:pPr>
    </w:p>
    <w:p w14:paraId="039D5CC3" w14:textId="77777777" w:rsidR="000D40ED" w:rsidRPr="000D40ED" w:rsidRDefault="000D40ED">
      <w:pPr>
        <w:rPr>
          <w:b/>
        </w:rPr>
      </w:pPr>
      <w:r>
        <w:rPr>
          <w:b/>
          <w:lang w:val="de-DE"/>
        </w:rPr>
        <w:t>b</w:t>
      </w:r>
      <w:r w:rsidRPr="000D40ED">
        <w:rPr>
          <w:b/>
          <w:lang w:val="en-US"/>
        </w:rPr>
        <w:t xml:space="preserve">estimmter Artikel – </w:t>
      </w:r>
      <w:r w:rsidRPr="000D40ED">
        <w:rPr>
          <w:b/>
        </w:rPr>
        <w:t>οριστικό άρθρο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0"/>
        <w:gridCol w:w="1655"/>
        <w:gridCol w:w="1651"/>
        <w:gridCol w:w="1656"/>
        <w:gridCol w:w="1654"/>
      </w:tblGrid>
      <w:tr w:rsidR="000D40ED" w14:paraId="02A33F64" w14:textId="77777777" w:rsidTr="000D40ED">
        <w:trPr>
          <w:trHeight w:val="416"/>
        </w:trPr>
        <w:tc>
          <w:tcPr>
            <w:tcW w:w="1704" w:type="dxa"/>
          </w:tcPr>
          <w:p w14:paraId="46FC5F35" w14:textId="77777777" w:rsidR="000D40ED" w:rsidRPr="000D40ED" w:rsidRDefault="000D40ED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Nominativ</w:t>
            </w:r>
          </w:p>
        </w:tc>
        <w:tc>
          <w:tcPr>
            <w:tcW w:w="1704" w:type="dxa"/>
          </w:tcPr>
          <w:p w14:paraId="5ADD6133" w14:textId="77777777" w:rsidR="000D40ED" w:rsidRPr="000D40ED" w:rsidRDefault="000D40ED">
            <w:pPr>
              <w:rPr>
                <w:b/>
                <w:color w:val="0070C0"/>
                <w:lang w:val="en-US"/>
              </w:rPr>
            </w:pPr>
            <w:r w:rsidRPr="000D40ED">
              <w:rPr>
                <w:b/>
                <w:color w:val="0070C0"/>
                <w:lang w:val="en-US"/>
              </w:rPr>
              <w:t>der</w:t>
            </w:r>
          </w:p>
        </w:tc>
        <w:tc>
          <w:tcPr>
            <w:tcW w:w="1704" w:type="dxa"/>
          </w:tcPr>
          <w:p w14:paraId="79E6BF69" w14:textId="77777777" w:rsidR="000D40ED" w:rsidRPr="000D40ED" w:rsidRDefault="000D40ED">
            <w:pPr>
              <w:rPr>
                <w:b/>
                <w:color w:val="FF0000"/>
                <w:lang w:val="en-US"/>
              </w:rPr>
            </w:pPr>
            <w:r w:rsidRPr="000D40ED">
              <w:rPr>
                <w:b/>
                <w:color w:val="FF0000"/>
                <w:lang w:val="en-US"/>
              </w:rPr>
              <w:t>die</w:t>
            </w:r>
          </w:p>
        </w:tc>
        <w:tc>
          <w:tcPr>
            <w:tcW w:w="1705" w:type="dxa"/>
          </w:tcPr>
          <w:p w14:paraId="244A0FD7" w14:textId="77777777" w:rsidR="000D40ED" w:rsidRPr="000D40ED" w:rsidRDefault="000D40ED">
            <w:pPr>
              <w:rPr>
                <w:b/>
                <w:color w:val="00B050"/>
                <w:lang w:val="en-US"/>
              </w:rPr>
            </w:pPr>
            <w:r w:rsidRPr="000D40ED">
              <w:rPr>
                <w:b/>
                <w:color w:val="00B050"/>
                <w:lang w:val="en-US"/>
              </w:rPr>
              <w:t>das</w:t>
            </w:r>
          </w:p>
        </w:tc>
        <w:tc>
          <w:tcPr>
            <w:tcW w:w="1705" w:type="dxa"/>
          </w:tcPr>
          <w:p w14:paraId="484E65C6" w14:textId="77777777" w:rsidR="000D40ED" w:rsidRPr="000D40ED" w:rsidRDefault="000D40ED">
            <w:pPr>
              <w:rPr>
                <w:b/>
                <w:color w:val="FFC000"/>
                <w:lang w:val="en-US"/>
              </w:rPr>
            </w:pPr>
            <w:r w:rsidRPr="000D40ED">
              <w:rPr>
                <w:b/>
                <w:color w:val="FFC000"/>
                <w:lang w:val="en-US"/>
              </w:rPr>
              <w:t>die</w:t>
            </w:r>
          </w:p>
        </w:tc>
      </w:tr>
      <w:tr w:rsidR="000D40ED" w14:paraId="3972F17F" w14:textId="77777777" w:rsidTr="000D40ED">
        <w:trPr>
          <w:trHeight w:val="422"/>
        </w:trPr>
        <w:tc>
          <w:tcPr>
            <w:tcW w:w="1704" w:type="dxa"/>
          </w:tcPr>
          <w:p w14:paraId="4BC3865E" w14:textId="77777777" w:rsidR="000D40ED" w:rsidRPr="000D40ED" w:rsidRDefault="000D40ED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Genitiv</w:t>
            </w:r>
          </w:p>
        </w:tc>
        <w:tc>
          <w:tcPr>
            <w:tcW w:w="1704" w:type="dxa"/>
          </w:tcPr>
          <w:p w14:paraId="27068FFB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des</w:t>
            </w:r>
          </w:p>
        </w:tc>
        <w:tc>
          <w:tcPr>
            <w:tcW w:w="1704" w:type="dxa"/>
          </w:tcPr>
          <w:p w14:paraId="41CE53C5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der</w:t>
            </w:r>
          </w:p>
        </w:tc>
        <w:tc>
          <w:tcPr>
            <w:tcW w:w="1705" w:type="dxa"/>
          </w:tcPr>
          <w:p w14:paraId="23708043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des</w:t>
            </w:r>
          </w:p>
        </w:tc>
        <w:tc>
          <w:tcPr>
            <w:tcW w:w="1705" w:type="dxa"/>
          </w:tcPr>
          <w:p w14:paraId="2DF5600F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der</w:t>
            </w:r>
          </w:p>
        </w:tc>
      </w:tr>
      <w:tr w:rsidR="000D40ED" w14:paraId="2D9D7069" w14:textId="77777777" w:rsidTr="000D40ED">
        <w:trPr>
          <w:trHeight w:val="413"/>
        </w:trPr>
        <w:tc>
          <w:tcPr>
            <w:tcW w:w="1704" w:type="dxa"/>
          </w:tcPr>
          <w:p w14:paraId="09A76B02" w14:textId="77777777" w:rsidR="000D40ED" w:rsidRPr="000D40ED" w:rsidRDefault="000D40ED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Dativ</w:t>
            </w:r>
          </w:p>
        </w:tc>
        <w:tc>
          <w:tcPr>
            <w:tcW w:w="1704" w:type="dxa"/>
          </w:tcPr>
          <w:p w14:paraId="76C0E558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dem</w:t>
            </w:r>
          </w:p>
        </w:tc>
        <w:tc>
          <w:tcPr>
            <w:tcW w:w="1704" w:type="dxa"/>
          </w:tcPr>
          <w:p w14:paraId="612B54F5" w14:textId="77777777" w:rsidR="000D40ED" w:rsidRDefault="000D40ED">
            <w:r>
              <w:rPr>
                <w:lang w:val="en-US"/>
              </w:rPr>
              <w:t>der</w:t>
            </w:r>
          </w:p>
        </w:tc>
        <w:tc>
          <w:tcPr>
            <w:tcW w:w="1705" w:type="dxa"/>
          </w:tcPr>
          <w:p w14:paraId="56671BBC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dem</w:t>
            </w:r>
          </w:p>
        </w:tc>
        <w:tc>
          <w:tcPr>
            <w:tcW w:w="1705" w:type="dxa"/>
          </w:tcPr>
          <w:p w14:paraId="4C9FE83E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den</w:t>
            </w:r>
          </w:p>
        </w:tc>
      </w:tr>
      <w:tr w:rsidR="000D40ED" w14:paraId="66EFB5AB" w14:textId="77777777" w:rsidTr="000D40ED">
        <w:trPr>
          <w:trHeight w:val="419"/>
        </w:trPr>
        <w:tc>
          <w:tcPr>
            <w:tcW w:w="1704" w:type="dxa"/>
          </w:tcPr>
          <w:p w14:paraId="0BEE367A" w14:textId="77777777" w:rsidR="000D40ED" w:rsidRPr="000D40ED" w:rsidRDefault="000D40ED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Akkusativ</w:t>
            </w:r>
          </w:p>
        </w:tc>
        <w:tc>
          <w:tcPr>
            <w:tcW w:w="1704" w:type="dxa"/>
          </w:tcPr>
          <w:p w14:paraId="4CACA0FD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den</w:t>
            </w:r>
          </w:p>
        </w:tc>
        <w:tc>
          <w:tcPr>
            <w:tcW w:w="1704" w:type="dxa"/>
          </w:tcPr>
          <w:p w14:paraId="15A8EC5E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die</w:t>
            </w:r>
          </w:p>
        </w:tc>
        <w:tc>
          <w:tcPr>
            <w:tcW w:w="1705" w:type="dxa"/>
          </w:tcPr>
          <w:p w14:paraId="0C809F8E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das</w:t>
            </w:r>
          </w:p>
        </w:tc>
        <w:tc>
          <w:tcPr>
            <w:tcW w:w="1705" w:type="dxa"/>
          </w:tcPr>
          <w:p w14:paraId="3D75B00D" w14:textId="77777777" w:rsidR="000D40ED" w:rsidRPr="000D40ED" w:rsidRDefault="000D40ED">
            <w:pPr>
              <w:rPr>
                <w:lang w:val="en-US"/>
              </w:rPr>
            </w:pPr>
            <w:r>
              <w:rPr>
                <w:lang w:val="en-US"/>
              </w:rPr>
              <w:t>die</w:t>
            </w:r>
          </w:p>
        </w:tc>
      </w:tr>
    </w:tbl>
    <w:p w14:paraId="15193DE3" w14:textId="77777777" w:rsidR="00D07B2C" w:rsidRDefault="00D07B2C">
      <w:pPr>
        <w:rPr>
          <w:lang w:val="de-DE"/>
        </w:rPr>
      </w:pPr>
    </w:p>
    <w:p w14:paraId="0467DC00" w14:textId="77777777" w:rsidR="000D40ED" w:rsidRDefault="000D40ED">
      <w:pPr>
        <w:rPr>
          <w:lang w:val="de-DE"/>
        </w:rPr>
      </w:pPr>
    </w:p>
    <w:p w14:paraId="1F6F97C3" w14:textId="77777777" w:rsidR="000D40ED" w:rsidRPr="000D40ED" w:rsidRDefault="000D40ED" w:rsidP="000D40ED">
      <w:pPr>
        <w:rPr>
          <w:b/>
        </w:rPr>
      </w:pPr>
      <w:r>
        <w:rPr>
          <w:b/>
          <w:lang w:val="de-DE"/>
        </w:rPr>
        <w:t>unb</w:t>
      </w:r>
      <w:r w:rsidRPr="000D40ED">
        <w:rPr>
          <w:b/>
          <w:lang w:val="en-US"/>
        </w:rPr>
        <w:t xml:space="preserve">estimmter Artikel – </w:t>
      </w:r>
      <w:r>
        <w:rPr>
          <w:b/>
        </w:rPr>
        <w:t xml:space="preserve">αόριστο </w:t>
      </w:r>
      <w:r w:rsidRPr="000D40ED">
        <w:rPr>
          <w:b/>
        </w:rPr>
        <w:t xml:space="preserve"> άρθρο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8"/>
        <w:gridCol w:w="1661"/>
        <w:gridCol w:w="1656"/>
        <w:gridCol w:w="1662"/>
        <w:gridCol w:w="1639"/>
      </w:tblGrid>
      <w:tr w:rsidR="000D40ED" w14:paraId="6A9EB502" w14:textId="77777777" w:rsidTr="003E0D49">
        <w:trPr>
          <w:trHeight w:val="416"/>
        </w:trPr>
        <w:tc>
          <w:tcPr>
            <w:tcW w:w="1704" w:type="dxa"/>
          </w:tcPr>
          <w:p w14:paraId="171DCA51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Nominativ</w:t>
            </w:r>
          </w:p>
        </w:tc>
        <w:tc>
          <w:tcPr>
            <w:tcW w:w="1704" w:type="dxa"/>
          </w:tcPr>
          <w:p w14:paraId="6CE73AEC" w14:textId="77777777" w:rsidR="000D40ED" w:rsidRPr="000D40ED" w:rsidRDefault="000D40ED" w:rsidP="003E0D49">
            <w:pPr>
              <w:rPr>
                <w:b/>
                <w:color w:val="0070C0"/>
                <w:lang w:val="de-DE"/>
              </w:rPr>
            </w:pPr>
            <w:r>
              <w:rPr>
                <w:b/>
                <w:color w:val="0070C0"/>
                <w:lang w:val="de-DE"/>
              </w:rPr>
              <w:t xml:space="preserve">ein </w:t>
            </w:r>
          </w:p>
        </w:tc>
        <w:tc>
          <w:tcPr>
            <w:tcW w:w="1704" w:type="dxa"/>
          </w:tcPr>
          <w:p w14:paraId="7DCC6418" w14:textId="77777777" w:rsidR="000D40ED" w:rsidRPr="000D40ED" w:rsidRDefault="000D40ED" w:rsidP="003E0D49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eine</w:t>
            </w:r>
          </w:p>
        </w:tc>
        <w:tc>
          <w:tcPr>
            <w:tcW w:w="1705" w:type="dxa"/>
          </w:tcPr>
          <w:p w14:paraId="2528F05F" w14:textId="77777777" w:rsidR="000D40ED" w:rsidRPr="000D40ED" w:rsidRDefault="000D40ED" w:rsidP="003E0D49">
            <w:pPr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ein</w:t>
            </w:r>
          </w:p>
        </w:tc>
        <w:tc>
          <w:tcPr>
            <w:tcW w:w="1705" w:type="dxa"/>
          </w:tcPr>
          <w:p w14:paraId="2E9A2589" w14:textId="77777777" w:rsidR="000D40ED" w:rsidRPr="000D40ED" w:rsidRDefault="000D40ED" w:rsidP="003E0D49">
            <w:pPr>
              <w:rPr>
                <w:b/>
                <w:color w:val="FFC000"/>
                <w:lang w:val="en-US"/>
              </w:rPr>
            </w:pPr>
            <w:r>
              <w:rPr>
                <w:b/>
                <w:color w:val="FFC000"/>
                <w:lang w:val="en-US"/>
              </w:rPr>
              <w:t>-</w:t>
            </w:r>
          </w:p>
        </w:tc>
      </w:tr>
      <w:tr w:rsidR="000D40ED" w14:paraId="727BDC77" w14:textId="77777777" w:rsidTr="003E0D49">
        <w:trPr>
          <w:trHeight w:val="422"/>
        </w:trPr>
        <w:tc>
          <w:tcPr>
            <w:tcW w:w="1704" w:type="dxa"/>
          </w:tcPr>
          <w:p w14:paraId="65930F6D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Genitiv</w:t>
            </w:r>
          </w:p>
        </w:tc>
        <w:tc>
          <w:tcPr>
            <w:tcW w:w="1704" w:type="dxa"/>
          </w:tcPr>
          <w:p w14:paraId="55C3B28C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eines</w:t>
            </w:r>
          </w:p>
        </w:tc>
        <w:tc>
          <w:tcPr>
            <w:tcW w:w="1704" w:type="dxa"/>
          </w:tcPr>
          <w:p w14:paraId="4FA5788E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einer</w:t>
            </w:r>
          </w:p>
        </w:tc>
        <w:tc>
          <w:tcPr>
            <w:tcW w:w="1705" w:type="dxa"/>
          </w:tcPr>
          <w:p w14:paraId="1A0EB54E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eines</w:t>
            </w:r>
          </w:p>
        </w:tc>
        <w:tc>
          <w:tcPr>
            <w:tcW w:w="1705" w:type="dxa"/>
          </w:tcPr>
          <w:p w14:paraId="414E4362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40ED" w14:paraId="35C44AC3" w14:textId="77777777" w:rsidTr="003E0D49">
        <w:trPr>
          <w:trHeight w:val="413"/>
        </w:trPr>
        <w:tc>
          <w:tcPr>
            <w:tcW w:w="1704" w:type="dxa"/>
          </w:tcPr>
          <w:p w14:paraId="14C5C794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Dativ</w:t>
            </w:r>
          </w:p>
        </w:tc>
        <w:tc>
          <w:tcPr>
            <w:tcW w:w="1704" w:type="dxa"/>
          </w:tcPr>
          <w:p w14:paraId="02864678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einem</w:t>
            </w:r>
          </w:p>
        </w:tc>
        <w:tc>
          <w:tcPr>
            <w:tcW w:w="1704" w:type="dxa"/>
          </w:tcPr>
          <w:p w14:paraId="744A2AEE" w14:textId="77777777" w:rsidR="000D40ED" w:rsidRDefault="000D40ED" w:rsidP="003E0D49">
            <w:r>
              <w:rPr>
                <w:lang w:val="en-US"/>
              </w:rPr>
              <w:t>einer</w:t>
            </w:r>
          </w:p>
        </w:tc>
        <w:tc>
          <w:tcPr>
            <w:tcW w:w="1705" w:type="dxa"/>
          </w:tcPr>
          <w:p w14:paraId="5C5DD549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einem</w:t>
            </w:r>
          </w:p>
        </w:tc>
        <w:tc>
          <w:tcPr>
            <w:tcW w:w="1705" w:type="dxa"/>
          </w:tcPr>
          <w:p w14:paraId="16CC46C9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40ED" w14:paraId="747A59CE" w14:textId="77777777" w:rsidTr="003E0D49">
        <w:trPr>
          <w:trHeight w:val="419"/>
        </w:trPr>
        <w:tc>
          <w:tcPr>
            <w:tcW w:w="1704" w:type="dxa"/>
          </w:tcPr>
          <w:p w14:paraId="4674E817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Akkusativ</w:t>
            </w:r>
          </w:p>
        </w:tc>
        <w:tc>
          <w:tcPr>
            <w:tcW w:w="1704" w:type="dxa"/>
          </w:tcPr>
          <w:p w14:paraId="0DF89E9D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einen</w:t>
            </w:r>
          </w:p>
        </w:tc>
        <w:tc>
          <w:tcPr>
            <w:tcW w:w="1704" w:type="dxa"/>
          </w:tcPr>
          <w:p w14:paraId="15E9A1DD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eine</w:t>
            </w:r>
          </w:p>
        </w:tc>
        <w:tc>
          <w:tcPr>
            <w:tcW w:w="1705" w:type="dxa"/>
          </w:tcPr>
          <w:p w14:paraId="3EF350EF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ein</w:t>
            </w:r>
          </w:p>
        </w:tc>
        <w:tc>
          <w:tcPr>
            <w:tcW w:w="1705" w:type="dxa"/>
          </w:tcPr>
          <w:p w14:paraId="1774BCC4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14D4334B" w14:textId="77777777" w:rsidR="000D40ED" w:rsidRDefault="000D40ED" w:rsidP="000D40ED">
      <w:pPr>
        <w:rPr>
          <w:lang w:val="de-DE"/>
        </w:rPr>
      </w:pPr>
    </w:p>
    <w:p w14:paraId="2BC076AD" w14:textId="77777777" w:rsidR="000D40ED" w:rsidRDefault="000D40ED" w:rsidP="000D40ED">
      <w:pPr>
        <w:rPr>
          <w:lang w:val="de-DE"/>
        </w:rPr>
      </w:pPr>
    </w:p>
    <w:p w14:paraId="119587B1" w14:textId="77777777" w:rsidR="000D40ED" w:rsidRPr="000D40ED" w:rsidRDefault="000D40ED" w:rsidP="000D40ED">
      <w:pPr>
        <w:rPr>
          <w:b/>
        </w:rPr>
      </w:pPr>
      <w:r>
        <w:rPr>
          <w:b/>
          <w:lang w:val="de-DE"/>
        </w:rPr>
        <w:t>Negativ-</w:t>
      </w:r>
      <w:r w:rsidRPr="000D40ED">
        <w:rPr>
          <w:b/>
          <w:lang w:val="en-US"/>
        </w:rPr>
        <w:t xml:space="preserve">Artikel – </w:t>
      </w:r>
      <w:r>
        <w:rPr>
          <w:b/>
        </w:rPr>
        <w:t xml:space="preserve">αρνητικό </w:t>
      </w:r>
      <w:r w:rsidRPr="000D40ED">
        <w:rPr>
          <w:b/>
        </w:rPr>
        <w:t xml:space="preserve"> άρθρο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4"/>
        <w:gridCol w:w="1657"/>
        <w:gridCol w:w="1652"/>
        <w:gridCol w:w="1658"/>
        <w:gridCol w:w="1655"/>
      </w:tblGrid>
      <w:tr w:rsidR="000D40ED" w14:paraId="3850A1A9" w14:textId="77777777" w:rsidTr="003E0D49">
        <w:trPr>
          <w:trHeight w:val="416"/>
        </w:trPr>
        <w:tc>
          <w:tcPr>
            <w:tcW w:w="1704" w:type="dxa"/>
          </w:tcPr>
          <w:p w14:paraId="308357A9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Nominativ</w:t>
            </w:r>
          </w:p>
        </w:tc>
        <w:tc>
          <w:tcPr>
            <w:tcW w:w="1704" w:type="dxa"/>
          </w:tcPr>
          <w:p w14:paraId="39C6B760" w14:textId="77777777" w:rsidR="000D40ED" w:rsidRPr="000D40ED" w:rsidRDefault="000D40ED" w:rsidP="003E0D49">
            <w:pPr>
              <w:rPr>
                <w:b/>
                <w:color w:val="0070C0"/>
                <w:lang w:val="de-DE"/>
              </w:rPr>
            </w:pPr>
            <w:r>
              <w:rPr>
                <w:b/>
                <w:color w:val="0070C0"/>
                <w:lang w:val="de-DE"/>
              </w:rPr>
              <w:t xml:space="preserve">kein </w:t>
            </w:r>
          </w:p>
        </w:tc>
        <w:tc>
          <w:tcPr>
            <w:tcW w:w="1704" w:type="dxa"/>
          </w:tcPr>
          <w:p w14:paraId="1775B492" w14:textId="77777777" w:rsidR="000D40ED" w:rsidRPr="000D40ED" w:rsidRDefault="000D40ED" w:rsidP="003E0D49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keine</w:t>
            </w:r>
          </w:p>
        </w:tc>
        <w:tc>
          <w:tcPr>
            <w:tcW w:w="1705" w:type="dxa"/>
          </w:tcPr>
          <w:p w14:paraId="199CFE96" w14:textId="77777777" w:rsidR="000D40ED" w:rsidRPr="000D40ED" w:rsidRDefault="000D40ED" w:rsidP="003E0D49">
            <w:pPr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kein</w:t>
            </w:r>
          </w:p>
        </w:tc>
        <w:tc>
          <w:tcPr>
            <w:tcW w:w="1705" w:type="dxa"/>
          </w:tcPr>
          <w:p w14:paraId="36DF8727" w14:textId="77777777" w:rsidR="000D40ED" w:rsidRPr="000D40ED" w:rsidRDefault="000D40ED" w:rsidP="003E0D49">
            <w:pPr>
              <w:rPr>
                <w:b/>
                <w:color w:val="FFC000"/>
                <w:lang w:val="en-US"/>
              </w:rPr>
            </w:pPr>
            <w:r>
              <w:rPr>
                <w:b/>
                <w:color w:val="FFC000"/>
                <w:lang w:val="en-US"/>
              </w:rPr>
              <w:t>keine</w:t>
            </w:r>
          </w:p>
        </w:tc>
      </w:tr>
      <w:tr w:rsidR="000D40ED" w14:paraId="01018F1C" w14:textId="77777777" w:rsidTr="003E0D49">
        <w:trPr>
          <w:trHeight w:val="422"/>
        </w:trPr>
        <w:tc>
          <w:tcPr>
            <w:tcW w:w="1704" w:type="dxa"/>
          </w:tcPr>
          <w:p w14:paraId="0856969B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Genitiv</w:t>
            </w:r>
          </w:p>
        </w:tc>
        <w:tc>
          <w:tcPr>
            <w:tcW w:w="1704" w:type="dxa"/>
          </w:tcPr>
          <w:p w14:paraId="7CDC7359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keines</w:t>
            </w:r>
          </w:p>
        </w:tc>
        <w:tc>
          <w:tcPr>
            <w:tcW w:w="1704" w:type="dxa"/>
          </w:tcPr>
          <w:p w14:paraId="304222A1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keiner</w:t>
            </w:r>
          </w:p>
        </w:tc>
        <w:tc>
          <w:tcPr>
            <w:tcW w:w="1705" w:type="dxa"/>
          </w:tcPr>
          <w:p w14:paraId="743759B8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keines</w:t>
            </w:r>
          </w:p>
        </w:tc>
        <w:tc>
          <w:tcPr>
            <w:tcW w:w="1705" w:type="dxa"/>
          </w:tcPr>
          <w:p w14:paraId="0A79E2E1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keiner</w:t>
            </w:r>
          </w:p>
        </w:tc>
      </w:tr>
      <w:tr w:rsidR="000D40ED" w14:paraId="3BBDE618" w14:textId="77777777" w:rsidTr="003E0D49">
        <w:trPr>
          <w:trHeight w:val="413"/>
        </w:trPr>
        <w:tc>
          <w:tcPr>
            <w:tcW w:w="1704" w:type="dxa"/>
          </w:tcPr>
          <w:p w14:paraId="33DBCF95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Dativ</w:t>
            </w:r>
          </w:p>
        </w:tc>
        <w:tc>
          <w:tcPr>
            <w:tcW w:w="1704" w:type="dxa"/>
          </w:tcPr>
          <w:p w14:paraId="12B759A1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keinem</w:t>
            </w:r>
          </w:p>
        </w:tc>
        <w:tc>
          <w:tcPr>
            <w:tcW w:w="1704" w:type="dxa"/>
          </w:tcPr>
          <w:p w14:paraId="1EF633F1" w14:textId="77777777" w:rsidR="000D40ED" w:rsidRDefault="000D40ED" w:rsidP="003E0D49">
            <w:r>
              <w:rPr>
                <w:lang w:val="en-US"/>
              </w:rPr>
              <w:t>keiner</w:t>
            </w:r>
          </w:p>
        </w:tc>
        <w:tc>
          <w:tcPr>
            <w:tcW w:w="1705" w:type="dxa"/>
          </w:tcPr>
          <w:p w14:paraId="66337A74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keinem</w:t>
            </w:r>
          </w:p>
        </w:tc>
        <w:tc>
          <w:tcPr>
            <w:tcW w:w="1705" w:type="dxa"/>
          </w:tcPr>
          <w:p w14:paraId="5FEDAACA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keinen</w:t>
            </w:r>
          </w:p>
        </w:tc>
      </w:tr>
      <w:tr w:rsidR="000D40ED" w14:paraId="7DDC80FF" w14:textId="77777777" w:rsidTr="003E0D49">
        <w:trPr>
          <w:trHeight w:val="419"/>
        </w:trPr>
        <w:tc>
          <w:tcPr>
            <w:tcW w:w="1704" w:type="dxa"/>
          </w:tcPr>
          <w:p w14:paraId="7F30F0F8" w14:textId="77777777" w:rsidR="000D40ED" w:rsidRPr="000D40ED" w:rsidRDefault="000D40ED" w:rsidP="003E0D49">
            <w:pPr>
              <w:rPr>
                <w:b/>
                <w:lang w:val="en-US"/>
              </w:rPr>
            </w:pPr>
            <w:r w:rsidRPr="000D40ED">
              <w:rPr>
                <w:b/>
                <w:lang w:val="en-US"/>
              </w:rPr>
              <w:t>Akkusativ</w:t>
            </w:r>
          </w:p>
        </w:tc>
        <w:tc>
          <w:tcPr>
            <w:tcW w:w="1704" w:type="dxa"/>
          </w:tcPr>
          <w:p w14:paraId="13995A86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keinen</w:t>
            </w:r>
          </w:p>
        </w:tc>
        <w:tc>
          <w:tcPr>
            <w:tcW w:w="1704" w:type="dxa"/>
          </w:tcPr>
          <w:p w14:paraId="7D32870A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</w:t>
            </w:r>
          </w:p>
        </w:tc>
        <w:tc>
          <w:tcPr>
            <w:tcW w:w="1705" w:type="dxa"/>
          </w:tcPr>
          <w:p w14:paraId="16738BF6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</w:t>
            </w:r>
          </w:p>
        </w:tc>
        <w:tc>
          <w:tcPr>
            <w:tcW w:w="1705" w:type="dxa"/>
          </w:tcPr>
          <w:p w14:paraId="69CD239F" w14:textId="77777777" w:rsidR="000D40ED" w:rsidRPr="000D40ED" w:rsidRDefault="000D40ED" w:rsidP="003E0D49">
            <w:pPr>
              <w:rPr>
                <w:lang w:val="en-US"/>
              </w:rPr>
            </w:pPr>
            <w:r>
              <w:rPr>
                <w:lang w:val="en-US"/>
              </w:rPr>
              <w:t>keine</w:t>
            </w:r>
          </w:p>
        </w:tc>
      </w:tr>
    </w:tbl>
    <w:p w14:paraId="0F4DA89B" w14:textId="77777777" w:rsidR="000D40ED" w:rsidRDefault="000D40ED" w:rsidP="000D40ED"/>
    <w:p w14:paraId="314A006D" w14:textId="77777777" w:rsidR="000D40ED" w:rsidRPr="000D40ED" w:rsidRDefault="000D40ED" w:rsidP="000D40ED">
      <w:pPr>
        <w:rPr>
          <w:lang w:val="de-DE"/>
        </w:rPr>
      </w:pPr>
    </w:p>
    <w:p w14:paraId="7EFF1F53" w14:textId="77777777" w:rsidR="000D40ED" w:rsidRPr="000D40ED" w:rsidRDefault="000D40ED">
      <w:pPr>
        <w:rPr>
          <w:lang w:val="de-DE"/>
        </w:rPr>
      </w:pPr>
    </w:p>
    <w:sectPr w:rsidR="000D40ED" w:rsidRPr="000D40ED" w:rsidSect="00D07B2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1FD2" w14:textId="77777777" w:rsidR="001A19C4" w:rsidRDefault="001A19C4" w:rsidP="000D40ED">
      <w:pPr>
        <w:spacing w:after="0" w:line="240" w:lineRule="auto"/>
      </w:pPr>
      <w:r>
        <w:separator/>
      </w:r>
    </w:p>
  </w:endnote>
  <w:endnote w:type="continuationSeparator" w:id="0">
    <w:p w14:paraId="39C00B21" w14:textId="77777777" w:rsidR="001A19C4" w:rsidRDefault="001A19C4" w:rsidP="000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D12B" w14:textId="77777777" w:rsidR="001A19C4" w:rsidRDefault="001A19C4" w:rsidP="000D40ED">
      <w:pPr>
        <w:spacing w:after="0" w:line="240" w:lineRule="auto"/>
      </w:pPr>
      <w:r>
        <w:separator/>
      </w:r>
    </w:p>
  </w:footnote>
  <w:footnote w:type="continuationSeparator" w:id="0">
    <w:p w14:paraId="64DD9C6B" w14:textId="77777777" w:rsidR="001A19C4" w:rsidRDefault="001A19C4" w:rsidP="000D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0D0" w14:textId="77777777" w:rsidR="000D40ED" w:rsidRPr="000D40ED" w:rsidRDefault="000D40ED">
    <w:pPr>
      <w:pStyle w:val="a3"/>
      <w:rPr>
        <w:lang w:val="en-US"/>
      </w:rPr>
    </w:pPr>
    <w:r>
      <w:rPr>
        <w:lang w:val="en-US"/>
      </w:rPr>
      <w:t>Artikel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ED"/>
    <w:rsid w:val="000D40ED"/>
    <w:rsid w:val="001A19C4"/>
    <w:rsid w:val="00611BD6"/>
    <w:rsid w:val="00637C6E"/>
    <w:rsid w:val="00D0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DD80"/>
  <w15:docId w15:val="{A4FA6B8D-C6E0-4ED0-8F54-96E3256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D40ED"/>
  </w:style>
  <w:style w:type="paragraph" w:styleId="a4">
    <w:name w:val="footer"/>
    <w:basedOn w:val="a"/>
    <w:link w:val="Char0"/>
    <w:uiPriority w:val="99"/>
    <w:semiHidden/>
    <w:unhideWhenUsed/>
    <w:rsid w:val="000D40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D40ED"/>
  </w:style>
  <w:style w:type="table" w:styleId="a5">
    <w:name w:val="Table Grid"/>
    <w:basedOn w:val="a1"/>
    <w:uiPriority w:val="59"/>
    <w:rsid w:val="000D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>ETAD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Καθηγητής</dc:creator>
  <cp:keywords/>
  <dc:description/>
  <cp:lastModifiedBy>Anastasia Protopsalti</cp:lastModifiedBy>
  <cp:revision>2</cp:revision>
  <dcterms:created xsi:type="dcterms:W3CDTF">2023-10-27T18:11:00Z</dcterms:created>
  <dcterms:modified xsi:type="dcterms:W3CDTF">2023-10-27T18:11:00Z</dcterms:modified>
</cp:coreProperties>
</file>