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CC2C0C" w14:textId="35C2BF46" w:rsidR="007637F0" w:rsidRPr="007637F0" w:rsidRDefault="007637F0">
      <w:pPr>
        <w:rPr>
          <w:b/>
          <w:bCs/>
          <w:color w:val="1F497D" w:themeColor="text2"/>
          <w:sz w:val="28"/>
          <w:szCs w:val="28"/>
        </w:rPr>
      </w:pPr>
      <w:r w:rsidRPr="007637F0">
        <w:rPr>
          <w:b/>
          <w:bCs/>
          <w:color w:val="1F497D" w:themeColor="text2"/>
          <w:sz w:val="28"/>
          <w:szCs w:val="28"/>
          <w:lang w:val="de-DE"/>
        </w:rPr>
        <w:t>IMPERATIV_</w:t>
      </w:r>
      <w:r w:rsidRPr="007637F0">
        <w:rPr>
          <w:b/>
          <w:bCs/>
          <w:color w:val="1F497D" w:themeColor="text2"/>
          <w:sz w:val="28"/>
          <w:szCs w:val="28"/>
        </w:rPr>
        <w:t>ΠΡΟΣΤΑΚΤΙΚΗ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31"/>
        <w:gridCol w:w="1645"/>
        <w:gridCol w:w="1674"/>
        <w:gridCol w:w="1676"/>
        <w:gridCol w:w="1670"/>
      </w:tblGrid>
      <w:tr w:rsidR="004E54AA" w14:paraId="470C3A88" w14:textId="77777777" w:rsidTr="007637F0">
        <w:tc>
          <w:tcPr>
            <w:tcW w:w="1631" w:type="dxa"/>
            <w:shd w:val="clear" w:color="auto" w:fill="FABF8F" w:themeFill="accent6" w:themeFillTint="99"/>
          </w:tcPr>
          <w:p w14:paraId="0A2AF1FA" w14:textId="77777777" w:rsidR="004E54AA" w:rsidRPr="008124B7" w:rsidRDefault="004E54AA">
            <w:pPr>
              <w:rPr>
                <w:b/>
                <w:sz w:val="28"/>
                <w:szCs w:val="24"/>
              </w:rPr>
            </w:pPr>
          </w:p>
        </w:tc>
        <w:tc>
          <w:tcPr>
            <w:tcW w:w="1645" w:type="dxa"/>
            <w:shd w:val="clear" w:color="auto" w:fill="95B3D7" w:themeFill="accent1" w:themeFillTint="99"/>
            <w:vAlign w:val="center"/>
          </w:tcPr>
          <w:p w14:paraId="2C91A8B0" w14:textId="77777777" w:rsidR="004E54AA" w:rsidRPr="008124B7" w:rsidRDefault="004E54AA" w:rsidP="004E54AA">
            <w:pPr>
              <w:jc w:val="center"/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lesen</w:t>
            </w:r>
          </w:p>
        </w:tc>
        <w:tc>
          <w:tcPr>
            <w:tcW w:w="1674" w:type="dxa"/>
            <w:shd w:val="clear" w:color="auto" w:fill="95B3D7" w:themeFill="accent1" w:themeFillTint="99"/>
            <w:vAlign w:val="center"/>
          </w:tcPr>
          <w:p w14:paraId="6B01297F" w14:textId="77777777" w:rsidR="004E54AA" w:rsidRPr="008124B7" w:rsidRDefault="004E54AA" w:rsidP="004E54AA">
            <w:pPr>
              <w:jc w:val="center"/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kommen</w:t>
            </w:r>
          </w:p>
        </w:tc>
        <w:tc>
          <w:tcPr>
            <w:tcW w:w="1676" w:type="dxa"/>
            <w:shd w:val="clear" w:color="auto" w:fill="95B3D7" w:themeFill="accent1" w:themeFillTint="99"/>
            <w:vAlign w:val="center"/>
          </w:tcPr>
          <w:p w14:paraId="26A1EADE" w14:textId="77777777" w:rsidR="004E54AA" w:rsidRPr="008124B7" w:rsidRDefault="004E54AA" w:rsidP="004E54AA">
            <w:pPr>
              <w:jc w:val="center"/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sprechen</w:t>
            </w:r>
          </w:p>
        </w:tc>
        <w:tc>
          <w:tcPr>
            <w:tcW w:w="1670" w:type="dxa"/>
            <w:shd w:val="clear" w:color="auto" w:fill="95B3D7" w:themeFill="accent1" w:themeFillTint="99"/>
            <w:vAlign w:val="center"/>
          </w:tcPr>
          <w:p w14:paraId="2CBC18B2" w14:textId="77777777" w:rsidR="004E54AA" w:rsidRPr="008124B7" w:rsidRDefault="004E54AA" w:rsidP="004E54AA">
            <w:pPr>
              <w:jc w:val="center"/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nehmen</w:t>
            </w:r>
          </w:p>
        </w:tc>
      </w:tr>
      <w:tr w:rsidR="004E54AA" w14:paraId="46CD948C" w14:textId="77777777" w:rsidTr="007637F0">
        <w:tc>
          <w:tcPr>
            <w:tcW w:w="1631" w:type="dxa"/>
            <w:shd w:val="clear" w:color="auto" w:fill="FABF8F" w:themeFill="accent6" w:themeFillTint="99"/>
          </w:tcPr>
          <w:p w14:paraId="3B2E5364" w14:textId="77777777" w:rsidR="004E54AA" w:rsidRPr="008124B7" w:rsidRDefault="004E54AA">
            <w:pPr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ich</w:t>
            </w:r>
          </w:p>
        </w:tc>
        <w:tc>
          <w:tcPr>
            <w:tcW w:w="1645" w:type="dxa"/>
            <w:vAlign w:val="center"/>
          </w:tcPr>
          <w:p w14:paraId="7B41F0F3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proofErr w:type="gramStart"/>
            <w:r w:rsidRPr="008124B7">
              <w:rPr>
                <w:sz w:val="28"/>
                <w:szCs w:val="24"/>
                <w:lang w:val="de-DE"/>
              </w:rPr>
              <w:t>lese</w:t>
            </w:r>
            <w:proofErr w:type="gramEnd"/>
          </w:p>
        </w:tc>
        <w:tc>
          <w:tcPr>
            <w:tcW w:w="1674" w:type="dxa"/>
            <w:vAlign w:val="center"/>
          </w:tcPr>
          <w:p w14:paraId="2BC5A160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proofErr w:type="gramStart"/>
            <w:r w:rsidRPr="008124B7">
              <w:rPr>
                <w:sz w:val="28"/>
                <w:szCs w:val="24"/>
                <w:lang w:val="de-DE"/>
              </w:rPr>
              <w:t>komme</w:t>
            </w:r>
            <w:proofErr w:type="gramEnd"/>
          </w:p>
        </w:tc>
        <w:tc>
          <w:tcPr>
            <w:tcW w:w="1676" w:type="dxa"/>
            <w:vAlign w:val="center"/>
          </w:tcPr>
          <w:p w14:paraId="57CCA688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proofErr w:type="gramStart"/>
            <w:r w:rsidRPr="008124B7">
              <w:rPr>
                <w:sz w:val="28"/>
                <w:szCs w:val="24"/>
                <w:lang w:val="de-DE"/>
              </w:rPr>
              <w:t>spreche</w:t>
            </w:r>
            <w:proofErr w:type="gramEnd"/>
          </w:p>
        </w:tc>
        <w:tc>
          <w:tcPr>
            <w:tcW w:w="1670" w:type="dxa"/>
            <w:vAlign w:val="center"/>
          </w:tcPr>
          <w:p w14:paraId="611D9442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proofErr w:type="gramStart"/>
            <w:r w:rsidRPr="008124B7">
              <w:rPr>
                <w:sz w:val="28"/>
                <w:szCs w:val="24"/>
                <w:lang w:val="de-DE"/>
              </w:rPr>
              <w:t>nehme</w:t>
            </w:r>
            <w:proofErr w:type="gramEnd"/>
          </w:p>
        </w:tc>
      </w:tr>
      <w:tr w:rsidR="004E54AA" w14:paraId="3F372C45" w14:textId="77777777" w:rsidTr="007637F0">
        <w:tc>
          <w:tcPr>
            <w:tcW w:w="1631" w:type="dxa"/>
            <w:shd w:val="clear" w:color="auto" w:fill="FABF8F" w:themeFill="accent6" w:themeFillTint="99"/>
          </w:tcPr>
          <w:p w14:paraId="57C8A044" w14:textId="77777777" w:rsidR="004E54AA" w:rsidRPr="008124B7" w:rsidRDefault="004E54AA">
            <w:pPr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du</w:t>
            </w:r>
          </w:p>
        </w:tc>
        <w:tc>
          <w:tcPr>
            <w:tcW w:w="1645" w:type="dxa"/>
            <w:shd w:val="clear" w:color="auto" w:fill="E36C0A" w:themeFill="accent6" w:themeFillShade="BF"/>
            <w:vAlign w:val="center"/>
          </w:tcPr>
          <w:p w14:paraId="46B92FA3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liest</w:t>
            </w:r>
          </w:p>
        </w:tc>
        <w:tc>
          <w:tcPr>
            <w:tcW w:w="1674" w:type="dxa"/>
            <w:shd w:val="clear" w:color="auto" w:fill="E36C0A" w:themeFill="accent6" w:themeFillShade="BF"/>
            <w:vAlign w:val="center"/>
          </w:tcPr>
          <w:p w14:paraId="49655F60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proofErr w:type="gramStart"/>
            <w:r w:rsidRPr="008124B7">
              <w:rPr>
                <w:sz w:val="28"/>
                <w:szCs w:val="24"/>
                <w:lang w:val="de-DE"/>
              </w:rPr>
              <w:t>kommst</w:t>
            </w:r>
            <w:proofErr w:type="gramEnd"/>
          </w:p>
        </w:tc>
        <w:tc>
          <w:tcPr>
            <w:tcW w:w="1676" w:type="dxa"/>
            <w:shd w:val="clear" w:color="auto" w:fill="E36C0A" w:themeFill="accent6" w:themeFillShade="BF"/>
            <w:vAlign w:val="center"/>
          </w:tcPr>
          <w:p w14:paraId="5108B393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proofErr w:type="gramStart"/>
            <w:r w:rsidRPr="008124B7">
              <w:rPr>
                <w:sz w:val="28"/>
                <w:szCs w:val="24"/>
                <w:lang w:val="de-DE"/>
              </w:rPr>
              <w:t>sprichst</w:t>
            </w:r>
            <w:proofErr w:type="gramEnd"/>
          </w:p>
        </w:tc>
        <w:tc>
          <w:tcPr>
            <w:tcW w:w="1670" w:type="dxa"/>
            <w:shd w:val="clear" w:color="auto" w:fill="E36C0A" w:themeFill="accent6" w:themeFillShade="BF"/>
            <w:vAlign w:val="center"/>
          </w:tcPr>
          <w:p w14:paraId="55DDF61A" w14:textId="77777777" w:rsidR="004E54AA" w:rsidRPr="008124B7" w:rsidRDefault="004E54AA" w:rsidP="00CD3C76">
            <w:pPr>
              <w:jc w:val="center"/>
              <w:rPr>
                <w:sz w:val="28"/>
                <w:szCs w:val="24"/>
                <w:lang w:val="de-DE"/>
              </w:rPr>
            </w:pPr>
            <w:proofErr w:type="gramStart"/>
            <w:r w:rsidRPr="008124B7">
              <w:rPr>
                <w:sz w:val="28"/>
                <w:szCs w:val="24"/>
                <w:lang w:val="de-DE"/>
              </w:rPr>
              <w:t>nimmst</w:t>
            </w:r>
            <w:proofErr w:type="gramEnd"/>
          </w:p>
        </w:tc>
      </w:tr>
      <w:tr w:rsidR="004E54AA" w14:paraId="2B235344" w14:textId="77777777" w:rsidTr="007637F0">
        <w:tc>
          <w:tcPr>
            <w:tcW w:w="1631" w:type="dxa"/>
            <w:shd w:val="clear" w:color="auto" w:fill="FABF8F" w:themeFill="accent6" w:themeFillTint="99"/>
          </w:tcPr>
          <w:p w14:paraId="42AA3154" w14:textId="77777777" w:rsidR="004E54AA" w:rsidRPr="008124B7" w:rsidRDefault="004E54AA">
            <w:pPr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er, sie, es</w:t>
            </w:r>
          </w:p>
        </w:tc>
        <w:tc>
          <w:tcPr>
            <w:tcW w:w="1645" w:type="dxa"/>
            <w:vAlign w:val="center"/>
          </w:tcPr>
          <w:p w14:paraId="16332A53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liest</w:t>
            </w:r>
          </w:p>
        </w:tc>
        <w:tc>
          <w:tcPr>
            <w:tcW w:w="1674" w:type="dxa"/>
            <w:vAlign w:val="center"/>
          </w:tcPr>
          <w:p w14:paraId="43EB7E94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kommt</w:t>
            </w:r>
          </w:p>
        </w:tc>
        <w:tc>
          <w:tcPr>
            <w:tcW w:w="1676" w:type="dxa"/>
            <w:vAlign w:val="center"/>
          </w:tcPr>
          <w:p w14:paraId="3C63D818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spricht</w:t>
            </w:r>
          </w:p>
        </w:tc>
        <w:tc>
          <w:tcPr>
            <w:tcW w:w="1670" w:type="dxa"/>
            <w:vAlign w:val="center"/>
          </w:tcPr>
          <w:p w14:paraId="5D65F2E0" w14:textId="77777777" w:rsidR="004E54AA" w:rsidRPr="008124B7" w:rsidRDefault="004E54AA" w:rsidP="00CD3C76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nimmt</w:t>
            </w:r>
          </w:p>
        </w:tc>
      </w:tr>
      <w:tr w:rsidR="004E54AA" w14:paraId="30FA869A" w14:textId="77777777" w:rsidTr="007637F0">
        <w:tc>
          <w:tcPr>
            <w:tcW w:w="1631" w:type="dxa"/>
            <w:shd w:val="clear" w:color="auto" w:fill="FABF8F" w:themeFill="accent6" w:themeFillTint="99"/>
          </w:tcPr>
          <w:p w14:paraId="053E3405" w14:textId="77777777" w:rsidR="004E54AA" w:rsidRPr="008124B7" w:rsidRDefault="004E54AA">
            <w:pPr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wir</w:t>
            </w:r>
          </w:p>
        </w:tc>
        <w:tc>
          <w:tcPr>
            <w:tcW w:w="1645" w:type="dxa"/>
            <w:vAlign w:val="center"/>
          </w:tcPr>
          <w:p w14:paraId="3E5E4EE7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lesen</w:t>
            </w:r>
          </w:p>
        </w:tc>
        <w:tc>
          <w:tcPr>
            <w:tcW w:w="1674" w:type="dxa"/>
            <w:vAlign w:val="center"/>
          </w:tcPr>
          <w:p w14:paraId="4305B867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kommen</w:t>
            </w:r>
          </w:p>
        </w:tc>
        <w:tc>
          <w:tcPr>
            <w:tcW w:w="1676" w:type="dxa"/>
            <w:vAlign w:val="center"/>
          </w:tcPr>
          <w:p w14:paraId="4D802201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sprechen</w:t>
            </w:r>
          </w:p>
        </w:tc>
        <w:tc>
          <w:tcPr>
            <w:tcW w:w="1670" w:type="dxa"/>
            <w:vAlign w:val="center"/>
          </w:tcPr>
          <w:p w14:paraId="47A5715B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 xml:space="preserve">nehmen </w:t>
            </w:r>
          </w:p>
        </w:tc>
      </w:tr>
      <w:tr w:rsidR="004E54AA" w14:paraId="494258E9" w14:textId="77777777" w:rsidTr="007637F0">
        <w:tc>
          <w:tcPr>
            <w:tcW w:w="1631" w:type="dxa"/>
            <w:shd w:val="clear" w:color="auto" w:fill="FABF8F" w:themeFill="accent6" w:themeFillTint="99"/>
          </w:tcPr>
          <w:p w14:paraId="160A93EB" w14:textId="77777777" w:rsidR="004E54AA" w:rsidRPr="008124B7" w:rsidRDefault="004E54AA">
            <w:pPr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ihr</w:t>
            </w:r>
          </w:p>
        </w:tc>
        <w:tc>
          <w:tcPr>
            <w:tcW w:w="1645" w:type="dxa"/>
            <w:shd w:val="clear" w:color="auto" w:fill="E36C0A" w:themeFill="accent6" w:themeFillShade="BF"/>
            <w:vAlign w:val="center"/>
          </w:tcPr>
          <w:p w14:paraId="2ED96D46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lest</w:t>
            </w:r>
          </w:p>
        </w:tc>
        <w:tc>
          <w:tcPr>
            <w:tcW w:w="1674" w:type="dxa"/>
            <w:shd w:val="clear" w:color="auto" w:fill="E36C0A" w:themeFill="accent6" w:themeFillShade="BF"/>
            <w:vAlign w:val="center"/>
          </w:tcPr>
          <w:p w14:paraId="6641D42B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kommt</w:t>
            </w:r>
          </w:p>
        </w:tc>
        <w:tc>
          <w:tcPr>
            <w:tcW w:w="1676" w:type="dxa"/>
            <w:shd w:val="clear" w:color="auto" w:fill="E36C0A" w:themeFill="accent6" w:themeFillShade="BF"/>
            <w:vAlign w:val="center"/>
          </w:tcPr>
          <w:p w14:paraId="0675693D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sprecht</w:t>
            </w:r>
          </w:p>
        </w:tc>
        <w:tc>
          <w:tcPr>
            <w:tcW w:w="1670" w:type="dxa"/>
            <w:shd w:val="clear" w:color="auto" w:fill="E36C0A" w:themeFill="accent6" w:themeFillShade="BF"/>
            <w:vAlign w:val="center"/>
          </w:tcPr>
          <w:p w14:paraId="6153070D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nehmt</w:t>
            </w:r>
          </w:p>
        </w:tc>
      </w:tr>
      <w:tr w:rsidR="004E54AA" w14:paraId="1FB81817" w14:textId="77777777" w:rsidTr="007637F0">
        <w:tc>
          <w:tcPr>
            <w:tcW w:w="1631" w:type="dxa"/>
            <w:shd w:val="clear" w:color="auto" w:fill="FABF8F" w:themeFill="accent6" w:themeFillTint="99"/>
          </w:tcPr>
          <w:p w14:paraId="1159BEA9" w14:textId="77777777" w:rsidR="004E54AA" w:rsidRPr="008124B7" w:rsidRDefault="004E54AA">
            <w:pPr>
              <w:rPr>
                <w:b/>
                <w:sz w:val="28"/>
                <w:szCs w:val="24"/>
                <w:lang w:val="de-DE"/>
              </w:rPr>
            </w:pPr>
            <w:r w:rsidRPr="008124B7">
              <w:rPr>
                <w:b/>
                <w:sz w:val="28"/>
                <w:szCs w:val="24"/>
                <w:lang w:val="de-DE"/>
              </w:rPr>
              <w:t>sie, Sie</w:t>
            </w:r>
          </w:p>
        </w:tc>
        <w:tc>
          <w:tcPr>
            <w:tcW w:w="1645" w:type="dxa"/>
            <w:shd w:val="clear" w:color="auto" w:fill="E36C0A" w:themeFill="accent6" w:themeFillShade="BF"/>
            <w:vAlign w:val="center"/>
          </w:tcPr>
          <w:p w14:paraId="3AF40EF8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lesen</w:t>
            </w:r>
          </w:p>
        </w:tc>
        <w:tc>
          <w:tcPr>
            <w:tcW w:w="1674" w:type="dxa"/>
            <w:shd w:val="clear" w:color="auto" w:fill="E36C0A" w:themeFill="accent6" w:themeFillShade="BF"/>
            <w:vAlign w:val="center"/>
          </w:tcPr>
          <w:p w14:paraId="3FEF1510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kommen</w:t>
            </w:r>
          </w:p>
        </w:tc>
        <w:tc>
          <w:tcPr>
            <w:tcW w:w="1676" w:type="dxa"/>
            <w:shd w:val="clear" w:color="auto" w:fill="E36C0A" w:themeFill="accent6" w:themeFillShade="BF"/>
            <w:vAlign w:val="center"/>
          </w:tcPr>
          <w:p w14:paraId="5207DFE7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sprechen</w:t>
            </w:r>
          </w:p>
        </w:tc>
        <w:tc>
          <w:tcPr>
            <w:tcW w:w="1670" w:type="dxa"/>
            <w:shd w:val="clear" w:color="auto" w:fill="E36C0A" w:themeFill="accent6" w:themeFillShade="BF"/>
            <w:vAlign w:val="center"/>
          </w:tcPr>
          <w:p w14:paraId="132579A3" w14:textId="77777777" w:rsidR="004E54AA" w:rsidRPr="008124B7" w:rsidRDefault="004E54AA" w:rsidP="004E54AA">
            <w:pPr>
              <w:jc w:val="center"/>
              <w:rPr>
                <w:sz w:val="28"/>
                <w:szCs w:val="24"/>
                <w:lang w:val="de-DE"/>
              </w:rPr>
            </w:pPr>
            <w:r w:rsidRPr="008124B7">
              <w:rPr>
                <w:sz w:val="28"/>
                <w:szCs w:val="24"/>
                <w:lang w:val="de-DE"/>
              </w:rPr>
              <w:t>nehmen</w:t>
            </w:r>
          </w:p>
        </w:tc>
      </w:tr>
    </w:tbl>
    <w:p w14:paraId="7480F4D5" w14:textId="77777777" w:rsidR="00D07B2C" w:rsidRDefault="00D07B2C">
      <w:pPr>
        <w:rPr>
          <w:lang w:val="de-DE"/>
        </w:rPr>
      </w:pPr>
    </w:p>
    <w:p w14:paraId="123D7E5A" w14:textId="06D78DDC" w:rsidR="004E54AA" w:rsidRPr="00CE4D66" w:rsidRDefault="008124B7">
      <w:pPr>
        <w:rPr>
          <w:sz w:val="24"/>
          <w:szCs w:val="24"/>
          <w:lang w:val="de-DE"/>
        </w:rPr>
      </w:pPr>
      <w:r w:rsidRPr="00CE4D66">
        <w:rPr>
          <w:strike/>
          <w:sz w:val="24"/>
          <w:szCs w:val="24"/>
          <w:lang w:val="de-DE"/>
        </w:rPr>
        <w:t>du</w:t>
      </w:r>
      <w:r w:rsidRPr="00CE4D66">
        <w:rPr>
          <w:sz w:val="24"/>
          <w:szCs w:val="24"/>
          <w:lang w:val="de-DE"/>
        </w:rPr>
        <w:t xml:space="preserve"> lies</w:t>
      </w:r>
      <w:r w:rsidRPr="00CE4D66">
        <w:rPr>
          <w:strike/>
          <w:sz w:val="24"/>
          <w:szCs w:val="24"/>
          <w:lang w:val="de-DE"/>
        </w:rPr>
        <w:t>t</w:t>
      </w:r>
      <w:r w:rsidRPr="00CE4D66">
        <w:rPr>
          <w:sz w:val="24"/>
          <w:szCs w:val="24"/>
          <w:lang w:val="de-DE"/>
        </w:rPr>
        <w:t xml:space="preserve"> </w:t>
      </w:r>
      <w:r w:rsidRPr="00CE4D66">
        <w:rPr>
          <w:sz w:val="24"/>
          <w:szCs w:val="24"/>
          <w:lang w:val="de-DE"/>
        </w:rPr>
        <w:tab/>
        <w:t xml:space="preserve">– </w:t>
      </w:r>
      <w:r w:rsidRPr="00CE4D66">
        <w:rPr>
          <w:sz w:val="24"/>
          <w:szCs w:val="24"/>
          <w:lang w:val="de-DE"/>
        </w:rPr>
        <w:tab/>
      </w:r>
      <w:proofErr w:type="spellStart"/>
      <w:r w:rsidRPr="00CE4D66">
        <w:rPr>
          <w:sz w:val="24"/>
          <w:szCs w:val="24"/>
          <w:lang w:val="de-DE"/>
        </w:rPr>
        <w:t>Lies</w:t>
      </w:r>
      <w:proofErr w:type="spellEnd"/>
      <w:r w:rsidRPr="00CE4D66">
        <w:rPr>
          <w:sz w:val="24"/>
          <w:szCs w:val="24"/>
          <w:lang w:val="de-DE"/>
        </w:rPr>
        <w:t>!</w:t>
      </w:r>
    </w:p>
    <w:p w14:paraId="1669DACF" w14:textId="3D405249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trike/>
          <w:sz w:val="24"/>
          <w:szCs w:val="24"/>
          <w:lang w:val="de-DE"/>
        </w:rPr>
        <w:t>ihr</w:t>
      </w:r>
      <w:r w:rsidRPr="00CE4D66">
        <w:rPr>
          <w:sz w:val="24"/>
          <w:szCs w:val="24"/>
          <w:lang w:val="de-DE"/>
        </w:rPr>
        <w:t xml:space="preserve"> lest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Lest!</w:t>
      </w:r>
    </w:p>
    <w:p w14:paraId="67A19DDF" w14:textId="7F30E65C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z w:val="24"/>
          <w:szCs w:val="24"/>
          <w:lang w:val="de-DE"/>
        </w:rPr>
        <w:t>Sie lesen!</w:t>
      </w:r>
      <w:r w:rsidRPr="00CE4D66">
        <w:rPr>
          <w:sz w:val="24"/>
          <w:szCs w:val="24"/>
          <w:lang w:val="de-DE"/>
        </w:rPr>
        <w:tab/>
        <w:t xml:space="preserve">- </w:t>
      </w:r>
      <w:r w:rsidRPr="00CE4D66">
        <w:rPr>
          <w:sz w:val="24"/>
          <w:szCs w:val="24"/>
          <w:lang w:val="de-DE"/>
        </w:rPr>
        <w:tab/>
        <w:t>Lesen Sie!</w:t>
      </w:r>
    </w:p>
    <w:p w14:paraId="5A79A0D8" w14:textId="071C5504" w:rsidR="008124B7" w:rsidRPr="00CE4D66" w:rsidRDefault="008124B7">
      <w:pPr>
        <w:rPr>
          <w:sz w:val="24"/>
          <w:szCs w:val="24"/>
          <w:lang w:val="de-DE"/>
        </w:rPr>
      </w:pPr>
    </w:p>
    <w:p w14:paraId="64F6260F" w14:textId="7D250A9E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trike/>
          <w:sz w:val="24"/>
          <w:szCs w:val="24"/>
          <w:lang w:val="de-DE"/>
        </w:rPr>
        <w:t>du</w:t>
      </w:r>
      <w:r w:rsidRPr="00CE4D66">
        <w:rPr>
          <w:sz w:val="24"/>
          <w:szCs w:val="24"/>
          <w:lang w:val="de-DE"/>
        </w:rPr>
        <w:t xml:space="preserve"> komm</w:t>
      </w:r>
      <w:r w:rsidRPr="00CE4D66">
        <w:rPr>
          <w:strike/>
          <w:sz w:val="24"/>
          <w:szCs w:val="24"/>
          <w:lang w:val="de-DE"/>
        </w:rPr>
        <w:t>st</w:t>
      </w:r>
      <w:r w:rsidRPr="00CE4D66">
        <w:rPr>
          <w:sz w:val="24"/>
          <w:szCs w:val="24"/>
          <w:lang w:val="de-DE"/>
        </w:rPr>
        <w:t xml:space="preserve"> 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Komm!</w:t>
      </w:r>
    </w:p>
    <w:p w14:paraId="11153C1F" w14:textId="60D017F1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trike/>
          <w:sz w:val="24"/>
          <w:szCs w:val="24"/>
          <w:lang w:val="de-DE"/>
        </w:rPr>
        <w:t>ihr</w:t>
      </w:r>
      <w:r w:rsidRPr="00CE4D66">
        <w:rPr>
          <w:sz w:val="24"/>
          <w:szCs w:val="24"/>
          <w:lang w:val="de-DE"/>
        </w:rPr>
        <w:t xml:space="preserve"> kommt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Kommt!</w:t>
      </w:r>
    </w:p>
    <w:p w14:paraId="2A3374EF" w14:textId="43CBFF69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z w:val="24"/>
          <w:szCs w:val="24"/>
          <w:lang w:val="de-DE"/>
        </w:rPr>
        <w:t>Sie kommen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Kommen Sie!</w:t>
      </w:r>
    </w:p>
    <w:p w14:paraId="04123DEF" w14:textId="4ADEA4AF" w:rsidR="008124B7" w:rsidRPr="00CE4D66" w:rsidRDefault="008124B7">
      <w:pPr>
        <w:rPr>
          <w:sz w:val="24"/>
          <w:szCs w:val="24"/>
          <w:lang w:val="de-DE"/>
        </w:rPr>
      </w:pPr>
    </w:p>
    <w:p w14:paraId="5A60A384" w14:textId="209A3908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trike/>
          <w:sz w:val="24"/>
          <w:szCs w:val="24"/>
          <w:lang w:val="de-DE"/>
        </w:rPr>
        <w:t>du</w:t>
      </w:r>
      <w:r w:rsidRPr="00CE4D66">
        <w:rPr>
          <w:sz w:val="24"/>
          <w:szCs w:val="24"/>
          <w:lang w:val="de-DE"/>
        </w:rPr>
        <w:t xml:space="preserve"> sprich</w:t>
      </w:r>
      <w:r w:rsidRPr="00CE4D66">
        <w:rPr>
          <w:strike/>
          <w:sz w:val="24"/>
          <w:szCs w:val="24"/>
          <w:lang w:val="de-DE"/>
        </w:rPr>
        <w:t>st</w:t>
      </w:r>
      <w:r w:rsidRPr="00CE4D66">
        <w:rPr>
          <w:sz w:val="24"/>
          <w:szCs w:val="24"/>
          <w:lang w:val="de-DE"/>
        </w:rPr>
        <w:t xml:space="preserve"> 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Sprich!</w:t>
      </w:r>
    </w:p>
    <w:p w14:paraId="578AAF03" w14:textId="3795EA73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trike/>
          <w:sz w:val="24"/>
          <w:szCs w:val="24"/>
          <w:lang w:val="de-DE"/>
        </w:rPr>
        <w:t>ihr</w:t>
      </w:r>
      <w:r w:rsidRPr="00CE4D66">
        <w:rPr>
          <w:sz w:val="24"/>
          <w:szCs w:val="24"/>
          <w:lang w:val="de-DE"/>
        </w:rPr>
        <w:t xml:space="preserve"> sprecht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Sprecht!</w:t>
      </w:r>
      <w:r w:rsidRPr="00CE4D66">
        <w:rPr>
          <w:sz w:val="24"/>
          <w:szCs w:val="24"/>
          <w:lang w:val="de-DE"/>
        </w:rPr>
        <w:tab/>
      </w:r>
    </w:p>
    <w:p w14:paraId="0D501E10" w14:textId="3EA5A5B4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z w:val="24"/>
          <w:szCs w:val="24"/>
          <w:lang w:val="de-DE"/>
        </w:rPr>
        <w:t xml:space="preserve">Sie sprechen - </w:t>
      </w:r>
      <w:r w:rsidRPr="00CE4D66">
        <w:rPr>
          <w:sz w:val="24"/>
          <w:szCs w:val="24"/>
          <w:lang w:val="de-DE"/>
        </w:rPr>
        <w:tab/>
        <w:t>Sprechen Sie!</w:t>
      </w:r>
    </w:p>
    <w:p w14:paraId="73D2D11D" w14:textId="79AD46DC" w:rsidR="008124B7" w:rsidRPr="00CE4D66" w:rsidRDefault="008124B7">
      <w:pPr>
        <w:rPr>
          <w:sz w:val="24"/>
          <w:szCs w:val="24"/>
          <w:lang w:val="de-DE"/>
        </w:rPr>
      </w:pPr>
    </w:p>
    <w:p w14:paraId="0784538C" w14:textId="064FAB54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trike/>
          <w:sz w:val="24"/>
          <w:szCs w:val="24"/>
          <w:lang w:val="de-DE"/>
        </w:rPr>
        <w:t>du</w:t>
      </w:r>
      <w:r w:rsidRPr="00CE4D66">
        <w:rPr>
          <w:sz w:val="24"/>
          <w:szCs w:val="24"/>
          <w:lang w:val="de-DE"/>
        </w:rPr>
        <w:t xml:space="preserve"> nimm</w:t>
      </w:r>
      <w:r w:rsidRPr="00CE4D66">
        <w:rPr>
          <w:strike/>
          <w:sz w:val="24"/>
          <w:szCs w:val="24"/>
          <w:lang w:val="de-DE"/>
        </w:rPr>
        <w:t>st</w:t>
      </w:r>
      <w:r w:rsidRPr="00CE4D66">
        <w:rPr>
          <w:sz w:val="24"/>
          <w:szCs w:val="24"/>
          <w:lang w:val="de-DE"/>
        </w:rPr>
        <w:t xml:space="preserve"> 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Nimm!</w:t>
      </w:r>
    </w:p>
    <w:p w14:paraId="200228E7" w14:textId="0D979A60" w:rsidR="008124B7" w:rsidRPr="00CE4D66" w:rsidRDefault="008124B7">
      <w:pPr>
        <w:rPr>
          <w:sz w:val="24"/>
          <w:szCs w:val="24"/>
          <w:lang w:val="de-DE"/>
        </w:rPr>
      </w:pPr>
      <w:r w:rsidRPr="00CE4D66">
        <w:rPr>
          <w:strike/>
          <w:sz w:val="24"/>
          <w:szCs w:val="24"/>
          <w:lang w:val="de-DE"/>
        </w:rPr>
        <w:t>ihr</w:t>
      </w:r>
      <w:r w:rsidRPr="00CE4D66">
        <w:rPr>
          <w:sz w:val="24"/>
          <w:szCs w:val="24"/>
          <w:lang w:val="de-DE"/>
        </w:rPr>
        <w:t xml:space="preserve"> nehmt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Nehmt!</w:t>
      </w:r>
    </w:p>
    <w:p w14:paraId="31F87C76" w14:textId="6EAAF05A" w:rsidR="008124B7" w:rsidRDefault="008124B7">
      <w:pPr>
        <w:rPr>
          <w:sz w:val="24"/>
          <w:szCs w:val="24"/>
          <w:lang w:val="de-DE"/>
        </w:rPr>
      </w:pPr>
      <w:r w:rsidRPr="00CE4D66">
        <w:rPr>
          <w:sz w:val="24"/>
          <w:szCs w:val="24"/>
          <w:lang w:val="de-DE"/>
        </w:rPr>
        <w:t>Sie nehmen</w:t>
      </w:r>
      <w:r w:rsidRPr="00CE4D66">
        <w:rPr>
          <w:sz w:val="24"/>
          <w:szCs w:val="24"/>
          <w:lang w:val="de-DE"/>
        </w:rPr>
        <w:tab/>
        <w:t>-</w:t>
      </w:r>
      <w:r w:rsidRPr="00CE4D66">
        <w:rPr>
          <w:sz w:val="24"/>
          <w:szCs w:val="24"/>
          <w:lang w:val="de-DE"/>
        </w:rPr>
        <w:tab/>
        <w:t>Nehmen Sie!</w:t>
      </w:r>
    </w:p>
    <w:p w14:paraId="37F4CABE" w14:textId="77777777" w:rsidR="00CE4D66" w:rsidRPr="00CE4D66" w:rsidRDefault="00CE4D66">
      <w:pPr>
        <w:rPr>
          <w:sz w:val="24"/>
          <w:szCs w:val="24"/>
          <w:lang w:val="de-DE"/>
        </w:rPr>
      </w:pPr>
    </w:p>
    <w:p w14:paraId="6EFFFB77" w14:textId="0BD14AAB" w:rsidR="00CE4D66" w:rsidRPr="00CE4D66" w:rsidRDefault="00CE4D66">
      <w:pPr>
        <w:rPr>
          <w:sz w:val="24"/>
          <w:szCs w:val="24"/>
          <w:lang w:val="de-DE"/>
        </w:rPr>
      </w:pPr>
      <w:hyperlink r:id="rId6" w:history="1">
        <w:r w:rsidRPr="00CE4D66">
          <w:rPr>
            <w:rStyle w:val="-"/>
            <w:sz w:val="24"/>
            <w:szCs w:val="24"/>
            <w:lang w:val="de-DE"/>
          </w:rPr>
          <w:t>https://wordwall.net/de/resource/31399723/imperativ</w:t>
        </w:r>
      </w:hyperlink>
    </w:p>
    <w:p w14:paraId="72D1A059" w14:textId="40776B12" w:rsidR="00CE4D66" w:rsidRPr="00CE4D66" w:rsidRDefault="00CE4D66">
      <w:pPr>
        <w:rPr>
          <w:sz w:val="24"/>
          <w:szCs w:val="24"/>
          <w:lang w:val="de-DE"/>
        </w:rPr>
      </w:pPr>
      <w:hyperlink r:id="rId7" w:history="1">
        <w:r w:rsidRPr="00CE4D66">
          <w:rPr>
            <w:rStyle w:val="-"/>
            <w:sz w:val="24"/>
            <w:szCs w:val="24"/>
            <w:lang w:val="de-DE"/>
          </w:rPr>
          <w:t>https://wordwall.net/de/resource/33289117/deutsch/imperativ-du-sie-ihr-a1</w:t>
        </w:r>
      </w:hyperlink>
    </w:p>
    <w:p w14:paraId="57C33047" w14:textId="764BC1BF" w:rsidR="00CE4D66" w:rsidRPr="0098482E" w:rsidRDefault="00CE4D66">
      <w:pPr>
        <w:rPr>
          <w:sz w:val="24"/>
          <w:szCs w:val="24"/>
          <w:lang w:val="de-DE"/>
        </w:rPr>
      </w:pPr>
      <w:hyperlink r:id="rId8" w:history="1">
        <w:r w:rsidRPr="00CE4D66">
          <w:rPr>
            <w:rStyle w:val="-"/>
            <w:sz w:val="24"/>
            <w:szCs w:val="24"/>
            <w:lang w:val="de-DE"/>
          </w:rPr>
          <w:t>https://wordwall.net/de/resource/22056471/command-forms-imperativ</w:t>
        </w:r>
      </w:hyperlink>
    </w:p>
    <w:sectPr w:rsidR="00CE4D66" w:rsidRPr="0098482E" w:rsidSect="00D07B2C">
      <w:headerReference w:type="default" r:id="rId9"/>
      <w:footerReference w:type="default" r:id="rId10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C89A51" w14:textId="77777777" w:rsidR="00267BB2" w:rsidRDefault="00267BB2" w:rsidP="004E54AA">
      <w:pPr>
        <w:spacing w:after="0" w:line="240" w:lineRule="auto"/>
      </w:pPr>
      <w:r>
        <w:separator/>
      </w:r>
    </w:p>
  </w:endnote>
  <w:endnote w:type="continuationSeparator" w:id="0">
    <w:p w14:paraId="53F1EC23" w14:textId="77777777" w:rsidR="00267BB2" w:rsidRDefault="00267BB2" w:rsidP="004E54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ED3380" w14:textId="1167F207" w:rsidR="00993697" w:rsidRPr="00993697" w:rsidRDefault="00993697">
    <w:pPr>
      <w:pStyle w:val="a4"/>
      <w:rPr>
        <w:lang w:val="en-US"/>
      </w:rPr>
    </w:pPr>
    <w:r>
      <w:rPr>
        <w:rFonts w:cstheme="minorHAnsi"/>
      </w:rPr>
      <w:t>©</w:t>
    </w:r>
    <w:r>
      <w:rPr>
        <w:lang w:val="en-US"/>
      </w:rPr>
      <w:t>Anastasia Protopsalti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E062C" w14:textId="77777777" w:rsidR="00267BB2" w:rsidRDefault="00267BB2" w:rsidP="004E54AA">
      <w:pPr>
        <w:spacing w:after="0" w:line="240" w:lineRule="auto"/>
      </w:pPr>
      <w:r>
        <w:separator/>
      </w:r>
    </w:p>
  </w:footnote>
  <w:footnote w:type="continuationSeparator" w:id="0">
    <w:p w14:paraId="0E0DEBB7" w14:textId="77777777" w:rsidR="00267BB2" w:rsidRDefault="00267BB2" w:rsidP="004E54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3DF7A9" w14:textId="77777777" w:rsidR="007637F0" w:rsidRDefault="007637F0">
    <w:pPr>
      <w:pStyle w:val="a3"/>
    </w:pPr>
    <w:r>
      <w:t>1</w:t>
    </w:r>
    <w:r w:rsidRPr="007637F0">
      <w:rPr>
        <w:vertAlign w:val="superscript"/>
      </w:rPr>
      <w:t>ο</w:t>
    </w:r>
    <w:r>
      <w:t xml:space="preserve"> Πρότυπο Γυμνάσιο Αθήνας</w:t>
    </w:r>
  </w:p>
  <w:p w14:paraId="08E3F137" w14:textId="77777777" w:rsidR="007637F0" w:rsidRPr="007637F0" w:rsidRDefault="007637F0">
    <w:pPr>
      <w:pStyle w:val="a3"/>
    </w:pPr>
    <w:r>
      <w:rPr>
        <w:lang w:val="de-DE"/>
      </w:rPr>
      <w:t>DEUTSCH</w:t>
    </w:r>
  </w:p>
  <w:p w14:paraId="0C782463" w14:textId="770EABDB" w:rsidR="004E54AA" w:rsidRPr="007637F0" w:rsidRDefault="004E54AA">
    <w:pPr>
      <w:pStyle w:val="a3"/>
    </w:pPr>
    <w:r>
      <w:rPr>
        <w:lang w:val="de-DE"/>
      </w:rPr>
      <w:t>Imperativ</w:t>
    </w:r>
  </w:p>
  <w:p w14:paraId="1FB2E832" w14:textId="77777777" w:rsidR="007637F0" w:rsidRPr="007637F0" w:rsidRDefault="007637F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4AA"/>
    <w:rsid w:val="00267BB2"/>
    <w:rsid w:val="002F4D06"/>
    <w:rsid w:val="003968E6"/>
    <w:rsid w:val="004E54AA"/>
    <w:rsid w:val="00562119"/>
    <w:rsid w:val="005A7E05"/>
    <w:rsid w:val="005F2A79"/>
    <w:rsid w:val="007637F0"/>
    <w:rsid w:val="007B413E"/>
    <w:rsid w:val="008124B7"/>
    <w:rsid w:val="008A2364"/>
    <w:rsid w:val="0098482E"/>
    <w:rsid w:val="00993697"/>
    <w:rsid w:val="009A58B8"/>
    <w:rsid w:val="00CC2A9A"/>
    <w:rsid w:val="00CE4D66"/>
    <w:rsid w:val="00D07B2C"/>
    <w:rsid w:val="00DE3FD1"/>
    <w:rsid w:val="00F14B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CFFE91"/>
  <w15:docId w15:val="{67CB51DB-9A21-4B64-B04B-E3F30BCE3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7B2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E54A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3"/>
    <w:uiPriority w:val="99"/>
    <w:rsid w:val="004E54AA"/>
  </w:style>
  <w:style w:type="paragraph" w:styleId="a4">
    <w:name w:val="footer"/>
    <w:basedOn w:val="a"/>
    <w:link w:val="Char0"/>
    <w:uiPriority w:val="99"/>
    <w:unhideWhenUsed/>
    <w:rsid w:val="004E54A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4"/>
    <w:uiPriority w:val="99"/>
    <w:rsid w:val="004E54AA"/>
  </w:style>
  <w:style w:type="table" w:styleId="a5">
    <w:name w:val="Table Grid"/>
    <w:basedOn w:val="a1"/>
    <w:uiPriority w:val="59"/>
    <w:rsid w:val="004E54A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-">
    <w:name w:val="Hyperlink"/>
    <w:basedOn w:val="a0"/>
    <w:uiPriority w:val="99"/>
    <w:unhideWhenUsed/>
    <w:rsid w:val="00CE4D66"/>
    <w:rPr>
      <w:color w:val="0000FF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CE4D6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dwall.net/de/resource/22056471/command-forms-imperativ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ordwall.net/de/resource/33289117/deutsch/imperativ-du-sie-ihr-a1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ordwall.net/de/resource/31399723/imperativ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149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ETAD</Company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Καθηγητής</dc:creator>
  <cp:keywords/>
  <dc:description/>
  <cp:lastModifiedBy>Anastasia Protopsalti</cp:lastModifiedBy>
  <cp:revision>6</cp:revision>
  <dcterms:created xsi:type="dcterms:W3CDTF">2023-04-06T18:20:00Z</dcterms:created>
  <dcterms:modified xsi:type="dcterms:W3CDTF">2025-11-08T22:40:00Z</dcterms:modified>
</cp:coreProperties>
</file>