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32A" w:rsidRPr="00627866" w:rsidRDefault="00F5232A" w:rsidP="00F5232A">
      <w:pPr>
        <w:pStyle w:val="Web"/>
        <w:ind w:left="-180"/>
        <w:jc w:val="center"/>
        <w:rPr>
          <w:rFonts w:ascii="Calibri" w:hAnsi="Calibri" w:cs="Calibri"/>
          <w:b/>
          <w:sz w:val="28"/>
          <w:szCs w:val="28"/>
        </w:rPr>
      </w:pPr>
      <w:bookmarkStart w:id="0" w:name="_GoBack"/>
      <w:bookmarkEnd w:id="0"/>
      <w:r w:rsidRPr="00627866">
        <w:rPr>
          <w:rFonts w:ascii="Calibri" w:hAnsi="Calibri" w:cs="Calibri"/>
          <w:b/>
          <w:sz w:val="28"/>
          <w:szCs w:val="28"/>
        </w:rPr>
        <w:t>ΕΝΟΤΗΤΑ 1</w:t>
      </w:r>
      <w:r w:rsidRPr="00627866">
        <w:rPr>
          <w:rFonts w:ascii="Calibri" w:hAnsi="Calibri" w:cs="Calibri"/>
          <w:b/>
          <w:sz w:val="28"/>
          <w:szCs w:val="28"/>
          <w:vertAlign w:val="superscript"/>
        </w:rPr>
        <w:t>η</w:t>
      </w:r>
      <w:r w:rsidRPr="00627866">
        <w:rPr>
          <w:rFonts w:ascii="Calibri" w:hAnsi="Calibri" w:cs="Calibri"/>
          <w:b/>
          <w:sz w:val="28"/>
          <w:szCs w:val="28"/>
        </w:rPr>
        <w:t xml:space="preserve"> </w:t>
      </w:r>
    </w:p>
    <w:p w:rsidR="00F5232A" w:rsidRPr="00627866" w:rsidRDefault="00F5232A" w:rsidP="00F5232A">
      <w:pPr>
        <w:pStyle w:val="Web"/>
        <w:ind w:left="-180"/>
        <w:jc w:val="center"/>
        <w:rPr>
          <w:rFonts w:ascii="Calibri" w:hAnsi="Calibri" w:cs="Calibri"/>
          <w:b/>
          <w:sz w:val="28"/>
          <w:szCs w:val="28"/>
        </w:rPr>
      </w:pPr>
      <w:r w:rsidRPr="00627866">
        <w:rPr>
          <w:rFonts w:ascii="Calibri" w:hAnsi="Calibri" w:cs="Calibri"/>
          <w:b/>
          <w:sz w:val="28"/>
          <w:szCs w:val="28"/>
        </w:rPr>
        <w:t>ΠΑΡΑΓΩΓΗ ΛΟΓΟΥ - ΤΟΥΡΙΣΜΟΣ</w:t>
      </w:r>
    </w:p>
    <w:p w:rsidR="00F5232A" w:rsidRPr="00F5232A" w:rsidRDefault="00F5232A" w:rsidP="00F5232A">
      <w:pPr>
        <w:pStyle w:val="Web"/>
        <w:ind w:left="-181"/>
        <w:jc w:val="both"/>
        <w:rPr>
          <w:rFonts w:ascii="Calibri" w:hAnsi="Calibri" w:cs="Calibri"/>
        </w:rPr>
      </w:pPr>
      <w:r w:rsidRPr="00F5232A">
        <w:rPr>
          <w:rFonts w:ascii="Calibri" w:hAnsi="Calibri" w:cs="Calibri"/>
          <w:b/>
        </w:rPr>
        <w:t>Τουρισμός</w:t>
      </w:r>
      <w:r w:rsidRPr="00F5232A">
        <w:rPr>
          <w:rFonts w:ascii="Calibri" w:hAnsi="Calibri" w:cs="Calibri"/>
        </w:rPr>
        <w:t xml:space="preserve"> ονομάζεται η μετακίνηση (ατομική ή ομαδική) ατόμων μακριά από τον τόπο διαμονής τους με σκοπό τη διασκέδαση ή την ψυχαγωγία.</w:t>
      </w:r>
    </w:p>
    <w:p w:rsidR="00F5232A" w:rsidRPr="00F5232A" w:rsidRDefault="00F5232A" w:rsidP="00F5232A">
      <w:pPr>
        <w:pStyle w:val="Web"/>
        <w:ind w:left="-181"/>
        <w:jc w:val="both"/>
        <w:rPr>
          <w:rFonts w:ascii="Calibri" w:hAnsi="Calibri" w:cs="Calibri"/>
        </w:rPr>
      </w:pPr>
      <w:r w:rsidRPr="00F5232A">
        <w:rPr>
          <w:rFonts w:ascii="Calibri" w:hAnsi="Calibri" w:cs="Calibri"/>
        </w:rPr>
        <w:t>Η επίσκεψη σε άλλους τόπους για εκπαιδευτικούς σκοπούς δεν ήταν άγνωστη συμπεριφορά στο παρελθόν (π.χ. περιήγηση στην αρχαία Ελλάδα ή στην Ευρώπη του Διαφωτισμού). Η μαζικοποίηση ωστόσο του φαινομένου αυτού, και μάλιστα με αποκλειστικό σκοπό τη διασκέδαση, εμφανίζεται μόλις στο δεύτερο μισό του εικοστού αιώνα με τη βελτίωση των μέσων συγκοινωνίας, την άνοδο του βιοτικού επιπέδου των πολιτών στις αναπτυγμένες χώρες και την επιτάχυνση του ρυθμού της καθημερινότητας. Παρ’ όλα αυτά, σήμερα γίνεται πλέον αντιληπτό πως ο μαζικός τουρισμός έχει προκαλέσει νέες καταστάσεις, θετικές και αρνητικές. Έτσι, νέες μορφές τουρισμού υιοθετούνται, όπως για παράδειγμα, ο αγροτοτουρισμός, ο αθλητικός τουρισμός, ο οικοτουρισμός κ.α. Βεβαίως, σε αυτά τα είδη η τουριστική ανάπτυξη είναι ήπια, με αποτέλεσμα να προστατεύεται το περιβάλλον, ο πολιτισμός και η καθημερινότητα των ανθρώπων στις περιοχές που αποτελούν τουριστικούς προορισμούς.</w:t>
      </w:r>
    </w:p>
    <w:p w:rsidR="00F5232A" w:rsidRPr="00F5232A" w:rsidRDefault="00F5232A" w:rsidP="00F5232A">
      <w:pPr>
        <w:pStyle w:val="Web"/>
        <w:ind w:left="-181"/>
        <w:jc w:val="both"/>
        <w:rPr>
          <w:rFonts w:ascii="Calibri" w:hAnsi="Calibri" w:cs="Calibri"/>
        </w:rPr>
      </w:pPr>
      <w:r w:rsidRPr="00F5232A">
        <w:rPr>
          <w:rFonts w:ascii="Calibri" w:hAnsi="Calibri" w:cs="Calibri"/>
        </w:rPr>
        <w:t xml:space="preserve">Ο τουρισμός αποτελεί διεθνώς οικονομική δραστηριότητα με σημαντικές </w:t>
      </w:r>
      <w:r w:rsidRPr="00F5232A">
        <w:rPr>
          <w:rFonts w:ascii="Calibri" w:hAnsi="Calibri" w:cs="Calibri"/>
          <w:b/>
        </w:rPr>
        <w:t>θετικές επιπτώσεις</w:t>
      </w:r>
      <w:r w:rsidRPr="00F5232A">
        <w:rPr>
          <w:rFonts w:ascii="Calibri" w:hAnsi="Calibri" w:cs="Calibri"/>
        </w:rPr>
        <w:t>:</w:t>
      </w:r>
    </w:p>
    <w:p w:rsidR="00F5232A" w:rsidRPr="00F5232A" w:rsidRDefault="00F5232A" w:rsidP="00F5232A">
      <w:pPr>
        <w:pStyle w:val="Web"/>
        <w:numPr>
          <w:ilvl w:val="0"/>
          <w:numId w:val="1"/>
        </w:numPr>
        <w:jc w:val="both"/>
        <w:rPr>
          <w:rFonts w:ascii="Calibri" w:hAnsi="Calibri" w:cs="Calibri"/>
        </w:rPr>
      </w:pPr>
      <w:r w:rsidRPr="00F5232A">
        <w:rPr>
          <w:rFonts w:ascii="Calibri" w:hAnsi="Calibri" w:cs="Calibri"/>
          <w:b/>
        </w:rPr>
        <w:t>Οικονομική ανάπτυξη</w:t>
      </w:r>
      <w:r w:rsidRPr="00F5232A">
        <w:rPr>
          <w:rFonts w:ascii="Calibri" w:hAnsi="Calibri" w:cs="Calibri"/>
        </w:rPr>
        <w:t>: Ο τουρισμός για πολλές χώρες (μεταξύ αυτών και η δική μας) αποτελεί σημαντικότατη πηγή πλούτου: συνάλλαγμα εισρέει, νέες επιχειρήσεις δημιουργούνται για την εξυπηρέτηση των επισκεπτών και νέες θέσεις εργασίας δημιουργούνται σε επαγγέλματα που σχετίζονται άμεσα ή έμμεσα με τον τουρισμό.</w:t>
      </w:r>
    </w:p>
    <w:p w:rsidR="00F5232A" w:rsidRPr="00F5232A" w:rsidRDefault="00F5232A" w:rsidP="00F5232A">
      <w:pPr>
        <w:pStyle w:val="Web"/>
        <w:numPr>
          <w:ilvl w:val="0"/>
          <w:numId w:val="1"/>
        </w:numPr>
        <w:jc w:val="both"/>
        <w:rPr>
          <w:rFonts w:ascii="Calibri" w:hAnsi="Calibri" w:cs="Calibri"/>
        </w:rPr>
      </w:pPr>
      <w:r w:rsidRPr="00F5232A">
        <w:rPr>
          <w:rFonts w:ascii="Calibri" w:hAnsi="Calibri" w:cs="Calibri"/>
          <w:b/>
        </w:rPr>
        <w:t>Προβολή της χώρας στο εξωτερικό</w:t>
      </w:r>
      <w:r w:rsidRPr="00F5232A">
        <w:rPr>
          <w:rFonts w:ascii="Calibri" w:hAnsi="Calibri" w:cs="Calibri"/>
        </w:rPr>
        <w:t>: Οι επισκέπτες που φθάνουν στην Ελλάδα αγαπούν τον τόπο και τους ανθρώπους του και διαμορφώνουν μια θετική κοινή γνώμη, απαραίτητη στην προώθηση των εθνικών μας θεμάτων.</w:t>
      </w:r>
    </w:p>
    <w:p w:rsidR="00F5232A" w:rsidRPr="00F5232A" w:rsidRDefault="00F5232A" w:rsidP="00F5232A">
      <w:pPr>
        <w:pStyle w:val="Web"/>
        <w:numPr>
          <w:ilvl w:val="0"/>
          <w:numId w:val="1"/>
        </w:numPr>
        <w:jc w:val="both"/>
        <w:rPr>
          <w:rFonts w:ascii="Calibri" w:hAnsi="Calibri" w:cs="Calibri"/>
        </w:rPr>
      </w:pPr>
      <w:r w:rsidRPr="00F5232A">
        <w:rPr>
          <w:rFonts w:ascii="Calibri" w:hAnsi="Calibri" w:cs="Calibri"/>
          <w:b/>
        </w:rPr>
        <w:t>Κατασκευή έργων υποδομής</w:t>
      </w:r>
      <w:r w:rsidRPr="00F5232A">
        <w:rPr>
          <w:rFonts w:ascii="Calibri" w:hAnsi="Calibri" w:cs="Calibri"/>
        </w:rPr>
        <w:t>: δρόμοι , λιμάνια, αεροδρόμια κτλ. Κατασκευάζονται για την εξυπηρέτηση των επισκεπτών. Οι υποδομές αυτές όμως παραμένουν στη χώρα και αναβαθμίζουν την ποιότητα ζωής των Ελλήνων.</w:t>
      </w:r>
    </w:p>
    <w:p w:rsidR="00F5232A" w:rsidRPr="00F5232A" w:rsidRDefault="00F5232A" w:rsidP="00F5232A">
      <w:pPr>
        <w:pStyle w:val="Web"/>
        <w:numPr>
          <w:ilvl w:val="0"/>
          <w:numId w:val="1"/>
        </w:numPr>
        <w:jc w:val="both"/>
        <w:rPr>
          <w:rFonts w:ascii="Calibri" w:hAnsi="Calibri" w:cs="Calibri"/>
        </w:rPr>
      </w:pPr>
      <w:r w:rsidRPr="00F5232A">
        <w:rPr>
          <w:rFonts w:ascii="Calibri" w:hAnsi="Calibri" w:cs="Calibri"/>
          <w:b/>
        </w:rPr>
        <w:t>Αποκέντρωση και περιφερειακή ανάπτυξη:</w:t>
      </w:r>
      <w:r w:rsidRPr="00F5232A">
        <w:rPr>
          <w:rFonts w:ascii="Calibri" w:hAnsi="Calibri" w:cs="Calibri"/>
        </w:rPr>
        <w:t xml:space="preserve"> Ο τουρισμός στην Ελλάδα είναι και περιφερειακός κι έτσι αποτελεί τη μοναδική σε κάποιες περιπτώσεις πηγή εισοδήματος για τους κατοίκους της περιφέρειας.</w:t>
      </w:r>
    </w:p>
    <w:p w:rsidR="00F5232A" w:rsidRPr="00F5232A" w:rsidRDefault="00F5232A" w:rsidP="00F5232A">
      <w:pPr>
        <w:pStyle w:val="Web"/>
        <w:numPr>
          <w:ilvl w:val="0"/>
          <w:numId w:val="1"/>
        </w:numPr>
        <w:jc w:val="both"/>
        <w:rPr>
          <w:rFonts w:ascii="Calibri" w:hAnsi="Calibri" w:cs="Calibri"/>
        </w:rPr>
      </w:pPr>
      <w:r w:rsidRPr="00F5232A">
        <w:rPr>
          <w:rFonts w:ascii="Calibri" w:hAnsi="Calibri" w:cs="Calibri"/>
          <w:b/>
        </w:rPr>
        <w:t>Πολιτιστική ανάπτυξη:</w:t>
      </w:r>
      <w:r w:rsidRPr="00F5232A">
        <w:rPr>
          <w:rFonts w:ascii="Calibri" w:hAnsi="Calibri" w:cs="Calibri"/>
        </w:rPr>
        <w:t xml:space="preserve"> Ο τουρισμός είναι μια αφορμή για γνωριμία ανθρώπων, λαών, πολιτιστικών ανταλλαγών, ανάπτυξη της ανεκτικότητας, καταπολέμηση του ρατσισμού.</w:t>
      </w:r>
    </w:p>
    <w:p w:rsidR="00F5232A" w:rsidRPr="00F5232A" w:rsidRDefault="00F5232A" w:rsidP="00F5232A">
      <w:pPr>
        <w:pStyle w:val="Web"/>
        <w:numPr>
          <w:ilvl w:val="0"/>
          <w:numId w:val="1"/>
        </w:numPr>
        <w:jc w:val="both"/>
        <w:rPr>
          <w:rFonts w:ascii="Calibri" w:hAnsi="Calibri" w:cs="Calibri"/>
        </w:rPr>
      </w:pPr>
      <w:r w:rsidRPr="00F5232A">
        <w:rPr>
          <w:rFonts w:ascii="Calibri" w:hAnsi="Calibri" w:cs="Calibri"/>
          <w:b/>
        </w:rPr>
        <w:t>Προστασία πολιτιστικής κληρονομιάς:</w:t>
      </w:r>
      <w:r w:rsidRPr="00F5232A">
        <w:rPr>
          <w:rFonts w:ascii="Calibri" w:hAnsi="Calibri" w:cs="Calibri"/>
        </w:rPr>
        <w:t xml:space="preserve"> Ήθη και έιθμα αναβιώνουν, μνημεία και παραδοσιακοί οικισμοί συντηρούνται ή αναστηλώνονται, οι άνθρωποι μαθαίνουν για την ιστορία ενός τόπου.</w:t>
      </w:r>
    </w:p>
    <w:p w:rsidR="00F5232A" w:rsidRPr="00F5232A" w:rsidRDefault="00F5232A" w:rsidP="00F5232A">
      <w:pPr>
        <w:pStyle w:val="Web"/>
        <w:ind w:left="-180"/>
        <w:jc w:val="both"/>
        <w:rPr>
          <w:rFonts w:ascii="Calibri" w:hAnsi="Calibri" w:cs="Calibri"/>
        </w:rPr>
      </w:pPr>
      <w:r w:rsidRPr="00F5232A">
        <w:rPr>
          <w:rFonts w:ascii="Calibri" w:hAnsi="Calibri" w:cs="Calibri"/>
        </w:rPr>
        <w:t xml:space="preserve">Υπάρχουν ωστόσο και </w:t>
      </w:r>
      <w:r w:rsidRPr="00F5232A">
        <w:rPr>
          <w:rFonts w:ascii="Calibri" w:hAnsi="Calibri" w:cs="Calibri"/>
          <w:b/>
        </w:rPr>
        <w:t>αρνητικές επιπτώσεις</w:t>
      </w:r>
      <w:r w:rsidRPr="00F5232A">
        <w:rPr>
          <w:rFonts w:ascii="Calibri" w:hAnsi="Calibri" w:cs="Calibri"/>
        </w:rPr>
        <w:t xml:space="preserve"> του τουρισμού. Τέτοιες είναι η ανεξέλεγκτη οικοδόμηση και η καταστροφή του φυσικού τοπίου εξαιτίας της, αλλά </w:t>
      </w:r>
      <w:r w:rsidRPr="00F5232A">
        <w:rPr>
          <w:rFonts w:ascii="Calibri" w:hAnsi="Calibri" w:cs="Calibri"/>
        </w:rPr>
        <w:lastRenderedPageBreak/>
        <w:t xml:space="preserve">και η πίεση των περιβαλλοντικών πόρων, όπως το νερό και η καλλιεργήσιμη γη. Συχνά εξάλλου παρατηρείται το φαινόμενο της εμπορευματοποίησης του τουρισμού. Δηλαδή το προσφερόμενο τουριστικό προϊόν αποτελεί «εμπόρευμα» στο όνομα του κέρδους κι όχι πάντοτε καλής ποιότητας, την ίδια στιγμή που αλλοιώνεται η πολιτιστική και παραδοσιακή φυσιογνωμία ενός τόπου.  </w:t>
      </w:r>
    </w:p>
    <w:p w:rsidR="00F5232A" w:rsidRPr="00627866" w:rsidRDefault="00F5232A" w:rsidP="00F5232A">
      <w:pPr>
        <w:pStyle w:val="Web"/>
        <w:rPr>
          <w:rFonts w:ascii="Calibri" w:hAnsi="Calibri" w:cs="Calibri"/>
          <w:b/>
          <w:sz w:val="28"/>
          <w:szCs w:val="28"/>
        </w:rPr>
      </w:pPr>
    </w:p>
    <w:p w:rsidR="00F5232A" w:rsidRPr="00627866" w:rsidRDefault="00F5232A" w:rsidP="00F5232A">
      <w:pPr>
        <w:autoSpaceDE w:val="0"/>
        <w:autoSpaceDN w:val="0"/>
        <w:adjustRightInd w:val="0"/>
        <w:rPr>
          <w:rFonts w:ascii="Calibri" w:hAnsi="Calibri" w:cs="Calibri"/>
          <w:b/>
          <w:sz w:val="28"/>
          <w:szCs w:val="28"/>
        </w:rPr>
      </w:pPr>
      <w:r w:rsidRPr="00627866">
        <w:rPr>
          <w:rFonts w:ascii="Calibri" w:hAnsi="Calibri" w:cs="Calibri"/>
          <w:b/>
          <w:sz w:val="28"/>
          <w:szCs w:val="28"/>
        </w:rPr>
        <w:t>ΠΑΡΑΔΕΙΓΜΑ ΠΑΡΑΓΩΓΗΣ ΛΟΓΟΥ</w:t>
      </w:r>
    </w:p>
    <w:p w:rsidR="00F5232A" w:rsidRPr="00F5232A" w:rsidRDefault="00F5232A" w:rsidP="00F5232A">
      <w:pPr>
        <w:autoSpaceDE w:val="0"/>
        <w:autoSpaceDN w:val="0"/>
        <w:adjustRightInd w:val="0"/>
      </w:pPr>
    </w:p>
    <w:p w:rsidR="00F5232A" w:rsidRPr="00F5232A" w:rsidRDefault="00F5232A" w:rsidP="00F5232A">
      <w:pPr>
        <w:autoSpaceDE w:val="0"/>
        <w:autoSpaceDN w:val="0"/>
        <w:adjustRightInd w:val="0"/>
        <w:ind w:firstLine="720"/>
        <w:jc w:val="both"/>
        <w:rPr>
          <w:rFonts w:ascii="Calibri" w:hAnsi="Calibri" w:cs="Calibri"/>
        </w:rPr>
      </w:pPr>
      <w:r w:rsidRPr="00F5232A">
        <w:rPr>
          <w:rFonts w:ascii="Calibri" w:hAnsi="Calibri" w:cs="Calibri"/>
        </w:rPr>
        <w:t>Η Ελλάδα είναι μια χώρα</w:t>
      </w:r>
      <w:r w:rsidRPr="00F5232A">
        <w:t xml:space="preserve"> </w:t>
      </w:r>
      <w:r w:rsidRPr="00F5232A">
        <w:rPr>
          <w:rFonts w:ascii="Calibri" w:hAnsi="Calibri" w:cs="Calibri"/>
        </w:rPr>
        <w:t>που προσελκύει πολλούς ξένους τουρίστες. Πρώτα πρώτα έχει ήπιο κλίμα, ο ήλιος λάμπει στον καθαρό ουρανό και οι Ευρωπαίοι του Βορρά, που ζουν χειμώνα καλοκαίρι μέσα στις βροχές και κάτω από μόνιμα σκυθρωπό ουρανό, βρίσκουν εδώ ό,τι τους λείπει. Ύστερα, είναι οι ακρογιαλιές της και οι καθαρές θάλασσες, οι ζεστές αμμουδιές και τα νησιά, που προσφέρουν φυσική ζωή. Από την άλλη μεριά, η χώρα μας διαθέτει έναν αρχαιολογικό θησαυρό ανεκτίμητο και με αυτόν προκαλεί τους ανθρώπους που έχουν σχετικά ενδιαφέροντα και θέλουν να γνωρίσουν από κοντά την ιστορία μας. Δεν είναι τυχαίο λοιπόν ότι αυτοί οι χώροι με τα αρχαία μνημεία συγκεντρώνουν τις περισσότερες προτιμήσεις, ενώ τα μουσεία της χώρας μας γεμίζουν τους ζεστούς κυρίως μήνες από πλήθη τουριστών. Πέρα όμως από αυτά, στην Ελλάδα οι ξένοι ξεφεύγουν από τον τυποποιημένο τρόπο ζωής με τον οποίο ζουν στη χώρα τους και χαίρονται τη ζωή της νύχτας διασκεδάζοντας συχνά ως το πρωί.</w:t>
      </w:r>
    </w:p>
    <w:p w:rsidR="00F5232A" w:rsidRPr="00F5232A" w:rsidRDefault="00F5232A" w:rsidP="00F5232A">
      <w:pPr>
        <w:autoSpaceDE w:val="0"/>
        <w:autoSpaceDN w:val="0"/>
        <w:adjustRightInd w:val="0"/>
        <w:ind w:firstLine="720"/>
        <w:jc w:val="both"/>
        <w:rPr>
          <w:rFonts w:ascii="Calibri" w:hAnsi="Calibri" w:cs="Calibri"/>
        </w:rPr>
      </w:pPr>
      <w:r w:rsidRPr="00F5232A">
        <w:rPr>
          <w:rFonts w:ascii="Calibri" w:hAnsi="Calibri" w:cs="Calibri"/>
        </w:rPr>
        <w:t xml:space="preserve">Το καλοκαίρι που μας πέρασε φιλοξενήσαμε με την οικογένειά μου κάποιο φιλικό ζευγάρι από την Αγγλία που ήρθαν για ολιγοήμερες διακοπές στην Ελλάδα. Ανέλαβα λοιπόν να τους ξεναγήσω στην πόλη μας, την Αθήνα. Την πρώτη κιόλας μέρα τους πήγα στον ιστορικό βράχο της Ακρόπολης για να δουν από κοντά το πιο αξιόλογο συγκρότημα μνημείων που μας έδωσε ο αρχαίος πολιτισμός. Για πολλή ώρα τριγύριζαν ανάμεσα στα ερείπια φωτογραφίζοντας ενθουσιασμένοι τα πάντα. Κυρίως όμως διάλεξαν τον Παρθενώνα, το αριστούργημα της ελληνικής αρχιτεκτονικής, και τις Καρυάτιδες. Η γνωριμία τους με τον πολιτισμό της αρχαίας Αθήνας ολοκληρώθηκε με την επίσκεψη στο Εθνικό Αρχαιολογικό Μουσείο και το Μουσείο της Ακρόπολης, ένα από τα σημαντικότερα μουσεία όλου του κόσμου. Το βράδυ όμως το πρόγραμμα ήταν διαφορετικό. Ανεβήκαμε στο Λυκαβηττό, από όπου θαυμάσαμε τη νυχτερινή φωτισμένη Αθήνα και στη συνέχεια πήγαμε στη γραφική Πλάκα για έναν ξέγνοιαστο περίπατο και φαγητό σε μια από τις γραφικές ταβέρνες της. </w:t>
      </w:r>
    </w:p>
    <w:p w:rsidR="00F5232A" w:rsidRPr="00F5232A" w:rsidRDefault="00F5232A" w:rsidP="00F5232A">
      <w:pPr>
        <w:autoSpaceDE w:val="0"/>
        <w:autoSpaceDN w:val="0"/>
        <w:adjustRightInd w:val="0"/>
        <w:ind w:firstLine="720"/>
        <w:jc w:val="both"/>
        <w:rPr>
          <w:rFonts w:ascii="Calibri" w:hAnsi="Calibri" w:cs="Calibri"/>
        </w:rPr>
      </w:pPr>
      <w:r w:rsidRPr="00F5232A">
        <w:rPr>
          <w:rFonts w:ascii="Calibri" w:hAnsi="Calibri" w:cs="Calibri"/>
        </w:rPr>
        <w:t xml:space="preserve">Την δεύτερη μέρα το πρόγραμμα περιλάμβανε θάλασσα. Κατευθυνθήκαμε νότια, προς Σούνιο κι αφού επισκεφτήκαμε το ναό του Ποσειδώνα και θαυμάσαμε τη συγκλονιστική θέα του Αιγαίου, καταλήξαμε σε μια κοντινή παραλία όπου απολαύσαμε ένα δροσιστικό μπάνιο. Το απογευματάκι πήγαμε στο Φάληρο, όπου επισκεφτήκαμε τη μαρίνα που είναι αγκυροβολημένο το θωρηκτό Αβέρωφ, για να δοθεί η ευκαιρία στους φιλοξενούμενους μας να γνωρίσουν και μια πτυχή της νεότερης ελληνικής ιστορίας μας. Έμειναν εντυπωσιασμένοι από όσα είδαν κι έμαθαν εκεί. Η μέρα έκλεισε με μια χαλαρή επίσκεψη στο Ίδρυμα Πολιτισμού Στ. Νιάρχος, όπου στεγάζεται πλέον η νέα Εθνική Βιβλιοθήκη και η Λυρική Σκηνή. Ήθελα να τους αφήσω με την εντύπωση της σύγχρονης όψης της Ελλάδας, που </w:t>
      </w:r>
      <w:r w:rsidRPr="00F5232A">
        <w:rPr>
          <w:rFonts w:ascii="Calibri" w:hAnsi="Calibri" w:cs="Calibri"/>
        </w:rPr>
        <w:lastRenderedPageBreak/>
        <w:t>παρά τα προβλήματά της, συνεχίζει να δημιουργεί και να προσφέρει στον παγκόσμιο πολιτισμό.</w:t>
      </w:r>
    </w:p>
    <w:p w:rsidR="00F5232A" w:rsidRPr="00F5232A" w:rsidRDefault="00F5232A" w:rsidP="00F5232A">
      <w:pPr>
        <w:pStyle w:val="a3"/>
        <w:tabs>
          <w:tab w:val="left" w:pos="900"/>
        </w:tabs>
        <w:spacing w:line="240" w:lineRule="auto"/>
        <w:ind w:left="0"/>
        <w:rPr>
          <w:rFonts w:ascii="Calibri" w:hAnsi="Calibri" w:cs="Calibri"/>
        </w:rPr>
      </w:pPr>
    </w:p>
    <w:p w:rsidR="00D5254F" w:rsidRPr="00F5232A" w:rsidRDefault="00D5254F"/>
    <w:sectPr w:rsidR="00D5254F" w:rsidRPr="00F523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37FBA"/>
    <w:multiLevelType w:val="hybridMultilevel"/>
    <w:tmpl w:val="8FDEC23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32A"/>
    <w:rsid w:val="00593E8B"/>
    <w:rsid w:val="00627866"/>
    <w:rsid w:val="00D5254F"/>
    <w:rsid w:val="00F523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32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5232A"/>
    <w:pPr>
      <w:spacing w:line="360" w:lineRule="auto"/>
      <w:ind w:left="-57" w:right="57"/>
      <w:jc w:val="both"/>
    </w:pPr>
    <w:rPr>
      <w:lang w:eastAsia="en-US"/>
    </w:rPr>
  </w:style>
  <w:style w:type="paragraph" w:styleId="Web">
    <w:name w:val="Normal (Web)"/>
    <w:basedOn w:val="a"/>
    <w:uiPriority w:val="99"/>
    <w:rsid w:val="00F5232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32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5232A"/>
    <w:pPr>
      <w:spacing w:line="360" w:lineRule="auto"/>
      <w:ind w:left="-57" w:right="57"/>
      <w:jc w:val="both"/>
    </w:pPr>
    <w:rPr>
      <w:lang w:eastAsia="en-US"/>
    </w:rPr>
  </w:style>
  <w:style w:type="paragraph" w:styleId="Web">
    <w:name w:val="Normal (Web)"/>
    <w:basedOn w:val="a"/>
    <w:uiPriority w:val="99"/>
    <w:rsid w:val="00F523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4844</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christos</dc:creator>
  <cp:lastModifiedBy>christos</cp:lastModifiedBy>
  <cp:revision>2</cp:revision>
  <dcterms:created xsi:type="dcterms:W3CDTF">2024-10-17T16:50:00Z</dcterms:created>
  <dcterms:modified xsi:type="dcterms:W3CDTF">2024-10-17T16:50:00Z</dcterms:modified>
</cp:coreProperties>
</file>