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93" w:rsidRPr="00EC7622" w:rsidRDefault="00843BD0" w:rsidP="00843BD0">
      <w:pPr>
        <w:jc w:val="center"/>
        <w:rPr>
          <w:rFonts w:asciiTheme="majorHAnsi" w:hAnsiTheme="majorHAnsi"/>
          <w:b/>
          <w:i/>
          <w:sz w:val="28"/>
          <w:szCs w:val="28"/>
        </w:rPr>
      </w:pPr>
      <w:r w:rsidRPr="00EC7622">
        <w:rPr>
          <w:rFonts w:asciiTheme="majorHAnsi" w:hAnsiTheme="majorHAnsi"/>
          <w:b/>
          <w:sz w:val="28"/>
          <w:szCs w:val="28"/>
        </w:rPr>
        <w:t xml:space="preserve">ΕΥΡΙΠΙΔΗ </w:t>
      </w:r>
      <w:r w:rsidRPr="00EC7622">
        <w:rPr>
          <w:rFonts w:asciiTheme="majorHAnsi" w:hAnsiTheme="majorHAnsi"/>
          <w:b/>
          <w:i/>
          <w:sz w:val="28"/>
          <w:szCs w:val="28"/>
        </w:rPr>
        <w:t>ΕΛΕΝΗ</w:t>
      </w:r>
    </w:p>
    <w:p w:rsidR="00843BD0" w:rsidRPr="00EC7622" w:rsidRDefault="00EC7622" w:rsidP="00843BD0">
      <w:pPr>
        <w:jc w:val="center"/>
        <w:rPr>
          <w:rFonts w:asciiTheme="majorHAnsi" w:hAnsiTheme="majorHAnsi"/>
          <w:b/>
          <w:sz w:val="28"/>
          <w:szCs w:val="28"/>
        </w:rPr>
      </w:pPr>
      <w:r w:rsidRPr="00EC7622">
        <w:rPr>
          <w:rFonts w:asciiTheme="majorHAnsi" w:hAnsiTheme="majorHAnsi"/>
          <w:b/>
          <w:sz w:val="28"/>
          <w:szCs w:val="28"/>
        </w:rPr>
        <w:t>ΠΑΡΟΔΟΣ (στ</w:t>
      </w:r>
      <w:r w:rsidR="00843BD0" w:rsidRPr="00EC7622">
        <w:rPr>
          <w:rFonts w:asciiTheme="majorHAnsi" w:hAnsiTheme="majorHAnsi"/>
          <w:b/>
          <w:sz w:val="28"/>
          <w:szCs w:val="28"/>
        </w:rPr>
        <w:t>. 192 – 436)</w:t>
      </w:r>
    </w:p>
    <w:p w:rsidR="00EC7622" w:rsidRPr="00EC7622" w:rsidRDefault="00843BD0" w:rsidP="00843BD0">
      <w:pPr>
        <w:jc w:val="both"/>
        <w:rPr>
          <w:rFonts w:asciiTheme="majorHAnsi" w:hAnsiTheme="majorHAnsi"/>
          <w:b/>
          <w:sz w:val="28"/>
          <w:szCs w:val="28"/>
        </w:rPr>
      </w:pPr>
      <w:r w:rsidRPr="00EC7622">
        <w:rPr>
          <w:rFonts w:asciiTheme="majorHAnsi" w:hAnsiTheme="majorHAnsi"/>
          <w:b/>
          <w:sz w:val="28"/>
          <w:szCs w:val="28"/>
        </w:rPr>
        <w:t xml:space="preserve">ΠΕΡΙΛΗΨΗ </w:t>
      </w:r>
    </w:p>
    <w:p w:rsidR="00843BD0" w:rsidRDefault="00587FC4" w:rsidP="00843BD0">
      <w:pPr>
        <w:jc w:val="both"/>
        <w:rPr>
          <w:rFonts w:asciiTheme="majorHAnsi" w:hAnsiTheme="majorHAnsi"/>
          <w:sz w:val="28"/>
          <w:szCs w:val="28"/>
        </w:rPr>
      </w:pPr>
      <w:r>
        <w:rPr>
          <w:rFonts w:asciiTheme="majorHAnsi" w:hAnsiTheme="majorHAnsi"/>
          <w:sz w:val="28"/>
          <w:szCs w:val="28"/>
        </w:rPr>
        <w:t xml:space="preserve"> </w:t>
      </w:r>
      <w:r w:rsidRPr="00587FC4">
        <w:rPr>
          <w:rFonts w:asciiTheme="majorHAnsi" w:hAnsiTheme="majorHAnsi"/>
          <w:b/>
          <w:sz w:val="28"/>
          <w:szCs w:val="28"/>
        </w:rPr>
        <w:t>στ</w:t>
      </w:r>
      <w:r w:rsidR="00843BD0" w:rsidRPr="00587FC4">
        <w:rPr>
          <w:rFonts w:asciiTheme="majorHAnsi" w:hAnsiTheme="majorHAnsi"/>
          <w:b/>
          <w:sz w:val="28"/>
          <w:szCs w:val="28"/>
        </w:rPr>
        <w:t>. 192 – 288</w:t>
      </w:r>
      <w:r w:rsidR="00843BD0">
        <w:rPr>
          <w:rFonts w:asciiTheme="majorHAnsi" w:hAnsiTheme="majorHAnsi"/>
          <w:sz w:val="28"/>
          <w:szCs w:val="28"/>
        </w:rPr>
        <w:t xml:space="preserve"> : Μετά την αποχώρηση του Τεύκρου, η Ελένη ξεσπά σε θρήνο για τις συμφορές που τη βασανίζουν και για τα νέα που μόλις έμαθε. Επικαλείται τις Σειρήνες και την Περσεφόνη, ζητώντας τους να συμβάλουν με πένθιμο τρόπο, με θλιβερή μουσική και μοιρολόγια στο θρήνο της. </w:t>
      </w:r>
    </w:p>
    <w:p w:rsidR="00FD49A0" w:rsidRDefault="00843BD0" w:rsidP="00843BD0">
      <w:pPr>
        <w:jc w:val="both"/>
        <w:rPr>
          <w:rFonts w:asciiTheme="majorHAnsi" w:hAnsiTheme="majorHAnsi"/>
          <w:sz w:val="28"/>
          <w:szCs w:val="28"/>
        </w:rPr>
      </w:pPr>
      <w:r>
        <w:rPr>
          <w:rFonts w:asciiTheme="majorHAnsi" w:hAnsiTheme="majorHAnsi"/>
          <w:sz w:val="28"/>
          <w:szCs w:val="28"/>
        </w:rPr>
        <w:t xml:space="preserve">Αμέσως μετά εισέρχεται στην ορχήστρα ο Χορός, αιχμάλωτες Ελληνίδες γυναίκες, που ενώ βρίσκονταν στην ακροθαλασσιά και απλώνουν ρούχα να στεγνώσουν, άκουσαν τη σπαρακτική φωνή </w:t>
      </w:r>
      <w:r w:rsidR="00FD49A0">
        <w:rPr>
          <w:rFonts w:asciiTheme="majorHAnsi" w:hAnsiTheme="majorHAnsi"/>
          <w:sz w:val="28"/>
          <w:szCs w:val="28"/>
        </w:rPr>
        <w:t xml:space="preserve">της Ελένης. </w:t>
      </w:r>
    </w:p>
    <w:p w:rsidR="00FD49A0" w:rsidRDefault="00FD49A0" w:rsidP="00843BD0">
      <w:pPr>
        <w:jc w:val="both"/>
        <w:rPr>
          <w:rFonts w:asciiTheme="majorHAnsi" w:hAnsiTheme="majorHAnsi"/>
          <w:sz w:val="28"/>
          <w:szCs w:val="28"/>
        </w:rPr>
      </w:pPr>
      <w:r>
        <w:rPr>
          <w:rFonts w:asciiTheme="majorHAnsi" w:hAnsiTheme="majorHAnsi"/>
          <w:sz w:val="28"/>
          <w:szCs w:val="28"/>
        </w:rPr>
        <w:t xml:space="preserve">Η ηρωίδα μιλάει αμέσως στις γυναίκες για τον ερχομό του Τεύκρου και για τα νέα που της έφερε για την Άλωση της Τροίας, την αυτοκτονία της μητέρας της και το θάνατο του Μενέλαου και των αδερφών της. Ο Χορός εκφράζει τη λύπη του για τη μοίρα της και για την πικρή ζωή της. Αναφέρει πόσο τραγικός είναι ο θάνατος των αγαπημένων της προσώπων αλλά και για το γεγονός ότι δε ζει στην πατρίδα της, όπου την κακολογούν, χωρίς να φταίει. </w:t>
      </w:r>
    </w:p>
    <w:p w:rsidR="00843BD0" w:rsidRDefault="00FD49A0" w:rsidP="00843BD0">
      <w:pPr>
        <w:jc w:val="both"/>
        <w:rPr>
          <w:rFonts w:asciiTheme="majorHAnsi" w:hAnsiTheme="majorHAnsi"/>
          <w:sz w:val="28"/>
          <w:szCs w:val="28"/>
        </w:rPr>
      </w:pPr>
      <w:r>
        <w:rPr>
          <w:rFonts w:asciiTheme="majorHAnsi" w:hAnsiTheme="majorHAnsi"/>
          <w:sz w:val="28"/>
          <w:szCs w:val="28"/>
        </w:rPr>
        <w:t xml:space="preserve">Στη συνέχεια η Ελένη μιλάει για όσους και όσα πιστεύει ότι ευθύνονται για τη συμφορά της : τον Έλληνα ή τον Τρώα που έφτιαξε το πλοίο με το οποίο πήγε ο Πάρης στη Σπάρτη, τον ίδιο τον Πάρη, την Αφροδίτη και την ομορφιά της. Όλα αυτά είχαν συνέπεια τον πόλεμο της Τροίας, όπου σκοτώθηκαν Έλληνες και Τρώες αλλά και τον ατιμασμό του ονόματός της.  </w:t>
      </w:r>
      <w:r w:rsidR="00843BD0">
        <w:rPr>
          <w:rFonts w:asciiTheme="majorHAnsi" w:hAnsiTheme="majorHAnsi"/>
          <w:sz w:val="28"/>
          <w:szCs w:val="28"/>
        </w:rPr>
        <w:t xml:space="preserve"> </w:t>
      </w:r>
    </w:p>
    <w:p w:rsidR="0062783E" w:rsidRDefault="000940AF" w:rsidP="00843BD0">
      <w:pPr>
        <w:jc w:val="both"/>
        <w:rPr>
          <w:rFonts w:asciiTheme="majorHAnsi" w:hAnsiTheme="majorHAnsi"/>
          <w:sz w:val="28"/>
          <w:szCs w:val="28"/>
        </w:rPr>
      </w:pPr>
      <w:r w:rsidRPr="000940AF">
        <w:rPr>
          <w:rFonts w:asciiTheme="majorHAnsi" w:hAnsiTheme="majorHAnsi"/>
          <w:b/>
          <w:sz w:val="28"/>
          <w:szCs w:val="28"/>
        </w:rPr>
        <w:t>σ</w:t>
      </w:r>
      <w:r w:rsidR="0062783E" w:rsidRPr="000940AF">
        <w:rPr>
          <w:rFonts w:asciiTheme="majorHAnsi" w:hAnsiTheme="majorHAnsi"/>
          <w:b/>
          <w:sz w:val="28"/>
          <w:szCs w:val="28"/>
        </w:rPr>
        <w:t>τ. 289 – 331</w:t>
      </w:r>
      <w:r w:rsidR="0062783E">
        <w:rPr>
          <w:rFonts w:asciiTheme="majorHAnsi" w:hAnsiTheme="majorHAnsi"/>
          <w:sz w:val="28"/>
          <w:szCs w:val="28"/>
        </w:rPr>
        <w:t xml:space="preserve"> : Ο Χορός προσπαθεί να της δώσει κουράγιο, αλλά η Ελένη συνεχίζει να μιλάει για τη ζωή της, που ξεκινά από το ότι γεννήθηκε απότο αυγό του κύκνου – Δία. Εύχεται να εξαφανιζόταν η </w:t>
      </w:r>
      <w:r w:rsidR="00721501">
        <w:rPr>
          <w:rFonts w:asciiTheme="majorHAnsi" w:hAnsiTheme="majorHAnsi"/>
          <w:sz w:val="28"/>
          <w:szCs w:val="28"/>
        </w:rPr>
        <w:t xml:space="preserve">ομορφιά της, να γινόταν άσχημη και να ξεχνούσαν οι Έλληνες την κακή της φήμη. Απαριθμεί και πάλι τα τωρινά της βάσανα: βρίσκεται σκλάβα σε μια ξένη χώρα, ο άντρας της πέθανε, η μητέρα της έδωσε τέλος στη ζωή της εξαιτίας της, η κόρη της θα έχει άσχημη τύχη, τα αδέρφια της χάθηκαν. Επιπλέον, δε μπορεί να γυρίσει στη Σπάρτη, </w:t>
      </w:r>
      <w:r w:rsidR="00721501">
        <w:rPr>
          <w:rFonts w:asciiTheme="majorHAnsi" w:hAnsiTheme="majorHAnsi"/>
          <w:sz w:val="28"/>
          <w:szCs w:val="28"/>
        </w:rPr>
        <w:lastRenderedPageBreak/>
        <w:t xml:space="preserve">γιατί όλοι νομίζουν ότι η Ελένη ήταν μαζί με το Μενέλαο. Αν ζούσε εκείνος όμως θα την αναγνώριζε από κρυφά σημάδια, γνωστά μόνο στους δυο τους. </w:t>
      </w:r>
    </w:p>
    <w:p w:rsidR="00721501" w:rsidRDefault="000940AF" w:rsidP="00843BD0">
      <w:pPr>
        <w:jc w:val="both"/>
        <w:rPr>
          <w:rFonts w:asciiTheme="majorHAnsi" w:hAnsiTheme="majorHAnsi"/>
          <w:sz w:val="28"/>
          <w:szCs w:val="28"/>
        </w:rPr>
      </w:pPr>
      <w:r w:rsidRPr="000940AF">
        <w:rPr>
          <w:rFonts w:asciiTheme="majorHAnsi" w:hAnsiTheme="majorHAnsi"/>
          <w:b/>
          <w:sz w:val="28"/>
          <w:szCs w:val="28"/>
        </w:rPr>
        <w:t>σ</w:t>
      </w:r>
      <w:r w:rsidR="00721501" w:rsidRPr="000940AF">
        <w:rPr>
          <w:rFonts w:asciiTheme="majorHAnsi" w:hAnsiTheme="majorHAnsi"/>
          <w:b/>
          <w:sz w:val="28"/>
          <w:szCs w:val="28"/>
        </w:rPr>
        <w:t>τ. 332 – 404</w:t>
      </w:r>
      <w:r w:rsidR="00721501">
        <w:rPr>
          <w:rFonts w:asciiTheme="majorHAnsi" w:hAnsiTheme="majorHAnsi"/>
          <w:sz w:val="28"/>
          <w:szCs w:val="28"/>
        </w:rPr>
        <w:t xml:space="preserve"> : Για όλους αυτούς τους λόγους, η Ελένη δε βρίσκει λόγο να ζει και να αποφασίζει να δώσει τέλος στη ζωή της με μαχαίρι, για να ξεφύγει από τη δυστυχία. Ο Χορός παρεμβαίνει στην κρίσιμη αυτή στιγμή και της λέει να μην πιστεύει όσα της είπε ο Τεύκρος. Τη συμβουλεύει να πάρει σίγουρη προφητεία από τη μάντισσα Θεονόη και προθυμοποιείται να τη συνοδεύσει. Η Ελένη δέχεται τη συμβουλή του Χορού, φοβάται όμως ότι θα ακούσει τα ίδια νέα. Ο Χορός της λέει να είναι αισιόδοξη αλλά η Ελένη ορκίζεται στον Ευρώτα ότι θα αυτοκτονήσει αν μάθει ότι ο Μενέλαος έχει πεθάνει. </w:t>
      </w:r>
    </w:p>
    <w:p w:rsidR="00721501" w:rsidRDefault="000940AF" w:rsidP="00843BD0">
      <w:pPr>
        <w:jc w:val="both"/>
        <w:rPr>
          <w:rFonts w:asciiTheme="majorHAnsi" w:hAnsiTheme="majorHAnsi"/>
          <w:sz w:val="28"/>
          <w:szCs w:val="28"/>
        </w:rPr>
      </w:pPr>
      <w:r w:rsidRPr="000940AF">
        <w:rPr>
          <w:rFonts w:asciiTheme="majorHAnsi" w:hAnsiTheme="majorHAnsi"/>
          <w:b/>
          <w:sz w:val="28"/>
          <w:szCs w:val="28"/>
        </w:rPr>
        <w:t>σ</w:t>
      </w:r>
      <w:r w:rsidR="00721501" w:rsidRPr="000940AF">
        <w:rPr>
          <w:rFonts w:asciiTheme="majorHAnsi" w:hAnsiTheme="majorHAnsi"/>
          <w:b/>
          <w:sz w:val="28"/>
          <w:szCs w:val="28"/>
        </w:rPr>
        <w:t>τ. 405 – 436</w:t>
      </w:r>
      <w:r w:rsidR="00721501">
        <w:rPr>
          <w:rFonts w:asciiTheme="majorHAnsi" w:hAnsiTheme="majorHAnsi"/>
          <w:sz w:val="28"/>
          <w:szCs w:val="28"/>
        </w:rPr>
        <w:t xml:space="preserve"> : Η ηρωίδα θρηνεί και πάλι για την καταστροφή της Τροίας και για όλους τους ανθρώπους που σκοτώθηκαν εκεί, </w:t>
      </w:r>
      <w:r w:rsidR="007E54AE">
        <w:rPr>
          <w:rFonts w:asciiTheme="majorHAnsi" w:hAnsiTheme="majorHAnsi"/>
          <w:sz w:val="28"/>
          <w:szCs w:val="28"/>
        </w:rPr>
        <w:t xml:space="preserve">και καταλήγει αναφέροντας ότι η ομορφιά της προκάλεσε ολέθριες συνέπειες τόσο για τους Τρώες όσο και για τους Αχαιούς. </w:t>
      </w:r>
      <w:r w:rsidR="00721501">
        <w:rPr>
          <w:rFonts w:asciiTheme="majorHAnsi" w:hAnsiTheme="majorHAnsi"/>
          <w:sz w:val="28"/>
          <w:szCs w:val="28"/>
        </w:rPr>
        <w:t xml:space="preserve"> </w:t>
      </w:r>
    </w:p>
    <w:p w:rsidR="00EC7622" w:rsidRPr="00F52D5C" w:rsidRDefault="00EC7622" w:rsidP="00843BD0">
      <w:pPr>
        <w:jc w:val="both"/>
        <w:rPr>
          <w:rFonts w:asciiTheme="majorHAnsi" w:hAnsiTheme="majorHAnsi"/>
          <w:b/>
          <w:sz w:val="28"/>
          <w:szCs w:val="28"/>
        </w:rPr>
      </w:pPr>
    </w:p>
    <w:p w:rsidR="00EC7622" w:rsidRDefault="00F52D5C" w:rsidP="00843BD0">
      <w:pPr>
        <w:jc w:val="both"/>
        <w:rPr>
          <w:rFonts w:asciiTheme="majorHAnsi" w:hAnsiTheme="majorHAnsi"/>
          <w:b/>
          <w:sz w:val="28"/>
          <w:szCs w:val="28"/>
        </w:rPr>
      </w:pPr>
      <w:r w:rsidRPr="00F52D5C">
        <w:rPr>
          <w:rFonts w:asciiTheme="majorHAnsi" w:hAnsiTheme="majorHAnsi"/>
          <w:b/>
          <w:sz w:val="28"/>
          <w:szCs w:val="28"/>
        </w:rPr>
        <w:t xml:space="preserve">Το ήθος της Ελένης </w:t>
      </w:r>
    </w:p>
    <w:p w:rsidR="00C04669" w:rsidRDefault="00F52D5C" w:rsidP="00843BD0">
      <w:pPr>
        <w:jc w:val="both"/>
        <w:rPr>
          <w:rFonts w:asciiTheme="majorHAnsi" w:hAnsiTheme="majorHAnsi"/>
          <w:sz w:val="28"/>
          <w:szCs w:val="28"/>
        </w:rPr>
      </w:pPr>
      <w:r>
        <w:rPr>
          <w:rFonts w:asciiTheme="majorHAnsi" w:hAnsiTheme="majorHAnsi"/>
          <w:sz w:val="28"/>
          <w:szCs w:val="28"/>
        </w:rPr>
        <w:t xml:space="preserve">Η Ελένη </w:t>
      </w:r>
      <w:r w:rsidRPr="00A3257B">
        <w:rPr>
          <w:rFonts w:asciiTheme="majorHAnsi" w:hAnsiTheme="majorHAnsi"/>
          <w:b/>
          <w:sz w:val="28"/>
          <w:szCs w:val="28"/>
        </w:rPr>
        <w:t>θρηνεί</w:t>
      </w:r>
      <w:r>
        <w:rPr>
          <w:rFonts w:asciiTheme="majorHAnsi" w:hAnsiTheme="majorHAnsi"/>
          <w:sz w:val="28"/>
          <w:szCs w:val="28"/>
        </w:rPr>
        <w:t xml:space="preserve"> έπειτα από τις αποκαλύψεις του Τεύκρου. Αναφέρει για μια ακόμα φορά τα δεινά της. Συνεχώς επαναλαμβάνει ότι δεν είναι η ίδια υπεύθυνη για την καταστροφή της Τροίας και τα δεινά των Ελλήνων, αλλά το είδωλό της. Η </w:t>
      </w:r>
      <w:r w:rsidRPr="00A3257B">
        <w:rPr>
          <w:rFonts w:asciiTheme="majorHAnsi" w:hAnsiTheme="majorHAnsi"/>
          <w:b/>
          <w:sz w:val="28"/>
          <w:szCs w:val="28"/>
        </w:rPr>
        <w:t>θλίψη</w:t>
      </w:r>
      <w:r>
        <w:rPr>
          <w:rFonts w:asciiTheme="majorHAnsi" w:hAnsiTheme="majorHAnsi"/>
          <w:sz w:val="28"/>
          <w:szCs w:val="28"/>
        </w:rPr>
        <w:t xml:space="preserve"> της είναι μεγάλη και προκαλεί θλίψη στους θεατές. Η </w:t>
      </w:r>
      <w:r w:rsidRPr="00A3257B">
        <w:rPr>
          <w:rFonts w:asciiTheme="majorHAnsi" w:hAnsiTheme="majorHAnsi"/>
          <w:b/>
          <w:sz w:val="28"/>
          <w:szCs w:val="28"/>
        </w:rPr>
        <w:t>αγάπη της για την πατρίδα</w:t>
      </w:r>
      <w:r>
        <w:rPr>
          <w:rFonts w:asciiTheme="majorHAnsi" w:hAnsiTheme="majorHAnsi"/>
          <w:sz w:val="28"/>
          <w:szCs w:val="28"/>
        </w:rPr>
        <w:t xml:space="preserve"> τονίζεται ιδιαίτερα στους στίχους 325, 326 και 390, καθώς φαίνεται να </w:t>
      </w:r>
      <w:r w:rsidRPr="00A3257B">
        <w:rPr>
          <w:rFonts w:asciiTheme="majorHAnsi" w:hAnsiTheme="majorHAnsi"/>
          <w:b/>
          <w:sz w:val="28"/>
          <w:szCs w:val="28"/>
        </w:rPr>
        <w:t>τη βαραίνει το γεγονός ότι δε μπορεί να επιστρέψει στη Σπάρτη</w:t>
      </w:r>
      <w:r>
        <w:rPr>
          <w:rFonts w:asciiTheme="majorHAnsi" w:hAnsiTheme="majorHAnsi"/>
          <w:sz w:val="28"/>
          <w:szCs w:val="28"/>
        </w:rPr>
        <w:t xml:space="preserve">. Είναι </w:t>
      </w:r>
      <w:r w:rsidRPr="00A3257B">
        <w:rPr>
          <w:rFonts w:asciiTheme="majorHAnsi" w:hAnsiTheme="majorHAnsi"/>
          <w:b/>
          <w:sz w:val="28"/>
          <w:szCs w:val="28"/>
        </w:rPr>
        <w:t>ευαίσθητη</w:t>
      </w:r>
      <w:r>
        <w:rPr>
          <w:rFonts w:asciiTheme="majorHAnsi" w:hAnsiTheme="majorHAnsi"/>
          <w:sz w:val="28"/>
          <w:szCs w:val="28"/>
        </w:rPr>
        <w:t xml:space="preserve"> και </w:t>
      </w:r>
      <w:r w:rsidRPr="00A3257B">
        <w:rPr>
          <w:rFonts w:asciiTheme="majorHAnsi" w:hAnsiTheme="majorHAnsi"/>
          <w:b/>
          <w:sz w:val="28"/>
          <w:szCs w:val="28"/>
        </w:rPr>
        <w:t>πονάει για την καταστροφή της Τροίας</w:t>
      </w:r>
      <w:r>
        <w:rPr>
          <w:rFonts w:asciiTheme="majorHAnsi" w:hAnsiTheme="majorHAnsi"/>
          <w:sz w:val="28"/>
          <w:szCs w:val="28"/>
        </w:rPr>
        <w:t xml:space="preserve"> και για το χαμό των Τρώων. </w:t>
      </w:r>
      <w:r w:rsidR="00C04669">
        <w:rPr>
          <w:rFonts w:asciiTheme="majorHAnsi" w:hAnsiTheme="majorHAnsi"/>
          <w:sz w:val="28"/>
          <w:szCs w:val="28"/>
        </w:rPr>
        <w:t xml:space="preserve">Αναφέρεται σε αυτά και στην τύχη της από το στίχο 450 και μετά. Νιώθει </w:t>
      </w:r>
      <w:r w:rsidR="00C04669" w:rsidRPr="00A3257B">
        <w:rPr>
          <w:rFonts w:asciiTheme="majorHAnsi" w:hAnsiTheme="majorHAnsi"/>
          <w:b/>
          <w:sz w:val="28"/>
          <w:szCs w:val="28"/>
        </w:rPr>
        <w:t>ντροπή για το άδικο μίσος που τρέφουν για εκείνη οι Έλληνες.</w:t>
      </w:r>
      <w:r w:rsidR="00C04669">
        <w:rPr>
          <w:rFonts w:asciiTheme="majorHAnsi" w:hAnsiTheme="majorHAnsi"/>
          <w:sz w:val="28"/>
          <w:szCs w:val="28"/>
        </w:rPr>
        <w:t xml:space="preserve"> Αυτό σε συνδυασμό με την απώλεια των αγαπημένων της προσώπων την κάνουν να λυγίσει. Η </w:t>
      </w:r>
      <w:r w:rsidR="00C04669" w:rsidRPr="00A3257B">
        <w:rPr>
          <w:rFonts w:asciiTheme="majorHAnsi" w:hAnsiTheme="majorHAnsi"/>
          <w:b/>
          <w:sz w:val="28"/>
          <w:szCs w:val="28"/>
        </w:rPr>
        <w:t>απελπισία</w:t>
      </w:r>
      <w:r w:rsidR="00C04669">
        <w:rPr>
          <w:rFonts w:asciiTheme="majorHAnsi" w:hAnsiTheme="majorHAnsi"/>
          <w:sz w:val="28"/>
          <w:szCs w:val="28"/>
        </w:rPr>
        <w:t xml:space="preserve"> της την οδηγεί στη </w:t>
      </w:r>
      <w:r w:rsidR="00C04669" w:rsidRPr="00A3257B">
        <w:rPr>
          <w:rFonts w:asciiTheme="majorHAnsi" w:hAnsiTheme="majorHAnsi"/>
          <w:b/>
          <w:sz w:val="28"/>
          <w:szCs w:val="28"/>
        </w:rPr>
        <w:t>σκέψη να αυτοκτονήσει</w:t>
      </w:r>
      <w:r w:rsidR="00C04669">
        <w:rPr>
          <w:rFonts w:asciiTheme="majorHAnsi" w:hAnsiTheme="majorHAnsi"/>
          <w:sz w:val="28"/>
          <w:szCs w:val="28"/>
        </w:rPr>
        <w:t xml:space="preserve"> (στ. 332 - ) Η απόφασή της αυτή δείχνει την απόγνωσή της. </w:t>
      </w:r>
    </w:p>
    <w:p w:rsidR="00C04669" w:rsidRDefault="00C04669" w:rsidP="00843BD0">
      <w:pPr>
        <w:jc w:val="both"/>
        <w:rPr>
          <w:rFonts w:asciiTheme="majorHAnsi" w:hAnsiTheme="majorHAnsi"/>
          <w:sz w:val="28"/>
          <w:szCs w:val="28"/>
        </w:rPr>
      </w:pPr>
      <w:r>
        <w:rPr>
          <w:rFonts w:asciiTheme="majorHAnsi" w:hAnsiTheme="majorHAnsi"/>
          <w:sz w:val="28"/>
          <w:szCs w:val="28"/>
        </w:rPr>
        <w:lastRenderedPageBreak/>
        <w:t xml:space="preserve">Θεωρεί ότι θα χάσει τον αυτοσεβασμό της αν παντρευτεί το Θεοκλύμενο, όπως άλλωστε και κάθε γυναίκα που παντρεύεται άντρα που δεν αγαπά (στ. 335 – 336). Τέλος, η Ελένη παρά την απελπισία της </w:t>
      </w:r>
      <w:r w:rsidRPr="00A3257B">
        <w:rPr>
          <w:rFonts w:asciiTheme="majorHAnsi" w:hAnsiTheme="majorHAnsi"/>
          <w:b/>
          <w:sz w:val="28"/>
          <w:szCs w:val="28"/>
        </w:rPr>
        <w:t>δε χάνει τη λογική της</w:t>
      </w:r>
      <w:r>
        <w:rPr>
          <w:rFonts w:asciiTheme="majorHAnsi" w:hAnsiTheme="majorHAnsi"/>
          <w:sz w:val="28"/>
          <w:szCs w:val="28"/>
        </w:rPr>
        <w:t xml:space="preserve"> και </w:t>
      </w:r>
      <w:r w:rsidRPr="00A3257B">
        <w:rPr>
          <w:rFonts w:asciiTheme="majorHAnsi" w:hAnsiTheme="majorHAnsi"/>
          <w:b/>
          <w:sz w:val="28"/>
          <w:szCs w:val="28"/>
        </w:rPr>
        <w:t>δέχεται τη συμβουλή του Χορού</w:t>
      </w:r>
      <w:r>
        <w:rPr>
          <w:rFonts w:asciiTheme="majorHAnsi" w:hAnsiTheme="majorHAnsi"/>
          <w:sz w:val="28"/>
          <w:szCs w:val="28"/>
        </w:rPr>
        <w:t xml:space="preserve"> να επιβεβαιώσει τις πληροφορίες του Τεύκρου ρωτώντας τη μάντισσα Θεονόη (στ. 357, 372). Φοβάται τέλος, ότι και από τη Θεονόη θα ακούσει τις ίδιες άσχημες ειδήσεις. </w:t>
      </w:r>
    </w:p>
    <w:p w:rsidR="00C04669" w:rsidRDefault="00C04669" w:rsidP="00843BD0">
      <w:pPr>
        <w:jc w:val="both"/>
        <w:rPr>
          <w:rFonts w:asciiTheme="majorHAnsi" w:hAnsiTheme="majorHAnsi"/>
          <w:sz w:val="28"/>
          <w:szCs w:val="28"/>
        </w:rPr>
      </w:pPr>
    </w:p>
    <w:p w:rsidR="00F52D5C" w:rsidRDefault="00A33CA4" w:rsidP="00843BD0">
      <w:pPr>
        <w:jc w:val="both"/>
        <w:rPr>
          <w:rFonts w:asciiTheme="majorHAnsi" w:hAnsiTheme="majorHAnsi"/>
          <w:b/>
          <w:sz w:val="28"/>
          <w:szCs w:val="28"/>
        </w:rPr>
      </w:pPr>
      <w:r>
        <w:rPr>
          <w:rFonts w:asciiTheme="majorHAnsi" w:hAnsiTheme="majorHAnsi"/>
          <w:b/>
          <w:sz w:val="28"/>
          <w:szCs w:val="28"/>
        </w:rPr>
        <w:t xml:space="preserve">Το ήθος του </w:t>
      </w:r>
      <w:r w:rsidR="00C04669" w:rsidRPr="00C04669">
        <w:rPr>
          <w:rFonts w:asciiTheme="majorHAnsi" w:hAnsiTheme="majorHAnsi"/>
          <w:b/>
          <w:sz w:val="28"/>
          <w:szCs w:val="28"/>
        </w:rPr>
        <w:t>Χορ</w:t>
      </w:r>
      <w:r>
        <w:rPr>
          <w:rFonts w:asciiTheme="majorHAnsi" w:hAnsiTheme="majorHAnsi"/>
          <w:b/>
          <w:sz w:val="28"/>
          <w:szCs w:val="28"/>
        </w:rPr>
        <w:t>ού</w:t>
      </w:r>
      <w:r w:rsidR="00C04669" w:rsidRPr="00C04669">
        <w:rPr>
          <w:rFonts w:asciiTheme="majorHAnsi" w:hAnsiTheme="majorHAnsi"/>
          <w:b/>
          <w:sz w:val="28"/>
          <w:szCs w:val="28"/>
        </w:rPr>
        <w:t xml:space="preserve"> </w:t>
      </w:r>
    </w:p>
    <w:p w:rsidR="00C04669" w:rsidRPr="00A3257B" w:rsidRDefault="00C04669" w:rsidP="00843BD0">
      <w:pPr>
        <w:jc w:val="both"/>
        <w:rPr>
          <w:rFonts w:asciiTheme="majorHAnsi" w:hAnsiTheme="majorHAnsi"/>
          <w:b/>
          <w:sz w:val="28"/>
          <w:szCs w:val="28"/>
        </w:rPr>
      </w:pPr>
      <w:r>
        <w:rPr>
          <w:rFonts w:asciiTheme="majorHAnsi" w:hAnsiTheme="majorHAnsi"/>
          <w:sz w:val="28"/>
          <w:szCs w:val="28"/>
        </w:rPr>
        <w:t xml:space="preserve">Οι γυναίκες αυτές έχασαν την πατρίδα τους, την Ελλάδα, και για το λόγο αυτό είναι σε θέση να </w:t>
      </w:r>
      <w:r w:rsidRPr="00A3257B">
        <w:rPr>
          <w:rFonts w:asciiTheme="majorHAnsi" w:hAnsiTheme="majorHAnsi"/>
          <w:b/>
          <w:sz w:val="28"/>
          <w:szCs w:val="28"/>
        </w:rPr>
        <w:t>κατανοήσουν την Ελένη</w:t>
      </w:r>
      <w:r>
        <w:rPr>
          <w:rFonts w:asciiTheme="majorHAnsi" w:hAnsiTheme="majorHAnsi"/>
          <w:sz w:val="28"/>
          <w:szCs w:val="28"/>
        </w:rPr>
        <w:t xml:space="preserve">. Μόλις μαθαίνουν τα δεινά της </w:t>
      </w:r>
      <w:r w:rsidRPr="00A3257B">
        <w:rPr>
          <w:rFonts w:asciiTheme="majorHAnsi" w:hAnsiTheme="majorHAnsi"/>
          <w:b/>
          <w:sz w:val="28"/>
          <w:szCs w:val="28"/>
        </w:rPr>
        <w:t>εκφράζουν τη λύπη τους στην ηρωίδα</w:t>
      </w:r>
      <w:r>
        <w:rPr>
          <w:rFonts w:asciiTheme="majorHAnsi" w:hAnsiTheme="majorHAnsi"/>
          <w:sz w:val="28"/>
          <w:szCs w:val="28"/>
        </w:rPr>
        <w:t xml:space="preserve">. </w:t>
      </w:r>
      <w:r w:rsidR="00A33CA4" w:rsidRPr="00A3257B">
        <w:rPr>
          <w:rFonts w:asciiTheme="majorHAnsi" w:hAnsiTheme="majorHAnsi"/>
          <w:b/>
          <w:sz w:val="28"/>
          <w:szCs w:val="28"/>
        </w:rPr>
        <w:t>Προσπαθούν να τη βοηθήσουν δίνοντάς της συμβουλές</w:t>
      </w:r>
      <w:r w:rsidR="00A33CA4">
        <w:rPr>
          <w:rFonts w:asciiTheme="majorHAnsi" w:hAnsiTheme="majorHAnsi"/>
          <w:sz w:val="28"/>
          <w:szCs w:val="28"/>
        </w:rPr>
        <w:t xml:space="preserve"> και της συστήνουν υπομονή και ψυχραιμία. Αντιμετωπίζει με </w:t>
      </w:r>
      <w:r w:rsidR="00A33CA4" w:rsidRPr="00A3257B">
        <w:rPr>
          <w:rFonts w:asciiTheme="majorHAnsi" w:hAnsiTheme="majorHAnsi"/>
          <w:b/>
          <w:sz w:val="28"/>
          <w:szCs w:val="28"/>
        </w:rPr>
        <w:t>αμφιβολία τις ειδήσεις του Τεύκρου</w:t>
      </w:r>
      <w:r w:rsidR="00A33CA4">
        <w:rPr>
          <w:rFonts w:asciiTheme="majorHAnsi" w:hAnsiTheme="majorHAnsi"/>
          <w:sz w:val="28"/>
          <w:szCs w:val="28"/>
        </w:rPr>
        <w:t xml:space="preserve"> και παροτρύνει την Ελένη να συμβουλευτεί τη Θεονόη. Το </w:t>
      </w:r>
      <w:r w:rsidR="00A33CA4" w:rsidRPr="00A3257B">
        <w:rPr>
          <w:rFonts w:asciiTheme="majorHAnsi" w:hAnsiTheme="majorHAnsi"/>
          <w:b/>
          <w:sz w:val="28"/>
          <w:szCs w:val="28"/>
        </w:rPr>
        <w:t>αληθινό ενδιαφέρον για την Ελένη</w:t>
      </w:r>
      <w:r w:rsidR="00A33CA4">
        <w:rPr>
          <w:rFonts w:asciiTheme="majorHAnsi" w:hAnsiTheme="majorHAnsi"/>
          <w:sz w:val="28"/>
          <w:szCs w:val="28"/>
        </w:rPr>
        <w:t xml:space="preserve"> τονίζεται και από τη </w:t>
      </w:r>
      <w:r w:rsidR="00A33CA4" w:rsidRPr="00A3257B">
        <w:rPr>
          <w:rFonts w:asciiTheme="majorHAnsi" w:hAnsiTheme="majorHAnsi"/>
          <w:b/>
          <w:sz w:val="28"/>
          <w:szCs w:val="28"/>
        </w:rPr>
        <w:t>διάθεσή</w:t>
      </w:r>
      <w:r w:rsidR="00A33CA4">
        <w:rPr>
          <w:rFonts w:asciiTheme="majorHAnsi" w:hAnsiTheme="majorHAnsi"/>
          <w:sz w:val="28"/>
          <w:szCs w:val="28"/>
        </w:rPr>
        <w:t xml:space="preserve"> </w:t>
      </w:r>
      <w:r w:rsidR="00A33CA4" w:rsidRPr="00A3257B">
        <w:rPr>
          <w:rFonts w:asciiTheme="majorHAnsi" w:hAnsiTheme="majorHAnsi"/>
          <w:b/>
          <w:sz w:val="28"/>
          <w:szCs w:val="28"/>
        </w:rPr>
        <w:t xml:space="preserve">του να τη συνοδέψει στο παλάτι και να ακούσει μαζί της τις προφητείες της Θεονόης. </w:t>
      </w:r>
    </w:p>
    <w:sectPr w:rsidR="00C04669" w:rsidRPr="00A3257B" w:rsidSect="009729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BD0"/>
    <w:rsid w:val="000940AF"/>
    <w:rsid w:val="00587FC4"/>
    <w:rsid w:val="0062783E"/>
    <w:rsid w:val="00721501"/>
    <w:rsid w:val="00760B90"/>
    <w:rsid w:val="007E54AE"/>
    <w:rsid w:val="00843BD0"/>
    <w:rsid w:val="00972993"/>
    <w:rsid w:val="00A3257B"/>
    <w:rsid w:val="00A33CA4"/>
    <w:rsid w:val="00C04669"/>
    <w:rsid w:val="00EC7622"/>
    <w:rsid w:val="00F52D5C"/>
    <w:rsid w:val="00FD49A0"/>
    <w:rsid w:val="00FF62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9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720</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Τζίνα</dc:creator>
  <cp:lastModifiedBy>Τζίνα</cp:lastModifiedBy>
  <cp:revision>7</cp:revision>
  <dcterms:created xsi:type="dcterms:W3CDTF">2020-04-30T06:04:00Z</dcterms:created>
  <dcterms:modified xsi:type="dcterms:W3CDTF">2020-05-01T10:45:00Z</dcterms:modified>
</cp:coreProperties>
</file>