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FB" w:rsidRPr="00C527FB" w:rsidRDefault="00C527FB" w:rsidP="00C527FB">
      <w:pPr>
        <w:shd w:val="clear" w:color="auto" w:fill="EEEEEE"/>
        <w:spacing w:after="0" w:line="240" w:lineRule="auto"/>
        <w:jc w:val="both"/>
        <w:rPr>
          <w:rFonts w:eastAsia="Times New Roman" w:cs="Times New Roman"/>
          <w:color w:val="000000"/>
          <w:sz w:val="20"/>
          <w:szCs w:val="20"/>
          <w:lang w:eastAsia="el-GR"/>
        </w:rPr>
      </w:pPr>
      <w:r w:rsidRPr="00C527FB">
        <w:rPr>
          <w:rFonts w:eastAsia="Times New Roman" w:cs="Times New Roman"/>
          <w:b/>
          <w:bCs/>
          <w:color w:val="000000"/>
          <w:sz w:val="20"/>
          <w:szCs w:val="20"/>
          <w:lang w:eastAsia="el-GR"/>
        </w:rPr>
        <w:t>Του γιοφυριού της Άρτας</w:t>
      </w:r>
    </w:p>
    <w:p w:rsidR="00C527FB" w:rsidRPr="00C527FB" w:rsidRDefault="00B97BEA" w:rsidP="00C527FB">
      <w:pPr>
        <w:shd w:val="clear" w:color="auto" w:fill="EEEEEE"/>
        <w:spacing w:after="0" w:line="240" w:lineRule="auto"/>
        <w:jc w:val="both"/>
        <w:rPr>
          <w:rFonts w:eastAsia="Times New Roman" w:cs="Times New Roman"/>
          <w:b/>
          <w:color w:val="000000"/>
          <w:sz w:val="20"/>
          <w:szCs w:val="20"/>
          <w:lang w:eastAsia="el-GR"/>
        </w:rPr>
      </w:pPr>
      <w:r w:rsidRPr="00B97BEA">
        <w:rPr>
          <w:rFonts w:eastAsia="Times New Roman" w:cs="Times New Roman"/>
          <w:b/>
          <w:color w:val="000000"/>
          <w:sz w:val="20"/>
          <w:szCs w:val="20"/>
          <w:lang w:eastAsia="el-GR"/>
        </w:rPr>
        <w:t>Νοηματική ανάλυση</w:t>
      </w:r>
    </w:p>
    <w:p w:rsidR="00C527FB" w:rsidRPr="00C527FB" w:rsidRDefault="00C527FB" w:rsidP="00C527FB">
      <w:pPr>
        <w:shd w:val="clear" w:color="auto" w:fill="EEEEEE"/>
        <w:spacing w:after="0" w:line="240" w:lineRule="auto"/>
        <w:jc w:val="both"/>
        <w:rPr>
          <w:rFonts w:eastAsia="Times New Roman" w:cs="Times New Roman"/>
          <w:color w:val="000000"/>
          <w:sz w:val="20"/>
          <w:szCs w:val="20"/>
          <w:lang w:eastAsia="el-GR"/>
        </w:rPr>
      </w:pPr>
      <w:r w:rsidRPr="00C527FB">
        <w:rPr>
          <w:rFonts w:eastAsia="Times New Roman" w:cs="Times New Roman"/>
          <w:color w:val="000000"/>
          <w:sz w:val="20"/>
          <w:szCs w:val="20"/>
          <w:lang w:eastAsia="el-GR"/>
        </w:rPr>
        <w:t>Η παραλογή αυτή είναι ένα από τα γνωστότερα και ωραιότερα δημιουργήματα της λαϊκής μούσας και στηρίζεται σε μια μακραίωνη παράδοση, σχετική με τη θεμελίωση μεγάλων έργων. Από τους αρχαίους ακόμα χρόνους υπήρχε η δοξασία ότι, για να στερεωθεί και να προφυλαχθεί από κάθε κίνδυνο ένα κτίσμα, έπρεπε να θυσιαστεί στα θεμέλιά του κάποιο ζωντανό πλάσμα. Το γεφύρι της Άρτας, ένα έργο τόσο δύσκολο και θαυμαστό για την εποχή του, ενέπνευσε το ομώνυμο δημοτικό τραγούδι και πλούτισε την παράδοση με το δικό του θρύλο. Παραλλαγές του τραγουδιού, που αναφέρονται και σε άλλα γεφύρια ή οικοδομήματα, υπάρχουν όχι μόνο στην Ελλάδα αλλά και σε όλη την περιοχή των Βαλκανίων. Το κείμενο που ακολουθεί είναι </w:t>
      </w:r>
      <w:r w:rsidRPr="00C527FB">
        <w:rPr>
          <w:rFonts w:eastAsia="Times New Roman" w:cs="Times New Roman"/>
          <w:b/>
          <w:bCs/>
          <w:color w:val="000000"/>
          <w:sz w:val="20"/>
          <w:szCs w:val="20"/>
          <w:lang w:eastAsia="el-GR"/>
        </w:rPr>
        <w:t>η κερκυραϊκή παραλλαγή</w:t>
      </w:r>
      <w:r w:rsidRPr="00C527FB">
        <w:rPr>
          <w:rFonts w:eastAsia="Times New Roman" w:cs="Times New Roman"/>
          <w:color w:val="000000"/>
          <w:sz w:val="20"/>
          <w:szCs w:val="20"/>
          <w:lang w:eastAsia="el-GR"/>
        </w:rPr>
        <w:t xml:space="preserve"> Του γιοφυριού της Άρτας, από την έκδοση του Νικόλαου Γ. Πολίτη </w:t>
      </w:r>
      <w:proofErr w:type="spellStart"/>
      <w:r w:rsidRPr="00C527FB">
        <w:rPr>
          <w:rFonts w:eastAsia="Times New Roman" w:cs="Times New Roman"/>
          <w:color w:val="000000"/>
          <w:sz w:val="20"/>
          <w:szCs w:val="20"/>
          <w:lang w:eastAsia="el-GR"/>
        </w:rPr>
        <w:t>Εκλογαί</w:t>
      </w:r>
      <w:proofErr w:type="spellEnd"/>
      <w:r w:rsidRPr="00C527FB">
        <w:rPr>
          <w:rFonts w:eastAsia="Times New Roman" w:cs="Times New Roman"/>
          <w:color w:val="000000"/>
          <w:sz w:val="20"/>
          <w:szCs w:val="20"/>
          <w:lang w:eastAsia="el-GR"/>
        </w:rPr>
        <w:t xml:space="preserve"> από τα τραγούδια του ελληνικού λαού (1914).</w:t>
      </w:r>
    </w:p>
    <w:p w:rsidR="00D6741D" w:rsidRPr="006A67A5" w:rsidRDefault="00C527FB">
      <w:pPr>
        <w:rPr>
          <w:color w:val="000000"/>
          <w:sz w:val="20"/>
          <w:szCs w:val="20"/>
          <w:shd w:val="clear" w:color="auto" w:fill="EEEEEE"/>
        </w:rPr>
      </w:pPr>
      <w:r w:rsidRPr="006A67A5">
        <w:rPr>
          <w:color w:val="000000"/>
          <w:sz w:val="20"/>
          <w:szCs w:val="20"/>
          <w:shd w:val="clear" w:color="auto" w:fill="EEEEEE"/>
        </w:rPr>
        <w:t xml:space="preserve">Η παραβολή αρχίζει με έντονο το στοιχείο της υπερβολής, προκειμένου να τονιστεί το πόσο δύσκολη υπήρξε η προσπάθεια για την κατασκευή του γεφυριού. Σαράντα πέντε μάστορες και εξήντα μαθητευόμενοι εργάζονται σκληρά για να θεμελιώσουν το γεφύρι, αλλά κάθε τους κόπος πηγαίνει χαμένος, αφού </w:t>
      </w:r>
      <w:proofErr w:type="spellStart"/>
      <w:r w:rsidRPr="006A67A5">
        <w:rPr>
          <w:color w:val="000000"/>
          <w:sz w:val="20"/>
          <w:szCs w:val="20"/>
          <w:shd w:val="clear" w:color="auto" w:fill="EEEEEE"/>
        </w:rPr>
        <w:t>ό,τι</w:t>
      </w:r>
      <w:proofErr w:type="spellEnd"/>
      <w:r w:rsidRPr="006A67A5">
        <w:rPr>
          <w:color w:val="000000"/>
          <w:sz w:val="20"/>
          <w:szCs w:val="20"/>
          <w:shd w:val="clear" w:color="auto" w:fill="EEEEEE"/>
        </w:rPr>
        <w:t xml:space="preserve"> φτιάχνουν την ημέρα γκρεμίζεται τη νύχτα. Τόσο ο μεγάλος αριθμός των ατόμων που ασχολούνται με το χτίσιμο του γεφυριού, όσο και οι αλλεπάλληλες καταρρεύσεις του υπό θεμελίωση έργου έρχονται να αναδείξουν πως οι δυσκολίες που αντιμετωπίζουν οι εργαζόμενοι σε αυτό μοιάζουν σχεδόν ανυπέρβλητες και να αιτιολογήσουν έτσι την απόγνωσή τους.</w:t>
      </w:r>
    </w:p>
    <w:p w:rsidR="00C527FB" w:rsidRPr="006A67A5" w:rsidRDefault="00C527FB">
      <w:pPr>
        <w:rPr>
          <w:color w:val="000000"/>
          <w:sz w:val="20"/>
          <w:szCs w:val="20"/>
          <w:shd w:val="clear" w:color="auto" w:fill="EEEEEE"/>
        </w:rPr>
      </w:pPr>
      <w:r w:rsidRPr="006A67A5">
        <w:rPr>
          <w:color w:val="000000"/>
          <w:sz w:val="20"/>
          <w:szCs w:val="20"/>
          <w:shd w:val="clear" w:color="auto" w:fill="EEEEEE"/>
        </w:rPr>
        <w:t>Οι εργαζόμενοι έχοντας απελπιστεί από το γεγονός ότι κάθε πρωί βλέπουν τη δουλειά της προηγούμενης μέρας να έχει πάει χαμένη, μιας και βρίσκουν το γεφύρι ξανά και ξανά γκρεμισμένο. Η απόγνωση των εργαζομένων αποτελεί, πάντως, αναγκαία συνθήκη προκειμένου να δικαιολογηθεί το γεγονός πως θα συναινέσουν στην απάνθρωπη ιδέα της «ανθρωποθυσίας» για την ολοκλήρωση του γεφυριού.</w:t>
      </w:r>
    </w:p>
    <w:p w:rsidR="006A67A5" w:rsidRPr="006A67A5" w:rsidRDefault="006A67A5" w:rsidP="006A67A5">
      <w:pPr>
        <w:shd w:val="clear" w:color="auto" w:fill="EEEEEE"/>
        <w:spacing w:after="0" w:line="240" w:lineRule="auto"/>
        <w:jc w:val="both"/>
        <w:rPr>
          <w:rFonts w:eastAsia="Times New Roman" w:cs="Times New Roman"/>
          <w:color w:val="000000"/>
          <w:sz w:val="20"/>
          <w:szCs w:val="20"/>
          <w:lang w:eastAsia="el-GR"/>
        </w:rPr>
      </w:pPr>
      <w:r w:rsidRPr="006A67A5">
        <w:rPr>
          <w:rFonts w:eastAsia="Times New Roman" w:cs="Times New Roman"/>
          <w:color w:val="000000"/>
          <w:sz w:val="20"/>
          <w:szCs w:val="20"/>
          <w:lang w:eastAsia="el-GR"/>
        </w:rPr>
        <w:t xml:space="preserve">Τη στιγμή που οι μάστορες του γεφυριού έχουν φτάσει σε πλήρες αδιέξοδο τη λύση έρχεται να δώσει ένας απρόσμενος αγγελιοφόρος, ένα πουλάκι, το οποίο στο πλαίσιο του παμψυχισμού των δημοτικών τραγουδιών τους μιλά με ανθρώπινη φωνή. Το θαυμαστό αυτό </w:t>
      </w:r>
      <w:proofErr w:type="spellStart"/>
      <w:r w:rsidRPr="006A67A5">
        <w:rPr>
          <w:rFonts w:eastAsia="Times New Roman" w:cs="Times New Roman"/>
          <w:color w:val="000000"/>
          <w:sz w:val="20"/>
          <w:szCs w:val="20"/>
          <w:lang w:eastAsia="el-GR"/>
        </w:rPr>
        <w:t>παραμυθιακό</w:t>
      </w:r>
      <w:proofErr w:type="spellEnd"/>
      <w:r w:rsidRPr="006A67A5">
        <w:rPr>
          <w:rFonts w:eastAsia="Times New Roman" w:cs="Times New Roman"/>
          <w:color w:val="000000"/>
          <w:sz w:val="20"/>
          <w:szCs w:val="20"/>
          <w:lang w:eastAsia="el-GR"/>
        </w:rPr>
        <w:t xml:space="preserve"> στοιχείο, της προσωποποίησης του πουλιού δίνεται μέσα από ένα σχήμα άρσης και θέσης. Το πουλάκι δεν κελάηδησε σαν πουλί, μήτε σα χελιδόνι, αλλά κελάηδησε με ανθρώπινη φωνή. Είναι, μάλιστα, το </w:t>
      </w:r>
      <w:proofErr w:type="spellStart"/>
      <w:r w:rsidRPr="006A67A5">
        <w:rPr>
          <w:rFonts w:eastAsia="Times New Roman" w:cs="Times New Roman"/>
          <w:color w:val="000000"/>
          <w:sz w:val="20"/>
          <w:szCs w:val="20"/>
          <w:lang w:eastAsia="el-GR"/>
        </w:rPr>
        <w:t>παραμυθιακό</w:t>
      </w:r>
      <w:proofErr w:type="spellEnd"/>
      <w:r w:rsidRPr="006A67A5">
        <w:rPr>
          <w:rFonts w:eastAsia="Times New Roman" w:cs="Times New Roman"/>
          <w:color w:val="000000"/>
          <w:sz w:val="20"/>
          <w:szCs w:val="20"/>
          <w:lang w:eastAsia="el-GR"/>
        </w:rPr>
        <w:t xml:space="preserve"> αυτό στοιχείο που καθιστά πιο ήπιο το περιεχόμενο των λόγων του πουλιού, καθώς η ζητούμενη ανθρωποθυσία γίνεται αντιληπτή ως κάτι που ανήκει στο χώρο των μύθων και των παραμυθιών.</w:t>
      </w:r>
    </w:p>
    <w:p w:rsidR="006A67A5" w:rsidRPr="006A67A5" w:rsidRDefault="006A67A5" w:rsidP="006A67A5">
      <w:pPr>
        <w:shd w:val="clear" w:color="auto" w:fill="EEEEEE"/>
        <w:spacing w:after="0" w:line="240" w:lineRule="auto"/>
        <w:jc w:val="both"/>
        <w:rPr>
          <w:rFonts w:eastAsia="Times New Roman" w:cs="Times New Roman"/>
          <w:color w:val="000000"/>
          <w:sz w:val="20"/>
          <w:szCs w:val="20"/>
          <w:lang w:eastAsia="el-GR"/>
        </w:rPr>
      </w:pPr>
      <w:r w:rsidRPr="006A67A5">
        <w:rPr>
          <w:rFonts w:eastAsia="Times New Roman" w:cs="Times New Roman"/>
          <w:color w:val="000000"/>
          <w:sz w:val="20"/>
          <w:szCs w:val="20"/>
          <w:lang w:eastAsia="el-GR"/>
        </w:rPr>
        <w:t>Σαν από μηχανής θεός (</w:t>
      </w:r>
      <w:proofErr w:type="spellStart"/>
      <w:r w:rsidRPr="006A67A5">
        <w:rPr>
          <w:rFonts w:eastAsia="Times New Roman" w:cs="Times New Roman"/>
          <w:color w:val="000000"/>
          <w:sz w:val="20"/>
          <w:szCs w:val="20"/>
          <w:lang w:val="en-US" w:eastAsia="el-GR"/>
        </w:rPr>
        <w:t>deus</w:t>
      </w:r>
      <w:proofErr w:type="spellEnd"/>
      <w:r w:rsidRPr="006A67A5">
        <w:rPr>
          <w:rFonts w:eastAsia="Times New Roman" w:cs="Times New Roman"/>
          <w:color w:val="000000"/>
          <w:sz w:val="20"/>
          <w:szCs w:val="20"/>
          <w:lang w:val="en-US" w:eastAsia="el-GR"/>
        </w:rPr>
        <w:t> ex </w:t>
      </w:r>
      <w:proofErr w:type="spellStart"/>
      <w:r w:rsidRPr="006A67A5">
        <w:rPr>
          <w:rFonts w:eastAsia="Times New Roman" w:cs="Times New Roman"/>
          <w:color w:val="000000"/>
          <w:sz w:val="20"/>
          <w:szCs w:val="20"/>
          <w:lang w:val="en-US" w:eastAsia="el-GR"/>
        </w:rPr>
        <w:t>machina</w:t>
      </w:r>
      <w:proofErr w:type="spellEnd"/>
      <w:r w:rsidRPr="006A67A5">
        <w:rPr>
          <w:rFonts w:eastAsia="Times New Roman" w:cs="Times New Roman"/>
          <w:color w:val="000000"/>
          <w:sz w:val="20"/>
          <w:szCs w:val="20"/>
          <w:lang w:eastAsia="el-GR"/>
        </w:rPr>
        <w:t xml:space="preserve">) το πουλάκι αποκαλύπτει τη μόνη λύση στο πρόβλημα των ανθρώπων που προσπαθούν να χτίσουν το </w:t>
      </w:r>
      <w:proofErr w:type="spellStart"/>
      <w:r w:rsidRPr="006A67A5">
        <w:rPr>
          <w:rFonts w:eastAsia="Times New Roman" w:cs="Times New Roman"/>
          <w:color w:val="000000"/>
          <w:sz w:val="20"/>
          <w:szCs w:val="20"/>
          <w:lang w:eastAsia="el-GR"/>
        </w:rPr>
        <w:t>γεφύρι∙</w:t>
      </w:r>
      <w:proofErr w:type="spellEnd"/>
      <w:r w:rsidRPr="006A67A5">
        <w:rPr>
          <w:rFonts w:eastAsia="Times New Roman" w:cs="Times New Roman"/>
          <w:color w:val="000000"/>
          <w:sz w:val="20"/>
          <w:szCs w:val="20"/>
          <w:lang w:eastAsia="el-GR"/>
        </w:rPr>
        <w:t xml:space="preserve"> μια λύση, ωστόσο, οδυνηρή, εφόσον προβλέπει το στοίχειωμα ενός ζωντανού ανθρώπου στα θεμέλια του γεφυριού. Προκειμένου, άλλωστε, η ανθρωποθυσία αυτή να καταστεί ακόμη πιο τραγική, το πουλάκι διευκρινίζει μ’ ένα συγκλονιστικό σχήμα άρσης και θέσης, πως ο άνθρωπος που πρέπει να στοιχειώσει το γεφύρι δεν θα πρέπει να είναι μήτε κάποιος που δεν γνωρίζουν (ένας ξένος ή ένας τυχαίος διαβάτης), μήτε κάποιος που δεν έχει δική του οικογένεια και άρα η απώλειά του δεν θα γίνει τόσο έντονα αισθητή (κάποιος ορφανός), θα πρέπει, αντιθέτως, να είναι η όμορφη γυναίκα του πρωτομάστορα, που είναι αγαπητή σε όλους. Η νεαρή κοπέλα, λοιπόν, που κάθε μέρα έρχεται στο χώρο των εργασιών για να δει τον άντρα της αργά κάθε πρωί και νωρίς κάθε μεσημέρι, είναι εκείνη που θα πρέπει να πεθάνει για να διασφαλιστεί το θεμελίωμα του γεφυριού.   </w:t>
      </w:r>
    </w:p>
    <w:p w:rsidR="006A67A5" w:rsidRPr="006A67A5" w:rsidRDefault="006A67A5" w:rsidP="006A67A5">
      <w:pPr>
        <w:shd w:val="clear" w:color="auto" w:fill="EEEEEE"/>
        <w:spacing w:after="0" w:line="240" w:lineRule="auto"/>
        <w:jc w:val="both"/>
        <w:rPr>
          <w:rFonts w:eastAsia="Times New Roman" w:cs="Times New Roman"/>
          <w:color w:val="000000"/>
          <w:sz w:val="20"/>
          <w:szCs w:val="20"/>
          <w:lang w:eastAsia="el-GR"/>
        </w:rPr>
      </w:pPr>
      <w:r w:rsidRPr="006A67A5">
        <w:rPr>
          <w:rFonts w:eastAsia="Times New Roman" w:cs="Times New Roman"/>
          <w:color w:val="000000"/>
          <w:sz w:val="20"/>
          <w:szCs w:val="20"/>
          <w:lang w:eastAsia="el-GR"/>
        </w:rPr>
        <w:t>Στις τρεις επιλογές που δίνονται για το ποιοι δεν θα πρέπει να θυσιαστούν γίνεται αισθητή η σύνθεση ανά τρία, που είναι χαρακτηριστικό γνώρισμα της δημοτικής ποίησης.</w:t>
      </w:r>
    </w:p>
    <w:p w:rsidR="006A67A5" w:rsidRPr="006A67A5" w:rsidRDefault="006A67A5" w:rsidP="006A67A5">
      <w:pPr>
        <w:shd w:val="clear" w:color="auto" w:fill="EEEEEE"/>
        <w:spacing w:after="0" w:line="240" w:lineRule="auto"/>
        <w:jc w:val="both"/>
        <w:rPr>
          <w:rFonts w:eastAsia="Times New Roman" w:cs="Times New Roman"/>
          <w:color w:val="000000"/>
          <w:sz w:val="20"/>
          <w:szCs w:val="20"/>
          <w:lang w:eastAsia="el-GR"/>
        </w:rPr>
      </w:pPr>
      <w:r w:rsidRPr="006A67A5">
        <w:rPr>
          <w:rFonts w:eastAsia="Times New Roman" w:cs="Times New Roman"/>
          <w:color w:val="000000"/>
          <w:sz w:val="20"/>
          <w:szCs w:val="20"/>
          <w:lang w:eastAsia="el-GR"/>
        </w:rPr>
        <w:t xml:space="preserve">Στο άκουσμα αυτής της απαίτησης ο πρωτομάστορας πικραίνεται θανάσιμα -«του θανάτου πέφτει» στοιχείο υπερβολής για λόγους έμφασης-, καθώς αντιλαμβάνεται πως όσο κι αν τον πληγώνει, δεν μπορεί επί της ουσίας να αποφύγει το απάνθρωπο αυτό κάλεσμα να θυσιάσει την ίδια του τη γυναίκα. Κατανοεί πως αφού όλες οι μέχρι τώρα προσπάθειές τους να θεμελιώσουν το γεφύρι έχουν αποτύχει πλήρως, δεν τους απομένει άλλη επιλογή πέραν αυτής. Εφόσον, λοιπόν, γνωρίζει πως δεν μπορεί να αποτρέψει το στοίχειωμα της γυναίκας του στο γεφύρι, επιχειρεί, τουλάχιστον, να καθυστερήσει όσο γίνεται την οδυνηρή αυτή στιγμή. Στέλνει, έτσι, το μικρό αηδόνι να της ζητήσει να έρθει εκεί όσο πιο αργά </w:t>
      </w:r>
      <w:proofErr w:type="spellStart"/>
      <w:r w:rsidRPr="006A67A5">
        <w:rPr>
          <w:rFonts w:eastAsia="Times New Roman" w:cs="Times New Roman"/>
          <w:color w:val="000000"/>
          <w:sz w:val="20"/>
          <w:szCs w:val="20"/>
          <w:lang w:eastAsia="el-GR"/>
        </w:rPr>
        <w:t>μπορεί∙</w:t>
      </w:r>
      <w:proofErr w:type="spellEnd"/>
      <w:r w:rsidRPr="006A67A5">
        <w:rPr>
          <w:rFonts w:eastAsia="Times New Roman" w:cs="Times New Roman"/>
          <w:color w:val="000000"/>
          <w:sz w:val="20"/>
          <w:szCs w:val="20"/>
          <w:lang w:eastAsia="el-GR"/>
        </w:rPr>
        <w:t xml:space="preserve"> αργά να ντυθεί, αργά να αλλάξει τα ρούχα της, αργά να πάει να τον </w:t>
      </w:r>
      <w:r w:rsidRPr="006A67A5">
        <w:rPr>
          <w:rFonts w:eastAsia="Times New Roman" w:cs="Times New Roman"/>
          <w:color w:val="000000"/>
          <w:sz w:val="20"/>
          <w:szCs w:val="20"/>
          <w:lang w:eastAsia="el-GR"/>
        </w:rPr>
        <w:lastRenderedPageBreak/>
        <w:t>βρει το μεσημέρι, αργά να φτάσει στο γεφύρι της Άρτας. Οι πολλαπλές επαναλήψεις του επιρρήματος αργά εκφράζουν αυτή ακριβώς τη διάθεση του πρωτομάστορα να καθυστερήσει όσο είναι εφικτό τον ερχομό της γυναίκας του και, άρα, τη στιγμή της θυσίας της.</w:t>
      </w:r>
    </w:p>
    <w:p w:rsidR="006A67A5" w:rsidRPr="006A67A5" w:rsidRDefault="006A67A5" w:rsidP="006A67A5">
      <w:pPr>
        <w:shd w:val="clear" w:color="auto" w:fill="EEEEEE"/>
        <w:spacing w:after="0" w:line="240" w:lineRule="auto"/>
        <w:jc w:val="both"/>
        <w:rPr>
          <w:rFonts w:eastAsia="Times New Roman" w:cs="Times New Roman"/>
          <w:color w:val="000000"/>
          <w:sz w:val="20"/>
          <w:szCs w:val="20"/>
          <w:lang w:eastAsia="el-GR"/>
        </w:rPr>
      </w:pPr>
      <w:r w:rsidRPr="006A67A5">
        <w:rPr>
          <w:rFonts w:eastAsia="Times New Roman" w:cs="Times New Roman"/>
          <w:color w:val="000000"/>
          <w:sz w:val="20"/>
          <w:szCs w:val="20"/>
          <w:lang w:eastAsia="el-GR"/>
        </w:rPr>
        <w:t>Ο πρωτομάστορας βρίσκεται σε εξαιρετικά δύσκολη θέση, διότι από τη μία δεν θα ήθελε για κανένα λόγο να συναινέσει στο μαρτυρικό αυτό χαμό της γυναίκας του, μα από την άλλη έχει έντονη συναίσθηση της ευθύνης που του αναλογεί για την ολοκλήρωση του έργου που έχει αναλάβει. Το γεφύρι της Άρτας πρέπει να ολοκληρωθεί, έστω κι αν εκείνος θα πρέπει να πληρώσει ένα τόσο υψηλό και επώδυνο τίμημα.   </w:t>
      </w:r>
    </w:p>
    <w:p w:rsidR="006A67A5" w:rsidRPr="006A67A5" w:rsidRDefault="006A67A5" w:rsidP="006A67A5">
      <w:pPr>
        <w:shd w:val="clear" w:color="auto" w:fill="EEEEEE"/>
        <w:spacing w:after="0" w:line="240" w:lineRule="auto"/>
        <w:jc w:val="both"/>
        <w:rPr>
          <w:rFonts w:eastAsia="Times New Roman" w:cs="Times New Roman"/>
          <w:color w:val="000000"/>
          <w:sz w:val="20"/>
          <w:szCs w:val="20"/>
          <w:lang w:eastAsia="el-GR"/>
        </w:rPr>
      </w:pPr>
      <w:r w:rsidRPr="006A67A5">
        <w:rPr>
          <w:rFonts w:eastAsia="Times New Roman" w:cs="Times New Roman"/>
          <w:color w:val="000000"/>
          <w:sz w:val="20"/>
          <w:szCs w:val="20"/>
          <w:lang w:eastAsia="el-GR"/>
        </w:rPr>
        <w:t xml:space="preserve">Το πουλί που αναλαμβάνει να μεταφέρει το μήνυμα στη νεαρή κοπέλα, παρακούει τα λόγια του πρωτομάστορα και της δίνει μια διαφορετική προτροπή, αφού την καλεί να ντυθεί και να ετοιμαστεί </w:t>
      </w:r>
      <w:proofErr w:type="spellStart"/>
      <w:r w:rsidRPr="006A67A5">
        <w:rPr>
          <w:rFonts w:eastAsia="Times New Roman" w:cs="Times New Roman"/>
          <w:color w:val="000000"/>
          <w:sz w:val="20"/>
          <w:szCs w:val="20"/>
          <w:lang w:eastAsia="el-GR"/>
        </w:rPr>
        <w:t>γρήγορα∙</w:t>
      </w:r>
      <w:proofErr w:type="spellEnd"/>
      <w:r w:rsidRPr="006A67A5">
        <w:rPr>
          <w:rFonts w:eastAsia="Times New Roman" w:cs="Times New Roman"/>
          <w:color w:val="000000"/>
          <w:sz w:val="20"/>
          <w:szCs w:val="20"/>
          <w:lang w:eastAsia="el-GR"/>
        </w:rPr>
        <w:t xml:space="preserve"> να πάει γρήγορα το μεσημέρι και να φτάσει γρήγορα στο γεφύρι της Άρτας. Σε πλήρη αντίθεση με τη διάθεση του πρωτομάστορα να καθυστερήσει τον ερχομό της γυναίκας του, το πουλί λειτουργεί εκ νέου ως καταλύτης των εξελίξεων, αφού επισπεύδει τα γεγονότα. Με τη δική του παρέμβαση η κοπέλα λαμβάνει το μήνυμα πως η παρουσία της στο γεφύρι επείγει, και σπεύδει, έτσι, να βρεθεί κοντά στον άντρα της.</w:t>
      </w:r>
    </w:p>
    <w:p w:rsidR="006A67A5" w:rsidRPr="006A67A5" w:rsidRDefault="006A67A5" w:rsidP="006A67A5">
      <w:pPr>
        <w:shd w:val="clear" w:color="auto" w:fill="EEEEEE"/>
        <w:spacing w:after="0" w:line="240" w:lineRule="auto"/>
        <w:jc w:val="both"/>
        <w:rPr>
          <w:rFonts w:eastAsia="Times New Roman" w:cs="Times New Roman"/>
          <w:color w:val="000000"/>
          <w:sz w:val="20"/>
          <w:szCs w:val="20"/>
          <w:lang w:eastAsia="el-GR"/>
        </w:rPr>
      </w:pPr>
      <w:r w:rsidRPr="006A67A5">
        <w:rPr>
          <w:rFonts w:eastAsia="Times New Roman" w:cs="Times New Roman"/>
          <w:color w:val="000000"/>
          <w:sz w:val="20"/>
          <w:szCs w:val="20"/>
          <w:lang w:eastAsia="el-GR"/>
        </w:rPr>
        <w:t xml:space="preserve">Τα λόγια του πουλιού ενισχύουν τη δραματικότητα της παραλογής, καθώς διασφαλίζουν τη γοργή εναλλαγή των γεγονότων και περιορίζουν δραστικά το χρόνο αναμονής για την εμφάνιση της κοπέλας. Ο θάνατός της, άλλωστε, είναι προαποφασισμένος, οπότε η καθυστέρηση που επιχειρήθηκε από την πλευρά του συζύγου της ήταν ούτως ή άλλως μάταιη απέναντι στο αναπόφευκτο των γεγονότων. </w:t>
      </w:r>
      <w:proofErr w:type="spellStart"/>
      <w:r w:rsidRPr="006A67A5">
        <w:rPr>
          <w:rFonts w:eastAsia="Times New Roman" w:cs="Times New Roman"/>
          <w:color w:val="000000"/>
          <w:sz w:val="20"/>
          <w:szCs w:val="20"/>
          <w:lang w:eastAsia="el-GR"/>
        </w:rPr>
        <w:t>Ό,τι</w:t>
      </w:r>
      <w:proofErr w:type="spellEnd"/>
      <w:r w:rsidRPr="006A67A5">
        <w:rPr>
          <w:rFonts w:eastAsia="Times New Roman" w:cs="Times New Roman"/>
          <w:color w:val="000000"/>
          <w:sz w:val="20"/>
          <w:szCs w:val="20"/>
          <w:lang w:eastAsia="el-GR"/>
        </w:rPr>
        <w:t xml:space="preserve"> προέχει είναι το θεμελίωμα του γεφυριού, έστω κι αν για να επιτευχθεί αυτό απαιτείται το να θυσιαστεί μια νέα κι η αγαπημένη κοπέλα. </w:t>
      </w:r>
    </w:p>
    <w:p w:rsidR="006A67A5" w:rsidRPr="006A67A5" w:rsidRDefault="006A67A5">
      <w:pPr>
        <w:rPr>
          <w:color w:val="000000"/>
          <w:sz w:val="20"/>
          <w:szCs w:val="20"/>
          <w:shd w:val="clear" w:color="auto" w:fill="EEEEEE"/>
        </w:rPr>
      </w:pPr>
      <w:r w:rsidRPr="006A67A5">
        <w:rPr>
          <w:color w:val="000000"/>
          <w:sz w:val="20"/>
          <w:szCs w:val="20"/>
          <w:shd w:val="clear" w:color="auto" w:fill="EEEEEE"/>
        </w:rPr>
        <w:t>Μόλις ο πρωτομάστορας αντικρίζει τη γυναίκα του να φτάνει τόσο γρήγορα, νιώθει την καρδιά του να ραγίζει -μεταφορά- αφού συνειδητοποιεί πως πλέον δεν μπορεί να κάνει τίποτε για να αποτρέψει ή να καθυστερήσει την τραγική θυσία της γυναίκας του. Ο ερχομός της που συνοδεύεται από στοιχεία νεανικής ευδιαθεσίας και κάλλους -η κοπέλα εμφανίζεται στον άσπρο «ηλιόλουστο» δρόμο και χαιρετά πρόσχαρα τους μάστορες και τους μαθητευόμενούς τους- βρίσκεται σε πλήρη αντίθεση με τη δυσθυμία και τη θλίψη του συζύγου της. Εκείνη καταφτάνει χαρούμενη κοντά στον αγαπημένο της, αγνοώντας πως εκείνος είναι αναγκασμένος να τη θυσιάσει για χάρη της ολοκλήρωσης του γεφυριού. Το γεμάτο τρυφερότητα ερώτημα της κοπέλας για την κακοδιαθεσία του άντρα της καθιστά εμφανή την άγνοιά της για όσα πρόκειται να συμβούν.</w:t>
      </w:r>
    </w:p>
    <w:p w:rsidR="006A67A5" w:rsidRPr="006A67A5" w:rsidRDefault="006A67A5" w:rsidP="006A67A5">
      <w:pPr>
        <w:shd w:val="clear" w:color="auto" w:fill="EEEEEE"/>
        <w:spacing w:after="0" w:line="240" w:lineRule="auto"/>
        <w:jc w:val="both"/>
        <w:rPr>
          <w:rFonts w:eastAsia="Times New Roman" w:cs="Times New Roman"/>
          <w:color w:val="000000"/>
          <w:sz w:val="20"/>
          <w:szCs w:val="20"/>
          <w:lang w:eastAsia="el-GR"/>
        </w:rPr>
      </w:pPr>
      <w:r w:rsidRPr="006A67A5">
        <w:rPr>
          <w:rFonts w:eastAsia="Times New Roman" w:cs="Times New Roman"/>
          <w:color w:val="000000"/>
          <w:sz w:val="20"/>
          <w:szCs w:val="20"/>
          <w:lang w:eastAsia="el-GR"/>
        </w:rPr>
        <w:t>Με την αληθοφανή πρόφαση πως έχει πέσει το δαχτυλίδι του συζύγου της μέσα στην πρώτη καμάρα του γεφυριού και τη δήθεν δυσκολία να βρεθεί κάποιος να το αναζητήσει, οι μάστορες ξεγελούν την κοπέλα και την ωθούν να κατέβει στο χώρο των θεμελίων. Η κοπέλα έχοντας πλήρη άγνοια για το φονικό σχέδιο που κρύβεται πίσω από το φαινομενικά αθώο αυτό συμβάν, προθυμοποιείται να κατέβει η ίδια να το βρει και να του το φέρει. Στη δική της σκέψη πρόκειται για ένα απλό θέλημα που θα χαροποιήσει το σύζυγό της και θα του χαρίσει και πάλι την καλή του διάθεση.</w:t>
      </w:r>
    </w:p>
    <w:p w:rsidR="006A67A5" w:rsidRPr="006A67A5" w:rsidRDefault="006A67A5" w:rsidP="006A67A5">
      <w:pPr>
        <w:shd w:val="clear" w:color="auto" w:fill="EEEEEE"/>
        <w:spacing w:after="0" w:line="240" w:lineRule="auto"/>
        <w:jc w:val="both"/>
        <w:rPr>
          <w:rFonts w:eastAsia="Times New Roman" w:cs="Times New Roman"/>
          <w:color w:val="000000"/>
          <w:sz w:val="20"/>
          <w:szCs w:val="20"/>
          <w:lang w:eastAsia="el-GR"/>
        </w:rPr>
      </w:pPr>
      <w:r w:rsidRPr="006A67A5">
        <w:rPr>
          <w:rFonts w:eastAsia="Times New Roman" w:cs="Times New Roman"/>
          <w:color w:val="000000"/>
          <w:sz w:val="20"/>
          <w:szCs w:val="20"/>
          <w:lang w:eastAsia="el-GR"/>
        </w:rPr>
        <w:t>Ο διάλογος ανάμεσα στην νεαρή κοπέλα και τους μάστορες, όπως κι η γοργή εξέλιξη των γεγονότων ενισχύουν τη δραματικότητα του κειμένου -έντονη δράση- και διασφαλίζουν την πυκνότητα της πλοκής, που συνιστούν κύρια γνωρίσματα των παραλογών.</w:t>
      </w:r>
    </w:p>
    <w:p w:rsidR="006A67A5" w:rsidRPr="006A67A5" w:rsidRDefault="006A67A5" w:rsidP="006A67A5">
      <w:pPr>
        <w:shd w:val="clear" w:color="auto" w:fill="EEEEEE"/>
        <w:spacing w:after="0" w:line="240" w:lineRule="auto"/>
        <w:jc w:val="both"/>
        <w:rPr>
          <w:rFonts w:eastAsia="Times New Roman" w:cs="Times New Roman"/>
          <w:color w:val="000000"/>
          <w:sz w:val="20"/>
          <w:szCs w:val="20"/>
          <w:lang w:eastAsia="el-GR"/>
        </w:rPr>
      </w:pPr>
      <w:r w:rsidRPr="006A67A5">
        <w:rPr>
          <w:rFonts w:eastAsia="Times New Roman" w:cs="Times New Roman"/>
          <w:color w:val="000000"/>
          <w:sz w:val="20"/>
          <w:szCs w:val="20"/>
          <w:lang w:eastAsia="el-GR"/>
        </w:rPr>
        <w:t>Πολύ σύντομα, όμως, και προτού καν φτάσει μέχρι το βάθος των θεμελίων, η κοπέλα ζητά από τον αγαπημένο της να τραβήξει πάλι πάνω την αλυσίδα, με τη βοήθεια της οποίας κατέβηκε στο εσωτερικό της καμάρας, διότι η αναζήτηση για το δαχτυλίδι μοιάζει μάταιη. Ζητά να την ανεβάσουν και πάλι πάνω, αφού όσο κι αν έψαξε δεν βλέπει πουθενά το δαχτυλίδι («όλον τον κόσμο ανάγειρα», στοιχείο υπερβολής).</w:t>
      </w:r>
    </w:p>
    <w:p w:rsidR="006A67A5" w:rsidRPr="006A67A5" w:rsidRDefault="006A67A5" w:rsidP="006A67A5">
      <w:pPr>
        <w:shd w:val="clear" w:color="auto" w:fill="EEEEEE"/>
        <w:spacing w:after="0" w:line="240" w:lineRule="auto"/>
        <w:jc w:val="both"/>
        <w:rPr>
          <w:rFonts w:eastAsia="Times New Roman" w:cs="Times New Roman"/>
          <w:color w:val="000000"/>
          <w:sz w:val="20"/>
          <w:szCs w:val="20"/>
          <w:lang w:eastAsia="el-GR"/>
        </w:rPr>
      </w:pPr>
      <w:r w:rsidRPr="006A67A5">
        <w:rPr>
          <w:rFonts w:eastAsia="Times New Roman" w:cs="Times New Roman"/>
          <w:color w:val="000000"/>
          <w:sz w:val="20"/>
          <w:szCs w:val="20"/>
          <w:lang w:eastAsia="el-GR"/>
        </w:rPr>
        <w:t>Ωστόσο, εκείνη ακριβώς τη στιγμή τίθεται σε εφαρμογή το φονικό εις βάρος της σχέδιο κι αρχίζουν οι μάστορες να τη «χτίζουν» ζωντανή μέσα στα θεμέλια του γεφυριού. Ο ένας ρίχνει λάσπη με το μυστρί, ο άλλος ασβέστη, κι ο ίδιος ο πρωτομάστορας παίρνει και ρίχνει στα θεμέλια μεγάλη πέτρα, επισφραγίζοντας έτσι με τον πλέον κατηγορηματικό τρόπο πως η θυσία της γυναίκας του γίνεται με τη συναίνεσή του. Η κοπέλα έρχεται, λοιπόν, αντιμέτωπη όχι μόνο με το απροσδόκητο γεγονός της απάνθρωπης δολοφονίας της, αλλά και με τη συνειδητοποίηση πως την έχει προδώσει ο αγαπημένος της, που φροντίζει με τον «μέγα λίθο» να δείξει πως η φρικτή αυτή ανθρωποθυσία έχει λάβει και τη δική του έγκριση.</w:t>
      </w:r>
    </w:p>
    <w:p w:rsidR="006A67A5" w:rsidRPr="006A67A5" w:rsidRDefault="006A67A5" w:rsidP="006A67A5">
      <w:pPr>
        <w:shd w:val="clear" w:color="auto" w:fill="EEEEEE"/>
        <w:spacing w:after="0" w:line="240" w:lineRule="auto"/>
        <w:jc w:val="both"/>
        <w:rPr>
          <w:rFonts w:eastAsia="Times New Roman" w:cs="Times New Roman"/>
          <w:color w:val="000000"/>
          <w:sz w:val="20"/>
          <w:szCs w:val="20"/>
          <w:lang w:eastAsia="el-GR"/>
        </w:rPr>
      </w:pPr>
      <w:r w:rsidRPr="006A67A5">
        <w:rPr>
          <w:rFonts w:eastAsia="Times New Roman" w:cs="Times New Roman"/>
          <w:color w:val="000000"/>
          <w:sz w:val="20"/>
          <w:szCs w:val="20"/>
          <w:lang w:eastAsia="el-GR"/>
        </w:rPr>
        <w:t xml:space="preserve">Με το λογοτεχνικό εύρημα της κοινής μοίρας των τριών αδελφών που μία προς μία θυσιάστηκαν για να θεμελιωθούν μεγάλα γεφύρια στην Ευρώπη και στην Ασία αποφεύγεται η ανάγκη να δοθούν εξηγήσεις στην κοπέλα για το μαρτυρικό της τέλος. Η ίδια αντιλαμβάνεται αμέσως πως τη θυσιάζουν </w:t>
      </w:r>
      <w:r w:rsidRPr="006A67A5">
        <w:rPr>
          <w:rFonts w:eastAsia="Times New Roman" w:cs="Times New Roman"/>
          <w:color w:val="000000"/>
          <w:sz w:val="20"/>
          <w:szCs w:val="20"/>
          <w:lang w:eastAsia="el-GR"/>
        </w:rPr>
        <w:lastRenderedPageBreak/>
        <w:t xml:space="preserve">για να διασφαλιστεί το στέριωμα του </w:t>
      </w:r>
      <w:proofErr w:type="spellStart"/>
      <w:r w:rsidRPr="006A67A5">
        <w:rPr>
          <w:rFonts w:eastAsia="Times New Roman" w:cs="Times New Roman"/>
          <w:color w:val="000000"/>
          <w:sz w:val="20"/>
          <w:szCs w:val="20"/>
          <w:lang w:eastAsia="el-GR"/>
        </w:rPr>
        <w:t>γεφυριού∙</w:t>
      </w:r>
      <w:proofErr w:type="spellEnd"/>
      <w:r w:rsidRPr="006A67A5">
        <w:rPr>
          <w:rFonts w:eastAsia="Times New Roman" w:cs="Times New Roman"/>
          <w:color w:val="000000"/>
          <w:sz w:val="20"/>
          <w:szCs w:val="20"/>
          <w:lang w:eastAsia="el-GR"/>
        </w:rPr>
        <w:t xml:space="preserve"> χωρίς, βέβαια, αυτή η επίγνωση να μετριάζει την αγανάκτηση και τον πόνο που αισθάνεται για </w:t>
      </w:r>
      <w:proofErr w:type="spellStart"/>
      <w:r w:rsidRPr="006A67A5">
        <w:rPr>
          <w:rFonts w:eastAsia="Times New Roman" w:cs="Times New Roman"/>
          <w:color w:val="000000"/>
          <w:sz w:val="20"/>
          <w:szCs w:val="20"/>
          <w:lang w:eastAsia="el-GR"/>
        </w:rPr>
        <w:t>ό,τι</w:t>
      </w:r>
      <w:proofErr w:type="spellEnd"/>
      <w:r w:rsidRPr="006A67A5">
        <w:rPr>
          <w:rFonts w:eastAsia="Times New Roman" w:cs="Times New Roman"/>
          <w:color w:val="000000"/>
          <w:sz w:val="20"/>
          <w:szCs w:val="20"/>
          <w:lang w:eastAsia="el-GR"/>
        </w:rPr>
        <w:t xml:space="preserve"> της συμβαίνει. Η τραγική ηρωίδα βρίσκει τον εαυτό της να ακολουθεί την άθλια μοίρα των αδελφών </w:t>
      </w:r>
      <w:proofErr w:type="spellStart"/>
      <w:r w:rsidRPr="006A67A5">
        <w:rPr>
          <w:rFonts w:eastAsia="Times New Roman" w:cs="Times New Roman"/>
          <w:color w:val="000000"/>
          <w:sz w:val="20"/>
          <w:szCs w:val="20"/>
          <w:lang w:eastAsia="el-GR"/>
        </w:rPr>
        <w:t>της∙</w:t>
      </w:r>
      <w:proofErr w:type="spellEnd"/>
      <w:r w:rsidRPr="006A67A5">
        <w:rPr>
          <w:rFonts w:eastAsia="Times New Roman" w:cs="Times New Roman"/>
          <w:color w:val="000000"/>
          <w:sz w:val="20"/>
          <w:szCs w:val="20"/>
          <w:lang w:eastAsia="el-GR"/>
        </w:rPr>
        <w:t xml:space="preserve"> η μία θυσιάστηκε για να θεμελιωθεί γεφύρι στον Δούναβη, η άλλη για να χτιστεί γεφύρι στον Ευφράτη, κι η ίδια, η μικρότερη της οικογένειάς της, θυσιάζεται για να χτιστεί το γεφύρι της Άρτας.</w:t>
      </w:r>
    </w:p>
    <w:p w:rsidR="006A67A5" w:rsidRPr="006A67A5" w:rsidRDefault="006A67A5" w:rsidP="006A67A5">
      <w:pPr>
        <w:shd w:val="clear" w:color="auto" w:fill="EEEEEE"/>
        <w:spacing w:after="0" w:line="240" w:lineRule="auto"/>
        <w:jc w:val="both"/>
        <w:rPr>
          <w:rFonts w:eastAsia="Times New Roman" w:cs="Times New Roman"/>
          <w:color w:val="000000"/>
          <w:sz w:val="20"/>
          <w:szCs w:val="20"/>
          <w:lang w:eastAsia="el-GR"/>
        </w:rPr>
      </w:pPr>
      <w:r w:rsidRPr="006A67A5">
        <w:rPr>
          <w:rFonts w:eastAsia="Times New Roman" w:cs="Times New Roman"/>
          <w:color w:val="000000"/>
          <w:sz w:val="20"/>
          <w:szCs w:val="20"/>
          <w:lang w:eastAsia="el-GR"/>
        </w:rPr>
        <w:t xml:space="preserve">Η πικρία και η οργή της κοπέλας για τον δόλιο τρόπο με τον οποίο ο ίδιος ο άντρας της την ξεγέλασε και την οδηγεί στον θάνατό της, εκφράζεται μέσα από την κατάρα που ρίχνει στο γεφύρι που θα αποτελέσει τον τάφο της. Όπως τρέμει το φύλλο της καρυδιάς, να τρέμει το γεφύρι, κι όπως πέφτουν τα φύλλα των δέντρων, να πέφτουν κι οι </w:t>
      </w:r>
      <w:proofErr w:type="spellStart"/>
      <w:r w:rsidRPr="006A67A5">
        <w:rPr>
          <w:rFonts w:eastAsia="Times New Roman" w:cs="Times New Roman"/>
          <w:color w:val="000000"/>
          <w:sz w:val="20"/>
          <w:szCs w:val="20"/>
          <w:lang w:eastAsia="el-GR"/>
        </w:rPr>
        <w:t>διαβάτες∙</w:t>
      </w:r>
      <w:proofErr w:type="spellEnd"/>
      <w:r w:rsidRPr="006A67A5">
        <w:rPr>
          <w:rFonts w:eastAsia="Times New Roman" w:cs="Times New Roman"/>
          <w:color w:val="000000"/>
          <w:sz w:val="20"/>
          <w:szCs w:val="20"/>
          <w:lang w:eastAsia="el-GR"/>
        </w:rPr>
        <w:t xml:space="preserve"> καταριέται η κοπέλα και αναιρεί επί της ουσίας το προσδοκώμενο από τη θυσία της όφελος, καθώς με την κατάρα αυτή καθίσταται ουσιαστικά άχρηστο και επικίνδυνο το γεφύρι που ήλπιζαν οι μάστορες κι ο σύζυγός της να κατασκευάσουν.</w:t>
      </w:r>
    </w:p>
    <w:p w:rsidR="006A67A5" w:rsidRPr="006A67A5" w:rsidRDefault="006A67A5" w:rsidP="006A67A5">
      <w:pPr>
        <w:shd w:val="clear" w:color="auto" w:fill="EEEEEE"/>
        <w:spacing w:after="0" w:line="240" w:lineRule="auto"/>
        <w:jc w:val="both"/>
        <w:rPr>
          <w:rFonts w:eastAsia="Times New Roman" w:cs="Times New Roman"/>
          <w:color w:val="000000"/>
          <w:sz w:val="20"/>
          <w:szCs w:val="20"/>
          <w:lang w:eastAsia="el-GR"/>
        </w:rPr>
      </w:pPr>
      <w:r w:rsidRPr="006A67A5">
        <w:rPr>
          <w:rFonts w:eastAsia="Times New Roman" w:cs="Times New Roman"/>
          <w:color w:val="000000"/>
          <w:sz w:val="20"/>
          <w:szCs w:val="20"/>
          <w:lang w:eastAsia="el-GR"/>
        </w:rPr>
        <w:t>Ο θυμός της κοπέλας είναι, φυσικά, εύλογος και η προσπάθειά της να καταδικάσει το γεφύρι, για το οποίο χάνει τη ζωή της, συνιστά μια αναμενόμενη αντίδραση εκδίκησης, που φανερώνει το βαθμό της οδύνης και του πόνου της.    </w:t>
      </w:r>
    </w:p>
    <w:p w:rsidR="006A67A5" w:rsidRPr="006A67A5" w:rsidRDefault="006A67A5" w:rsidP="006A67A5">
      <w:pPr>
        <w:shd w:val="clear" w:color="auto" w:fill="EEEEEE"/>
        <w:spacing w:after="0" w:line="240" w:lineRule="auto"/>
        <w:jc w:val="both"/>
        <w:rPr>
          <w:rFonts w:eastAsia="Times New Roman" w:cs="Times New Roman"/>
          <w:color w:val="000000"/>
          <w:sz w:val="20"/>
          <w:szCs w:val="20"/>
          <w:lang w:eastAsia="el-GR"/>
        </w:rPr>
      </w:pPr>
      <w:r w:rsidRPr="006A67A5">
        <w:rPr>
          <w:rFonts w:eastAsia="Times New Roman" w:cs="Times New Roman"/>
          <w:color w:val="000000"/>
          <w:sz w:val="20"/>
          <w:szCs w:val="20"/>
          <w:lang w:eastAsia="el-GR"/>
        </w:rPr>
        <w:t xml:space="preserve">Ωστόσο, οι μάστορες κι οι μαθητευόμενοί τους -οι δολοφόνοι δηλαδή της κοπέλας- θα της ζητήσουν ν’ αλλάξει την κατάρα που έριξε, υπενθυμίζοντάς της πως έχει έναν μονάκριβο αδερφό, ο οποίος κινδυνεύει να πέσει θύμα της κατάρας αυτής. Υπενθύμιση που θα έχει καταλυτική επίδραση στην κοπέλα, η οποία αμέσως θα αντιστρέψει τον λόγο της, διασφαλίζοντας στο γεφύρι πλήρη σταθερότητα και ασφάλεια. Η νέα «κατάρα» της γυναίκας του πρωτομάστορα είναι υποθετικής </w:t>
      </w:r>
      <w:proofErr w:type="spellStart"/>
      <w:r w:rsidRPr="006A67A5">
        <w:rPr>
          <w:rFonts w:eastAsia="Times New Roman" w:cs="Times New Roman"/>
          <w:color w:val="000000"/>
          <w:sz w:val="20"/>
          <w:szCs w:val="20"/>
          <w:lang w:eastAsia="el-GR"/>
        </w:rPr>
        <w:t>υφής∙</w:t>
      </w:r>
      <w:proofErr w:type="spellEnd"/>
      <w:r w:rsidRPr="006A67A5">
        <w:rPr>
          <w:rFonts w:eastAsia="Times New Roman" w:cs="Times New Roman"/>
          <w:color w:val="000000"/>
          <w:sz w:val="20"/>
          <w:szCs w:val="20"/>
          <w:lang w:eastAsia="el-GR"/>
        </w:rPr>
        <w:t xml:space="preserve"> αν τρέμουν τ’ άγρια βουνά, μόνο τότε να τρέμει το γεφύρι, κι αν πέφτουν τ’ άγρια πουλιά, μόνο τότε να πέφτουν οι διαβάτες. Με τον λόγο αυτό, που λειτουργεί επί της ουσίας ως ευχή, η μελλοθάνατη κοπέλα κατορθώνει να σιγουρέψει τη σταθερότητα του γεφυριού και αποφεύγει έτσι να διακινδυνεύσει τη ζωή του μοναδικού αδερφού της, εφόσον μήτε τα άγρια βουνά τρέμουν ποτέ, μήτε και τα άγρια πουλιά πέφτουν -στοιχείο του αδυνάτου.</w:t>
      </w:r>
    </w:p>
    <w:p w:rsidR="006A67A5" w:rsidRPr="006A67A5" w:rsidRDefault="006A67A5" w:rsidP="006A67A5">
      <w:pPr>
        <w:shd w:val="clear" w:color="auto" w:fill="EEEEEE"/>
        <w:spacing w:after="0" w:line="240" w:lineRule="auto"/>
        <w:jc w:val="both"/>
        <w:rPr>
          <w:rFonts w:eastAsia="Times New Roman" w:cs="Times New Roman"/>
          <w:color w:val="000000"/>
          <w:sz w:val="20"/>
          <w:szCs w:val="20"/>
          <w:lang w:eastAsia="el-GR"/>
        </w:rPr>
      </w:pPr>
      <w:r w:rsidRPr="006A67A5">
        <w:rPr>
          <w:rFonts w:eastAsia="Times New Roman" w:cs="Times New Roman"/>
          <w:color w:val="000000"/>
          <w:sz w:val="20"/>
          <w:szCs w:val="20"/>
          <w:lang w:eastAsia="el-GR"/>
        </w:rPr>
        <w:t>Αξίζει να προσεχθεί πως στην προσπάθειά τους να μεταπείσουν την κοπέλα δεν κάνουν αναφορά στον σύζυγό της, ο οποίος έχει πια χάσει την αγάπη της ύστερα από την άθλια προδοσία του, αλλά επιλέγουν να την επηρεάσουν βασιζόμενοι στη δύναμη της αδελφικής αγάπης. Η κοπέλα παρά τον πόνο και την οργή της, δεν θα έκανε ποτέ τίποτε για να θέσει σε κίνδυνο τον μονάκριβο αδελφό της, γι’ αυτό και παρά το γεγονός ότι εκείνος βρίσκεται στην ξενιτιά κι ίσως δεν επιστρέψει ποτέ σ’ εκείνα τα μέρη, φροντίζει να διορθώσει τον τελευταίο της λόγο, ώστε να είναι βέβαιη πως δεν θα αποτελέσει ποτέ η ίδια αφορμή για να τεθεί σε κίνδυνο η πολύτιμη ύπαρξή του.</w:t>
      </w:r>
    </w:p>
    <w:p w:rsidR="006A67A5" w:rsidRPr="006A67A5" w:rsidRDefault="006A67A5" w:rsidP="006A67A5">
      <w:pPr>
        <w:shd w:val="clear" w:color="auto" w:fill="EEEEEE"/>
        <w:spacing w:after="0" w:line="240" w:lineRule="auto"/>
        <w:jc w:val="both"/>
        <w:rPr>
          <w:rFonts w:eastAsia="Times New Roman" w:cs="Times New Roman"/>
          <w:color w:val="000000"/>
          <w:sz w:val="16"/>
          <w:szCs w:val="16"/>
          <w:lang w:eastAsia="el-GR"/>
        </w:rPr>
      </w:pPr>
      <w:r w:rsidRPr="006A67A5">
        <w:rPr>
          <w:rFonts w:eastAsia="Times New Roman" w:cs="Times New Roman"/>
          <w:b/>
          <w:bCs/>
          <w:color w:val="000000"/>
          <w:sz w:val="16"/>
          <w:szCs w:val="16"/>
          <w:u w:val="single"/>
          <w:lang w:eastAsia="el-GR"/>
        </w:rPr>
        <w:t>Μορφολογία του δημοτικού τραγουδιού</w:t>
      </w:r>
      <w:r w:rsidRPr="006A67A5">
        <w:rPr>
          <w:rFonts w:eastAsia="Times New Roman" w:cs="Times New Roman"/>
          <w:b/>
          <w:bCs/>
          <w:color w:val="000000"/>
          <w:sz w:val="16"/>
          <w:szCs w:val="16"/>
          <w:lang w:eastAsia="el-GR"/>
        </w:rPr>
        <w:t>     </w:t>
      </w:r>
    </w:p>
    <w:p w:rsidR="006A67A5" w:rsidRPr="006A67A5" w:rsidRDefault="006A67A5" w:rsidP="006A67A5">
      <w:pPr>
        <w:shd w:val="clear" w:color="auto" w:fill="EEEEEE"/>
        <w:spacing w:after="0" w:line="240" w:lineRule="auto"/>
        <w:jc w:val="both"/>
        <w:rPr>
          <w:rFonts w:eastAsia="Times New Roman" w:cs="Times New Roman"/>
          <w:color w:val="000000"/>
          <w:sz w:val="16"/>
          <w:szCs w:val="16"/>
          <w:lang w:eastAsia="el-GR"/>
        </w:rPr>
      </w:pPr>
    </w:p>
    <w:p w:rsidR="006A67A5" w:rsidRPr="006A67A5" w:rsidRDefault="006A67A5" w:rsidP="006A67A5">
      <w:pPr>
        <w:shd w:val="clear" w:color="auto" w:fill="EEEEEE"/>
        <w:spacing w:after="0" w:line="240" w:lineRule="auto"/>
        <w:jc w:val="both"/>
        <w:rPr>
          <w:rFonts w:eastAsia="Times New Roman" w:cs="Times New Roman"/>
          <w:color w:val="000000"/>
          <w:sz w:val="16"/>
          <w:szCs w:val="16"/>
          <w:lang w:eastAsia="el-GR"/>
        </w:rPr>
      </w:pPr>
      <w:r w:rsidRPr="006A67A5">
        <w:rPr>
          <w:rFonts w:eastAsia="Times New Roman" w:cs="Times New Roman"/>
          <w:color w:val="000000"/>
          <w:sz w:val="16"/>
          <w:szCs w:val="16"/>
          <w:lang w:eastAsia="el-GR"/>
        </w:rPr>
        <w:t>Τα δημοτικά τραγούδια είναι γραμμένα σε δεκαπεντασύλλαβους στίχους, κι ακολουθούν συνήθως το ιαμβικό μέτρο (ο συνδυασμός μιας άτονης και μιας τονισμένης συλλαβής δημιουργεί το μετρικό πόδι που ονομάζεται ίαμβος).</w:t>
      </w:r>
    </w:p>
    <w:p w:rsidR="006A67A5" w:rsidRPr="006A67A5" w:rsidRDefault="006A67A5" w:rsidP="006A67A5">
      <w:pPr>
        <w:shd w:val="clear" w:color="auto" w:fill="EEEEEE"/>
        <w:spacing w:after="0" w:line="240" w:lineRule="auto"/>
        <w:jc w:val="both"/>
        <w:rPr>
          <w:rFonts w:eastAsia="Times New Roman" w:cs="Times New Roman"/>
          <w:color w:val="000000"/>
          <w:sz w:val="16"/>
          <w:szCs w:val="16"/>
          <w:lang w:eastAsia="el-GR"/>
        </w:rPr>
      </w:pPr>
    </w:p>
    <w:p w:rsidR="006A67A5" w:rsidRPr="006A67A5" w:rsidRDefault="006A67A5" w:rsidP="006A67A5">
      <w:pPr>
        <w:shd w:val="clear" w:color="auto" w:fill="EEEEEE"/>
        <w:spacing w:after="0" w:line="240" w:lineRule="auto"/>
        <w:jc w:val="both"/>
        <w:rPr>
          <w:rFonts w:eastAsia="Times New Roman" w:cs="Times New Roman"/>
          <w:color w:val="000000"/>
          <w:sz w:val="16"/>
          <w:szCs w:val="16"/>
          <w:lang w:eastAsia="el-GR"/>
        </w:rPr>
      </w:pPr>
      <w:proofErr w:type="spellStart"/>
      <w:r w:rsidRPr="006A67A5">
        <w:rPr>
          <w:rFonts w:eastAsia="Times New Roman" w:cs="Times New Roman"/>
          <w:color w:val="000000"/>
          <w:sz w:val="16"/>
          <w:szCs w:val="16"/>
          <w:lang w:eastAsia="el-GR"/>
        </w:rPr>
        <w:t>Σα</w:t>
      </w:r>
      <w:r w:rsidRPr="006A67A5">
        <w:rPr>
          <w:rFonts w:eastAsia="Times New Roman" w:cs="Times New Roman"/>
          <w:color w:val="000000"/>
          <w:sz w:val="16"/>
          <w:szCs w:val="16"/>
          <w:u w:val="single"/>
          <w:lang w:eastAsia="el-GR"/>
        </w:rPr>
        <w:t>ρά</w:t>
      </w:r>
      <w:proofErr w:type="spellEnd"/>
      <w:r w:rsidRPr="006A67A5">
        <w:rPr>
          <w:rFonts w:eastAsia="Times New Roman" w:cs="Times New Roman"/>
          <w:color w:val="000000"/>
          <w:sz w:val="16"/>
          <w:szCs w:val="16"/>
          <w:lang w:eastAsia="el-GR"/>
        </w:rPr>
        <w:t> / ντα </w:t>
      </w:r>
      <w:proofErr w:type="spellStart"/>
      <w:r w:rsidRPr="006A67A5">
        <w:rPr>
          <w:rFonts w:eastAsia="Times New Roman" w:cs="Times New Roman"/>
          <w:color w:val="000000"/>
          <w:sz w:val="16"/>
          <w:szCs w:val="16"/>
          <w:u w:val="single"/>
          <w:lang w:eastAsia="el-GR"/>
        </w:rPr>
        <w:t>πέ</w:t>
      </w:r>
      <w:proofErr w:type="spellEnd"/>
      <w:r w:rsidRPr="006A67A5">
        <w:rPr>
          <w:rFonts w:eastAsia="Times New Roman" w:cs="Times New Roman"/>
          <w:color w:val="000000"/>
          <w:sz w:val="16"/>
          <w:szCs w:val="16"/>
          <w:lang w:eastAsia="el-GR"/>
        </w:rPr>
        <w:t> / ντε </w:t>
      </w:r>
      <w:proofErr w:type="spellStart"/>
      <w:r w:rsidRPr="006A67A5">
        <w:rPr>
          <w:rFonts w:eastAsia="Times New Roman" w:cs="Times New Roman"/>
          <w:color w:val="000000"/>
          <w:sz w:val="16"/>
          <w:szCs w:val="16"/>
          <w:u w:val="single"/>
          <w:lang w:eastAsia="el-GR"/>
        </w:rPr>
        <w:t>μά</w:t>
      </w:r>
      <w:proofErr w:type="spellEnd"/>
      <w:r w:rsidRPr="006A67A5">
        <w:rPr>
          <w:rFonts w:eastAsia="Times New Roman" w:cs="Times New Roman"/>
          <w:color w:val="000000"/>
          <w:sz w:val="16"/>
          <w:szCs w:val="16"/>
          <w:lang w:eastAsia="el-GR"/>
        </w:rPr>
        <w:t xml:space="preserve"> / </w:t>
      </w:r>
      <w:proofErr w:type="spellStart"/>
      <w:r w:rsidRPr="006A67A5">
        <w:rPr>
          <w:rFonts w:eastAsia="Times New Roman" w:cs="Times New Roman"/>
          <w:color w:val="000000"/>
          <w:sz w:val="16"/>
          <w:szCs w:val="16"/>
          <w:lang w:eastAsia="el-GR"/>
        </w:rPr>
        <w:t>στο</w:t>
      </w:r>
      <w:r w:rsidRPr="006A67A5">
        <w:rPr>
          <w:rFonts w:eastAsia="Times New Roman" w:cs="Times New Roman"/>
          <w:color w:val="000000"/>
          <w:sz w:val="16"/>
          <w:szCs w:val="16"/>
          <w:u w:val="single"/>
          <w:lang w:eastAsia="el-GR"/>
        </w:rPr>
        <w:t>ροι</w:t>
      </w:r>
      <w:proofErr w:type="spellEnd"/>
      <w:r w:rsidRPr="006A67A5">
        <w:rPr>
          <w:rFonts w:eastAsia="Times New Roman" w:cs="Times New Roman"/>
          <w:color w:val="000000"/>
          <w:sz w:val="16"/>
          <w:szCs w:val="16"/>
          <w:lang w:eastAsia="el-GR"/>
        </w:rPr>
        <w:t xml:space="preserve"> / κι </w:t>
      </w:r>
      <w:proofErr w:type="spellStart"/>
      <w:r w:rsidRPr="006A67A5">
        <w:rPr>
          <w:rFonts w:eastAsia="Times New Roman" w:cs="Times New Roman"/>
          <w:color w:val="000000"/>
          <w:sz w:val="16"/>
          <w:szCs w:val="16"/>
          <w:lang w:eastAsia="el-GR"/>
        </w:rPr>
        <w:t>ε</w:t>
      </w:r>
      <w:r w:rsidRPr="006A67A5">
        <w:rPr>
          <w:rFonts w:eastAsia="Times New Roman" w:cs="Times New Roman"/>
          <w:color w:val="000000"/>
          <w:sz w:val="16"/>
          <w:szCs w:val="16"/>
          <w:u w:val="single"/>
          <w:lang w:eastAsia="el-GR"/>
        </w:rPr>
        <w:t>ξή</w:t>
      </w:r>
      <w:proofErr w:type="spellEnd"/>
      <w:r w:rsidRPr="006A67A5">
        <w:rPr>
          <w:rFonts w:eastAsia="Times New Roman" w:cs="Times New Roman"/>
          <w:color w:val="000000"/>
          <w:sz w:val="16"/>
          <w:szCs w:val="16"/>
          <w:lang w:eastAsia="el-GR"/>
        </w:rPr>
        <w:t> / ντα </w:t>
      </w:r>
      <w:r w:rsidRPr="006A67A5">
        <w:rPr>
          <w:rFonts w:eastAsia="Times New Roman" w:cs="Times New Roman"/>
          <w:color w:val="000000"/>
          <w:sz w:val="16"/>
          <w:szCs w:val="16"/>
          <w:u w:val="single"/>
          <w:lang w:eastAsia="el-GR"/>
        </w:rPr>
        <w:t>μα</w:t>
      </w:r>
      <w:r w:rsidRPr="006A67A5">
        <w:rPr>
          <w:rFonts w:eastAsia="Times New Roman" w:cs="Times New Roman"/>
          <w:color w:val="000000"/>
          <w:sz w:val="16"/>
          <w:szCs w:val="16"/>
          <w:lang w:eastAsia="el-GR"/>
        </w:rPr>
        <w:t xml:space="preserve"> / </w:t>
      </w:r>
      <w:proofErr w:type="spellStart"/>
      <w:r w:rsidRPr="006A67A5">
        <w:rPr>
          <w:rFonts w:eastAsia="Times New Roman" w:cs="Times New Roman"/>
          <w:color w:val="000000"/>
          <w:sz w:val="16"/>
          <w:szCs w:val="16"/>
          <w:lang w:eastAsia="el-GR"/>
        </w:rPr>
        <w:t>θη</w:t>
      </w:r>
      <w:r w:rsidRPr="006A67A5">
        <w:rPr>
          <w:rFonts w:eastAsia="Times New Roman" w:cs="Times New Roman"/>
          <w:color w:val="000000"/>
          <w:sz w:val="16"/>
          <w:szCs w:val="16"/>
          <w:u w:val="single"/>
          <w:lang w:eastAsia="el-GR"/>
        </w:rPr>
        <w:t>τά</w:t>
      </w:r>
      <w:proofErr w:type="spellEnd"/>
      <w:r w:rsidRPr="006A67A5">
        <w:rPr>
          <w:rFonts w:eastAsia="Times New Roman" w:cs="Times New Roman"/>
          <w:color w:val="000000"/>
          <w:sz w:val="16"/>
          <w:szCs w:val="16"/>
          <w:lang w:eastAsia="el-GR"/>
        </w:rPr>
        <w:t> / δες</w:t>
      </w:r>
    </w:p>
    <w:p w:rsidR="006A67A5" w:rsidRPr="006A67A5" w:rsidRDefault="006A67A5" w:rsidP="006A67A5">
      <w:pPr>
        <w:shd w:val="clear" w:color="auto" w:fill="EEEEEE"/>
        <w:spacing w:after="0" w:line="240" w:lineRule="auto"/>
        <w:jc w:val="both"/>
        <w:rPr>
          <w:rFonts w:eastAsia="Times New Roman" w:cs="Times New Roman"/>
          <w:color w:val="000000"/>
          <w:sz w:val="16"/>
          <w:szCs w:val="16"/>
          <w:lang w:eastAsia="el-GR"/>
        </w:rPr>
      </w:pPr>
      <w:r w:rsidRPr="006A67A5">
        <w:rPr>
          <w:rFonts w:eastAsia="Times New Roman" w:cs="Times New Roman"/>
          <w:color w:val="000000"/>
          <w:sz w:val="16"/>
          <w:szCs w:val="16"/>
          <w:lang w:eastAsia="el-GR"/>
        </w:rPr>
        <w:t xml:space="preserve">Η γλώσσα του δημοτικού τραγουδιού διακρίνεται για τη δύναμη, την παραστατικότητα και τη ζωντάνια της, πράγμα που οφείλεται στο γεγονός ότι η ποιητική εκφραστική στηρίζεται κυρίως στην πληθωρική χρήση του ρήματος και του ουσιαστικού. Ο ποιητής του δημοτικού τραγουδιού έχει ασκηθεί στη συμπύκνωση των σημαντικών στοιχείων και την αποφυγή κάθε περιττού. Σημαντικό ρόλο παίζουν οι αντιθέσεις («Αργά ντυθεί, αργά αλλαχτεί, αργά να πάει το γιόμα / Γοργά ντύσου, γοργά άλλαξε, γοργά να πας το γιόμα»), οι άστοχες ερωτήσεις, τα άπορα (ή αμήχανα) και οι παρομοιώσεις («Ως τρέμει το καρυόφυλλο, να τρέμει το γιοφύρι, / κι ως πέφτουν τα </w:t>
      </w:r>
      <w:proofErr w:type="spellStart"/>
      <w:r w:rsidRPr="006A67A5">
        <w:rPr>
          <w:rFonts w:eastAsia="Times New Roman" w:cs="Times New Roman"/>
          <w:color w:val="000000"/>
          <w:sz w:val="16"/>
          <w:szCs w:val="16"/>
          <w:lang w:eastAsia="el-GR"/>
        </w:rPr>
        <w:t>δεντρόφυλλα</w:t>
      </w:r>
      <w:proofErr w:type="spellEnd"/>
      <w:r w:rsidRPr="006A67A5">
        <w:rPr>
          <w:rFonts w:eastAsia="Times New Roman" w:cs="Times New Roman"/>
          <w:color w:val="000000"/>
          <w:sz w:val="16"/>
          <w:szCs w:val="16"/>
          <w:lang w:eastAsia="el-GR"/>
        </w:rPr>
        <w:t>, να πέφτουν οι διαβάτες.»).</w:t>
      </w:r>
    </w:p>
    <w:p w:rsidR="006A67A5" w:rsidRPr="006A67A5" w:rsidRDefault="006A67A5" w:rsidP="006A67A5">
      <w:pPr>
        <w:shd w:val="clear" w:color="auto" w:fill="EEEEEE"/>
        <w:spacing w:after="0" w:line="240" w:lineRule="auto"/>
        <w:jc w:val="both"/>
        <w:rPr>
          <w:rFonts w:eastAsia="Times New Roman" w:cs="Times New Roman"/>
          <w:color w:val="000000"/>
          <w:sz w:val="16"/>
          <w:szCs w:val="16"/>
          <w:lang w:eastAsia="el-GR"/>
        </w:rPr>
      </w:pPr>
    </w:p>
    <w:p w:rsidR="006A67A5" w:rsidRPr="006A67A5" w:rsidRDefault="006A67A5" w:rsidP="006A67A5">
      <w:pPr>
        <w:shd w:val="clear" w:color="auto" w:fill="EEEEEE"/>
        <w:spacing w:after="0" w:line="240" w:lineRule="auto"/>
        <w:jc w:val="both"/>
        <w:rPr>
          <w:rFonts w:eastAsia="Times New Roman" w:cs="Times New Roman"/>
          <w:color w:val="000000"/>
          <w:sz w:val="16"/>
          <w:szCs w:val="16"/>
          <w:lang w:eastAsia="el-GR"/>
        </w:rPr>
      </w:pPr>
      <w:r w:rsidRPr="006A67A5">
        <w:rPr>
          <w:rFonts w:eastAsia="Times New Roman" w:cs="Times New Roman"/>
          <w:b/>
          <w:bCs/>
          <w:color w:val="000000"/>
          <w:sz w:val="16"/>
          <w:szCs w:val="16"/>
          <w:u w:val="single"/>
          <w:lang w:eastAsia="el-GR"/>
        </w:rPr>
        <w:t>Παραλογές</w:t>
      </w:r>
    </w:p>
    <w:p w:rsidR="006A67A5" w:rsidRPr="006A67A5" w:rsidRDefault="006A67A5" w:rsidP="006A67A5">
      <w:pPr>
        <w:shd w:val="clear" w:color="auto" w:fill="EEEEEE"/>
        <w:spacing w:after="0" w:line="240" w:lineRule="auto"/>
        <w:jc w:val="both"/>
        <w:rPr>
          <w:rFonts w:eastAsia="Times New Roman" w:cs="Times New Roman"/>
          <w:color w:val="000000"/>
          <w:sz w:val="16"/>
          <w:szCs w:val="16"/>
          <w:lang w:eastAsia="el-GR"/>
        </w:rPr>
      </w:pPr>
    </w:p>
    <w:p w:rsidR="006A67A5" w:rsidRPr="006A67A5" w:rsidRDefault="006A67A5" w:rsidP="006A67A5">
      <w:pPr>
        <w:shd w:val="clear" w:color="auto" w:fill="EEEEEE"/>
        <w:spacing w:after="0" w:line="240" w:lineRule="auto"/>
        <w:jc w:val="both"/>
        <w:rPr>
          <w:rFonts w:eastAsia="Times New Roman" w:cs="Times New Roman"/>
          <w:color w:val="000000"/>
          <w:sz w:val="16"/>
          <w:szCs w:val="16"/>
          <w:lang w:eastAsia="el-GR"/>
        </w:rPr>
      </w:pPr>
      <w:r w:rsidRPr="006A67A5">
        <w:rPr>
          <w:rFonts w:eastAsia="Times New Roman" w:cs="Times New Roman"/>
          <w:color w:val="000000"/>
          <w:sz w:val="16"/>
          <w:szCs w:val="16"/>
          <w:lang w:eastAsia="el-GR"/>
        </w:rPr>
        <w:t>Οι παραλογές αποτελούν μια ιδιαίτερη κατηγορία δημοτικών τραγουδιών. Έχουν όλα τα γνωρίσματα που διακρίνουν γενικά τη δημοτική ποίηση. Παράλληλα, όμως, παρουσιάζουν και ορισμένα ιδιαίτερα χαρακτηριστικά, με τα οποία ξεχωρίζουν από τις άλλες κατηγορίες δημοτικών τραγουδιών. Συγκεκριμένα, οι παραλογές, ως ιδιαίτερη κατηγορία δημοτικών τραγουδιών, παρουσιάζουν τα ακόλουθα χαρακτηριστικά:</w:t>
      </w:r>
    </w:p>
    <w:p w:rsidR="006A67A5" w:rsidRPr="006A67A5" w:rsidRDefault="006A67A5" w:rsidP="006A67A5">
      <w:pPr>
        <w:shd w:val="clear" w:color="auto" w:fill="EEEEEE"/>
        <w:spacing w:after="0" w:line="240" w:lineRule="auto"/>
        <w:jc w:val="both"/>
        <w:rPr>
          <w:rFonts w:eastAsia="Times New Roman" w:cs="Times New Roman"/>
          <w:color w:val="000000"/>
          <w:sz w:val="16"/>
          <w:szCs w:val="16"/>
          <w:lang w:eastAsia="el-GR"/>
        </w:rPr>
      </w:pPr>
      <w:r w:rsidRPr="006A67A5">
        <w:rPr>
          <w:rFonts w:eastAsia="Times New Roman" w:cs="Times New Roman"/>
          <w:color w:val="000000"/>
          <w:sz w:val="16"/>
          <w:szCs w:val="16"/>
          <w:lang w:eastAsia="el-GR"/>
        </w:rPr>
        <w:t>α) είναι συνήθως πολύστιχα ποιήματα με αφηγηματικό και επικολυρικό χαρακτήρα. Από την άποψη αυτή, πλησιάζουν κάπως και συγγενεύουν με τα ακριτικά τραγούδια. Ορισμένες μάλιστα φορές, δεν είναι και τόσο ευδιάκριτα τα όρια μεταξύ των παραλογών και των ακριτικών τραγουδιών.</w:t>
      </w:r>
    </w:p>
    <w:p w:rsidR="006A67A5" w:rsidRPr="006A67A5" w:rsidRDefault="006A67A5" w:rsidP="006A67A5">
      <w:pPr>
        <w:shd w:val="clear" w:color="auto" w:fill="EEEEEE"/>
        <w:spacing w:after="0" w:line="240" w:lineRule="auto"/>
        <w:jc w:val="both"/>
        <w:rPr>
          <w:rFonts w:eastAsia="Times New Roman" w:cs="Times New Roman"/>
          <w:color w:val="000000"/>
          <w:sz w:val="16"/>
          <w:szCs w:val="16"/>
          <w:lang w:eastAsia="el-GR"/>
        </w:rPr>
      </w:pPr>
      <w:r w:rsidRPr="006A67A5">
        <w:rPr>
          <w:rFonts w:eastAsia="Times New Roman" w:cs="Times New Roman"/>
          <w:color w:val="000000"/>
          <w:sz w:val="16"/>
          <w:szCs w:val="16"/>
          <w:lang w:eastAsia="el-GR"/>
        </w:rPr>
        <w:t>β) ως αφηγηματικά τραγούδια αναπτύσσουν ένα μύθο (=μια υπόθεση, μια ιστορία) που εξελίσσεται σταδιακά και έχει όλα τα γνωρίσματα και τα στοιχεία της αφηγηματικής ποιητικής γραφής: αρχή και δέση του μύθου, σταδιακή εξέλιξη και κορύφωση και, τέλος, λύση</w:t>
      </w:r>
    </w:p>
    <w:p w:rsidR="006A67A5" w:rsidRPr="006A67A5" w:rsidRDefault="006A67A5" w:rsidP="006A67A5">
      <w:pPr>
        <w:shd w:val="clear" w:color="auto" w:fill="EEEEEE"/>
        <w:spacing w:after="0" w:line="240" w:lineRule="auto"/>
        <w:jc w:val="both"/>
        <w:rPr>
          <w:rFonts w:eastAsia="Times New Roman" w:cs="Times New Roman"/>
          <w:color w:val="000000"/>
          <w:sz w:val="16"/>
          <w:szCs w:val="16"/>
          <w:lang w:eastAsia="el-GR"/>
        </w:rPr>
      </w:pPr>
      <w:r w:rsidRPr="006A67A5">
        <w:rPr>
          <w:rFonts w:eastAsia="Times New Roman" w:cs="Times New Roman"/>
          <w:color w:val="000000"/>
          <w:sz w:val="16"/>
          <w:szCs w:val="16"/>
          <w:lang w:eastAsia="el-GR"/>
        </w:rPr>
        <w:t>γ) αντλούν το περιεχόμενό τους από αρχαίους ελληνικούς μύθους, από νεότερες παραδόσεις, από διάφορα δραματικού χαρακτήρα κοινωνικά περιστατικά, από την ιστορική μνήμη, ή έχουν υπόθεση εντελώς πλαστή</w:t>
      </w:r>
    </w:p>
    <w:p w:rsidR="006A67A5" w:rsidRPr="006A67A5" w:rsidRDefault="006A67A5" w:rsidP="006A67A5">
      <w:pPr>
        <w:shd w:val="clear" w:color="auto" w:fill="EEEEEE"/>
        <w:spacing w:after="0" w:line="240" w:lineRule="auto"/>
        <w:jc w:val="both"/>
        <w:rPr>
          <w:rFonts w:eastAsia="Times New Roman" w:cs="Times New Roman"/>
          <w:color w:val="000000"/>
          <w:sz w:val="16"/>
          <w:szCs w:val="16"/>
          <w:lang w:eastAsia="el-GR"/>
        </w:rPr>
      </w:pPr>
      <w:r w:rsidRPr="006A67A5">
        <w:rPr>
          <w:rFonts w:eastAsia="Times New Roman" w:cs="Times New Roman"/>
          <w:color w:val="000000"/>
          <w:sz w:val="16"/>
          <w:szCs w:val="16"/>
          <w:lang w:eastAsia="el-GR"/>
        </w:rPr>
        <w:t xml:space="preserve">δ) παρουσιάζουν έντονα </w:t>
      </w:r>
      <w:proofErr w:type="spellStart"/>
      <w:r w:rsidRPr="006A67A5">
        <w:rPr>
          <w:rFonts w:eastAsia="Times New Roman" w:cs="Times New Roman"/>
          <w:color w:val="000000"/>
          <w:sz w:val="16"/>
          <w:szCs w:val="16"/>
          <w:lang w:eastAsia="el-GR"/>
        </w:rPr>
        <w:t>παραμυθιακά</w:t>
      </w:r>
      <w:proofErr w:type="spellEnd"/>
      <w:r w:rsidRPr="006A67A5">
        <w:rPr>
          <w:rFonts w:eastAsia="Times New Roman" w:cs="Times New Roman"/>
          <w:color w:val="000000"/>
          <w:sz w:val="16"/>
          <w:szCs w:val="16"/>
          <w:lang w:eastAsia="el-GR"/>
        </w:rPr>
        <w:t xml:space="preserve"> και εξωλογικά στοιχεία, δηλαδή στοιχεία που η λογική μας δεν τα δέχεται ως πραγματικά και φυσικά</w:t>
      </w:r>
    </w:p>
    <w:p w:rsidR="006A67A5" w:rsidRPr="006A67A5" w:rsidRDefault="006A67A5" w:rsidP="006A67A5">
      <w:pPr>
        <w:shd w:val="clear" w:color="auto" w:fill="EEEEEE"/>
        <w:spacing w:after="0" w:line="240" w:lineRule="auto"/>
        <w:jc w:val="both"/>
        <w:rPr>
          <w:rFonts w:eastAsia="Times New Roman" w:cs="Times New Roman"/>
          <w:color w:val="000000"/>
          <w:sz w:val="16"/>
          <w:szCs w:val="16"/>
          <w:lang w:eastAsia="el-GR"/>
        </w:rPr>
      </w:pPr>
      <w:r w:rsidRPr="006A67A5">
        <w:rPr>
          <w:rFonts w:eastAsia="Times New Roman" w:cs="Times New Roman"/>
          <w:color w:val="000000"/>
          <w:sz w:val="16"/>
          <w:szCs w:val="16"/>
          <w:lang w:eastAsia="el-GR"/>
        </w:rPr>
        <w:t>ε) παρουσιάζουν το χαρακτηριστικό της αφηγηματικής πυκνότητας στην πλοκή του μύθου, με αποτέλεσμα να διακρίνονται από έναν γρήγορο και γοργό ρυθμό στην όλη ροή και εξέλιξη του μύθου</w:t>
      </w:r>
    </w:p>
    <w:p w:rsidR="006A67A5" w:rsidRPr="006A67A5" w:rsidRDefault="006A67A5" w:rsidP="006A67A5">
      <w:pPr>
        <w:shd w:val="clear" w:color="auto" w:fill="EEEEEE"/>
        <w:spacing w:after="0" w:line="240" w:lineRule="auto"/>
        <w:jc w:val="both"/>
        <w:rPr>
          <w:rFonts w:eastAsia="Times New Roman" w:cs="Times New Roman"/>
          <w:color w:val="000000"/>
          <w:sz w:val="16"/>
          <w:szCs w:val="16"/>
          <w:lang w:eastAsia="el-GR"/>
        </w:rPr>
      </w:pPr>
      <w:r w:rsidRPr="006A67A5">
        <w:rPr>
          <w:rFonts w:eastAsia="Times New Roman" w:cs="Times New Roman"/>
          <w:color w:val="000000"/>
          <w:sz w:val="16"/>
          <w:szCs w:val="16"/>
          <w:lang w:eastAsia="el-GR"/>
        </w:rPr>
        <w:t>στ) διαφέρουν ριζικά από άλλα αφηγηματικά τραγούδια, γιατί η υπόθεσή τους παρουσιάζει στοιχεία έντονης δραματικότητας.</w:t>
      </w:r>
    </w:p>
    <w:sectPr w:rsidR="006A67A5" w:rsidRPr="006A67A5" w:rsidSect="00D6741D">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5CD" w:rsidRDefault="00FD75CD" w:rsidP="001934F1">
      <w:pPr>
        <w:spacing w:after="0" w:line="240" w:lineRule="auto"/>
      </w:pPr>
      <w:r>
        <w:separator/>
      </w:r>
    </w:p>
  </w:endnote>
  <w:endnote w:type="continuationSeparator" w:id="0">
    <w:p w:rsidR="00FD75CD" w:rsidRDefault="00FD75CD" w:rsidP="00193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6516"/>
      <w:docPartObj>
        <w:docPartGallery w:val="Page Numbers (Bottom of Page)"/>
        <w:docPartUnique/>
      </w:docPartObj>
    </w:sdtPr>
    <w:sdtContent>
      <w:p w:rsidR="001934F1" w:rsidRDefault="001934F1">
        <w:pPr>
          <w:pStyle w:val="a4"/>
          <w:jc w:val="center"/>
        </w:pPr>
        <w:fldSimple w:instr=" PAGE   \* MERGEFORMAT ">
          <w:r w:rsidR="00B97BEA">
            <w:rPr>
              <w:noProof/>
            </w:rPr>
            <w:t>1</w:t>
          </w:r>
        </w:fldSimple>
      </w:p>
    </w:sdtContent>
  </w:sdt>
  <w:p w:rsidR="001934F1" w:rsidRDefault="001934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5CD" w:rsidRDefault="00FD75CD" w:rsidP="001934F1">
      <w:pPr>
        <w:spacing w:after="0" w:line="240" w:lineRule="auto"/>
      </w:pPr>
      <w:r>
        <w:separator/>
      </w:r>
    </w:p>
  </w:footnote>
  <w:footnote w:type="continuationSeparator" w:id="0">
    <w:p w:rsidR="00FD75CD" w:rsidRDefault="00FD75CD" w:rsidP="001934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C527FB"/>
    <w:rsid w:val="001934F1"/>
    <w:rsid w:val="006A67A5"/>
    <w:rsid w:val="00B97BEA"/>
    <w:rsid w:val="00C527FB"/>
    <w:rsid w:val="00D6741D"/>
    <w:rsid w:val="00FD75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34F1"/>
    <w:pPr>
      <w:tabs>
        <w:tab w:val="center" w:pos="4153"/>
        <w:tab w:val="right" w:pos="8306"/>
      </w:tabs>
      <w:spacing w:after="0" w:line="240" w:lineRule="auto"/>
    </w:pPr>
  </w:style>
  <w:style w:type="character" w:customStyle="1" w:styleId="Char">
    <w:name w:val="Κεφαλίδα Char"/>
    <w:basedOn w:val="a0"/>
    <w:link w:val="a3"/>
    <w:uiPriority w:val="99"/>
    <w:semiHidden/>
    <w:rsid w:val="001934F1"/>
  </w:style>
  <w:style w:type="paragraph" w:styleId="a4">
    <w:name w:val="footer"/>
    <w:basedOn w:val="a"/>
    <w:link w:val="Char0"/>
    <w:uiPriority w:val="99"/>
    <w:unhideWhenUsed/>
    <w:rsid w:val="001934F1"/>
    <w:pPr>
      <w:tabs>
        <w:tab w:val="center" w:pos="4153"/>
        <w:tab w:val="right" w:pos="8306"/>
      </w:tabs>
      <w:spacing w:after="0" w:line="240" w:lineRule="auto"/>
    </w:pPr>
  </w:style>
  <w:style w:type="character" w:customStyle="1" w:styleId="Char0">
    <w:name w:val="Υποσέλιδο Char"/>
    <w:basedOn w:val="a0"/>
    <w:link w:val="a4"/>
    <w:uiPriority w:val="99"/>
    <w:rsid w:val="001934F1"/>
  </w:style>
</w:styles>
</file>

<file path=word/webSettings.xml><?xml version="1.0" encoding="utf-8"?>
<w:webSettings xmlns:r="http://schemas.openxmlformats.org/officeDocument/2006/relationships" xmlns:w="http://schemas.openxmlformats.org/wordprocessingml/2006/main">
  <w:divs>
    <w:div w:id="20136702">
      <w:bodyDiv w:val="1"/>
      <w:marLeft w:val="0"/>
      <w:marRight w:val="0"/>
      <w:marTop w:val="0"/>
      <w:marBottom w:val="0"/>
      <w:divBdr>
        <w:top w:val="none" w:sz="0" w:space="0" w:color="auto"/>
        <w:left w:val="none" w:sz="0" w:space="0" w:color="auto"/>
        <w:bottom w:val="none" w:sz="0" w:space="0" w:color="auto"/>
        <w:right w:val="none" w:sz="0" w:space="0" w:color="auto"/>
      </w:divBdr>
    </w:div>
    <w:div w:id="232855615">
      <w:bodyDiv w:val="1"/>
      <w:marLeft w:val="0"/>
      <w:marRight w:val="0"/>
      <w:marTop w:val="0"/>
      <w:marBottom w:val="0"/>
      <w:divBdr>
        <w:top w:val="none" w:sz="0" w:space="0" w:color="auto"/>
        <w:left w:val="none" w:sz="0" w:space="0" w:color="auto"/>
        <w:bottom w:val="none" w:sz="0" w:space="0" w:color="auto"/>
        <w:right w:val="none" w:sz="0" w:space="0" w:color="auto"/>
      </w:divBdr>
    </w:div>
    <w:div w:id="254243904">
      <w:bodyDiv w:val="1"/>
      <w:marLeft w:val="0"/>
      <w:marRight w:val="0"/>
      <w:marTop w:val="0"/>
      <w:marBottom w:val="0"/>
      <w:divBdr>
        <w:top w:val="none" w:sz="0" w:space="0" w:color="auto"/>
        <w:left w:val="none" w:sz="0" w:space="0" w:color="auto"/>
        <w:bottom w:val="none" w:sz="0" w:space="0" w:color="auto"/>
        <w:right w:val="none" w:sz="0" w:space="0" w:color="auto"/>
      </w:divBdr>
    </w:div>
    <w:div w:id="532811966">
      <w:bodyDiv w:val="1"/>
      <w:marLeft w:val="0"/>
      <w:marRight w:val="0"/>
      <w:marTop w:val="0"/>
      <w:marBottom w:val="0"/>
      <w:divBdr>
        <w:top w:val="none" w:sz="0" w:space="0" w:color="auto"/>
        <w:left w:val="none" w:sz="0" w:space="0" w:color="auto"/>
        <w:bottom w:val="none" w:sz="0" w:space="0" w:color="auto"/>
        <w:right w:val="none" w:sz="0" w:space="0" w:color="auto"/>
      </w:divBdr>
    </w:div>
    <w:div w:id="1090662908">
      <w:bodyDiv w:val="1"/>
      <w:marLeft w:val="0"/>
      <w:marRight w:val="0"/>
      <w:marTop w:val="0"/>
      <w:marBottom w:val="0"/>
      <w:divBdr>
        <w:top w:val="none" w:sz="0" w:space="0" w:color="auto"/>
        <w:left w:val="none" w:sz="0" w:space="0" w:color="auto"/>
        <w:bottom w:val="none" w:sz="0" w:space="0" w:color="auto"/>
        <w:right w:val="none" w:sz="0" w:space="0" w:color="auto"/>
      </w:divBdr>
    </w:div>
    <w:div w:id="1180124665">
      <w:bodyDiv w:val="1"/>
      <w:marLeft w:val="0"/>
      <w:marRight w:val="0"/>
      <w:marTop w:val="0"/>
      <w:marBottom w:val="0"/>
      <w:divBdr>
        <w:top w:val="none" w:sz="0" w:space="0" w:color="auto"/>
        <w:left w:val="none" w:sz="0" w:space="0" w:color="auto"/>
        <w:bottom w:val="none" w:sz="0" w:space="0" w:color="auto"/>
        <w:right w:val="none" w:sz="0" w:space="0" w:color="auto"/>
      </w:divBdr>
    </w:div>
    <w:div w:id="1576237477">
      <w:bodyDiv w:val="1"/>
      <w:marLeft w:val="0"/>
      <w:marRight w:val="0"/>
      <w:marTop w:val="0"/>
      <w:marBottom w:val="0"/>
      <w:divBdr>
        <w:top w:val="none" w:sz="0" w:space="0" w:color="auto"/>
        <w:left w:val="none" w:sz="0" w:space="0" w:color="auto"/>
        <w:bottom w:val="none" w:sz="0" w:space="0" w:color="auto"/>
        <w:right w:val="none" w:sz="0" w:space="0" w:color="auto"/>
      </w:divBdr>
    </w:div>
    <w:div w:id="1588611677">
      <w:bodyDiv w:val="1"/>
      <w:marLeft w:val="0"/>
      <w:marRight w:val="0"/>
      <w:marTop w:val="0"/>
      <w:marBottom w:val="0"/>
      <w:divBdr>
        <w:top w:val="none" w:sz="0" w:space="0" w:color="auto"/>
        <w:left w:val="none" w:sz="0" w:space="0" w:color="auto"/>
        <w:bottom w:val="none" w:sz="0" w:space="0" w:color="auto"/>
        <w:right w:val="none" w:sz="0" w:space="0" w:color="auto"/>
      </w:divBdr>
    </w:div>
    <w:div w:id="1621377011">
      <w:bodyDiv w:val="1"/>
      <w:marLeft w:val="0"/>
      <w:marRight w:val="0"/>
      <w:marTop w:val="0"/>
      <w:marBottom w:val="0"/>
      <w:divBdr>
        <w:top w:val="none" w:sz="0" w:space="0" w:color="auto"/>
        <w:left w:val="none" w:sz="0" w:space="0" w:color="auto"/>
        <w:bottom w:val="none" w:sz="0" w:space="0" w:color="auto"/>
        <w:right w:val="none" w:sz="0" w:space="0" w:color="auto"/>
      </w:divBdr>
    </w:div>
    <w:div w:id="1707023644">
      <w:bodyDiv w:val="1"/>
      <w:marLeft w:val="0"/>
      <w:marRight w:val="0"/>
      <w:marTop w:val="0"/>
      <w:marBottom w:val="0"/>
      <w:divBdr>
        <w:top w:val="none" w:sz="0" w:space="0" w:color="auto"/>
        <w:left w:val="none" w:sz="0" w:space="0" w:color="auto"/>
        <w:bottom w:val="none" w:sz="0" w:space="0" w:color="auto"/>
        <w:right w:val="none" w:sz="0" w:space="0" w:color="auto"/>
      </w:divBdr>
    </w:div>
    <w:div w:id="187742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2242</Words>
  <Characters>12113</Characters>
  <Application>Microsoft Office Word</Application>
  <DocSecurity>0</DocSecurity>
  <Lines>100</Lines>
  <Paragraphs>28</Paragraphs>
  <ScaleCrop>false</ScaleCrop>
  <Company/>
  <LinksUpToDate>false</LinksUpToDate>
  <CharactersWithSpaces>14327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4</cp:revision>
  <dcterms:created xsi:type="dcterms:W3CDTF">2022-06-06T12:18:00Z</dcterms:created>
  <dcterms:modified xsi:type="dcterms:W3CDTF">2022-06-06T12:25:00Z</dcterms:modified>
</cp:coreProperties>
</file>