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FA" w:rsidRDefault="00FA5BED">
      <w:r>
        <w:t>2</w:t>
      </w:r>
      <w:r w:rsidRPr="00FA5BED">
        <w:rPr>
          <w:vertAlign w:val="superscript"/>
        </w:rPr>
        <w:t>ο</w:t>
      </w:r>
      <w:r>
        <w:t xml:space="preserve"> Πρότυπο Γυμνάσιο Αθηνών                              Σχολικό έτος 2024-25</w:t>
      </w:r>
    </w:p>
    <w:p w:rsidR="00FA5BED" w:rsidRPr="00FA5BED" w:rsidRDefault="00FA5BED" w:rsidP="00FA5BED">
      <w:pPr>
        <w:jc w:val="center"/>
        <w:rPr>
          <w:b/>
        </w:rPr>
      </w:pPr>
      <w:r w:rsidRPr="00FA5BED">
        <w:rPr>
          <w:b/>
        </w:rPr>
        <w:t>Κινηματογράφος και Λογοτεχνία</w:t>
      </w:r>
    </w:p>
    <w:p w:rsidR="00FA5BED" w:rsidRDefault="00FA5BED" w:rsidP="00FA5BED">
      <w:pPr>
        <w:jc w:val="center"/>
        <w:rPr>
          <w:b/>
        </w:rPr>
      </w:pPr>
      <w:r w:rsidRPr="00FA5BED">
        <w:rPr>
          <w:b/>
        </w:rPr>
        <w:t>Η φόνισσα</w:t>
      </w:r>
      <w:r>
        <w:rPr>
          <w:b/>
        </w:rPr>
        <w:t xml:space="preserve">, </w:t>
      </w:r>
      <w:bookmarkStart w:id="0" w:name="_GoBack"/>
      <w:bookmarkEnd w:id="0"/>
      <w:r w:rsidRPr="00FA5BED">
        <w:t xml:space="preserve"> </w:t>
      </w:r>
      <w:r w:rsidRPr="00FA5BED">
        <w:rPr>
          <w:b/>
        </w:rPr>
        <w:t>σκην. Εύα Νάθενα (2023)</w:t>
      </w:r>
    </w:p>
    <w:p w:rsidR="00FA5BED" w:rsidRPr="00FA5BED" w:rsidRDefault="00FA5BED" w:rsidP="00FA5BED">
      <w:pPr>
        <w:jc w:val="center"/>
        <w:rPr>
          <w:b/>
        </w:rPr>
      </w:pPr>
      <w:r w:rsidRPr="00FA5BED">
        <w:rPr>
          <w:b/>
        </w:rPr>
        <w:t>ΕΙΣΑΓΩΓΙΚΑ ΣΤΟΙΧΕΙΑ</w:t>
      </w:r>
    </w:p>
    <w:p w:rsidR="00FA5BED" w:rsidRDefault="00FA5BED" w:rsidP="00FA5BED">
      <w:r>
        <w:t>Η Φόνισσα είναι νουβέλα του συγγραφέα Αλέξανδρου Παπαδιαμάντη. Πρόκειται για το δεύτερο συγγραφικό έργο του και θεωρείται ένα από τα κορυφαία της νεοελληνικής λογοτεχνίας. Είναι γραμμένο στην καθαρεύουσα και αποτελείται συνολικά από 17 κεφάλαια. Δημοσιεύθηκε για πρώτη φορά στο περιοδικό «Παναθήναια» σε συνέχειες από τον Ιανουάριο ως τον Ιούνιο του 1903, έχοντας τον υπότιτλο «κοινωνικόν μυθιστόρημα». Η πλοκή του έργου εκτυλίσσεται στην ιδιαίτερη πατρίδα του συγγραφέα, τη Σκιάθο. Ο τρόπος που ο συγγραφέας προσπάθησε να διεισδύσει στην ψυχή της ηρωίδας θεωρήθηκε μοναδικός, τη στιγμή που παράλληλα μεταφέρεται στον αναγνώστη ο ευρύτερος περίγυρος του νησιού, η θέση της γυναίκας στη μικρή κοινωνία και οι αντιθέσεις μεταξύ των φτωχών χωρικών και των πλούσιων της εποχής. (Η νουβέλα  έχει γραφτεί το 1903 οπότε προφανώς αποτυπώνει την εικόνα της χώρας στα τέλη του 19ου αιώνα. Έχοντας υπόψη πως η Ελλάδα το 1881 έφτανε μόλις μέχρι την Άρτα και πως το 1893 η χώρα είχε πτωχεύσει, κατανοούμε πως επρόκειτο για ένα περιορισμένο κράτος τόσο σε έκταση όσο και στην οικονομική του ανάπτυξη. Ιδίως για τους κατοίκους της επαρχίας τα οικονομικά προβλήματα αποτελούσαν μέρος του καθημερινού τους βίου, δυσκολεύοντας σε μεγάλο βαθμό κάθε τους δραστηριότητα.) Η νουβέλα έχει ανεβεί και στη σκηνή ως θεατρική παράσταση, έχοντας δεχθεί μία σειρά διασκευών από πολλούς Έλληνες σκηνοθέτες. Το 1974 γυρίστηκε και ως κινηματογραφική ταινία, σε σκηνοθεσία του Κώστα Φέρρη, με πρωταγωνίστρια τη Μαρία Αλκαίου. Το 2023 μεταφέρθηκε ξανά στον κινηματογράφο, σε σκηνοθεσία Εύας Νάθενα, με πρωταγωνίστρια την Καρυοφυλιά Καραμπέτη.</w:t>
      </w:r>
    </w:p>
    <w:p w:rsidR="00FA5BED" w:rsidRDefault="00FA5BED">
      <w:r>
        <w:t>Από το οπισθόφυλλο του βιβλίου</w:t>
      </w:r>
    </w:p>
    <w:p w:rsidR="00FA5BED" w:rsidRPr="00FA5BED" w:rsidRDefault="00FA5BED" w:rsidP="00FA5BED">
      <w:r>
        <w:t>Α</w:t>
      </w:r>
      <w:r w:rsidRPr="00FA5BED">
        <w:t>. «Η φόνισσα» (1903) κατέχει, κατά γενική ομολογία, ξεχωριστή θέση στο έργο του Παπαδιαμάντη (1851-1911). Ξεχωριστή και με τις δύο σημασίες της λέξης: ιδιαίτερη και εξέχουσα. Αν δεν υπήρχε «Η φόνισσα», το έργο αυτό θα έμενε λειψό, όσο τουλάχιστον αφορά το πρόβλημα του κακού, πρόβλημα που δεσπόζει στο παπαδιαμαντικό corpus. Το παπαδιαμαντικό κακό είναι, κατά κανόνα, το καθημερινό, το τρέχον κακό, πνιγηρά μίζερο συχνά, είναι το κακό του καθημερινού κανονικού ανθρώπου. Το κακό του Παπαδιαμάντη δεν είναι το έγκλημα, δεν είναι η ακραία παράβαση που θέτει σε κίνδυνο την ίδια την ύπαρξη της κοινότητας, δεν είναι εξαιρετικό είναι κοινότοπο. Εξαίρεση «Η φόνισσα», και μάλιστα διόλου αμελητέα, αφού πρόκειται για κορυφαίο κείμενο όχι μόνο του συγγραφέα του αλλά και όλης της νεοελληνικής πεζογραφίας. Χωρίς τη «Φόνισσα» το παπαδιαμαντικό έργο θα ήταν εντελώς διαφορετικό. Το κακό που διαπράττει η γραία Χαδούλα δεν είναι το καθημερινό κακό, το συνηθισμένο, το κοινωνικό, αλλά το μέγα κακό, το ριζικό, το ασυγχώρητο. Ποια είναι όμως αυτή η Φραγκογιαννού, τι σόι άνθρωπος είναι αυτή η γυναίκα που διαπράττει ένα τόσο ακραίο έγκλημα; Και τι είναι άραγε αυτό που την οδηγεί να το αποτολμήσει; (Από την παρουσίαση στο οπισθόφυλλο του βιβλίου, εκδόσεις Εστία)</w:t>
      </w:r>
    </w:p>
    <w:p w:rsidR="00FA5BED" w:rsidRPr="00FA5BED" w:rsidRDefault="00FA5BED" w:rsidP="00FA5BED">
      <w:r>
        <w:lastRenderedPageBreak/>
        <w:t>Β</w:t>
      </w:r>
      <w:r w:rsidRPr="00FA5BED">
        <w:t>. Αυτόκλητη τιμωρός της κοινωνικής αδικίας, διεστραμμένη εγκληματική φύση, αντάρτισσα οργισμένη απέναντι στο Θεό - τι είναι εντέλει η Φραγκογιαννού, η `Φόνισσα` του Αλέξανδρου Παπαδιαμάντη; Συμπάσχει με το θύμα ή το θύτη ο συγγραφέας, ταυτίζεται `ιδεολογικά` με την ηρωίδα του ή προβληματίζεται, όπως ο Ντοστογιέφσκι, με το `Κακό`, με την άβυσσο της ανθρώπινης ύπαρξης - πάντα βέβαια (κάτι που δεν πρέπει ποτέ να το ξεχνά ο αναγνώστης) από την αμετακίνητη σκοπιά του πιστού της Ορθοδοξίας. Το πιο γνωστό, και για πολλούς το κορυφαίο έργο του μεγάλου Σκιαθίτη, προκάλεσε όσο κανένα άλλο τόσες αντιλεγόμενες ερμηνείες και τόσες συζητήσεις που δεν έχουν κοπάσει ως τις μέρες μας - ένδειξη τουλάχιστον της πνευματικής αντοχής του μέσα στη διαδρομή του χρόνου. [Απόσπασμα από το κείμενο στο οπισθόφυλλο του βιβλίου, εκδόσεις Νεφέλη]</w:t>
      </w:r>
    </w:p>
    <w:p w:rsidR="00FA5BED" w:rsidRPr="00FA5BED" w:rsidRDefault="00FA5BED" w:rsidP="00FA5BED">
      <w:pPr>
        <w:rPr>
          <w:u w:val="single"/>
        </w:rPr>
      </w:pPr>
      <w:r w:rsidRPr="00FA5BED">
        <w:rPr>
          <w:u w:val="single"/>
        </w:rPr>
        <w:t>Κινηματογραφικές εκδοχές του βιβλίου</w:t>
      </w:r>
    </w:p>
    <w:p w:rsidR="00FA5BED" w:rsidRPr="00FA5BED" w:rsidRDefault="00FA5BED" w:rsidP="00FA5BED">
      <w:r w:rsidRPr="00FA5BED">
        <w:t xml:space="preserve">Η φόνισσα, σκην. Κώστας Φέρρης (1974) </w:t>
      </w:r>
      <w:hyperlink r:id="rId5" w:history="1">
        <w:r w:rsidRPr="00FA5BED">
          <w:rPr>
            <w:rStyle w:val="-"/>
          </w:rPr>
          <w:t>https://www.youtube.com/watch?v=y7sGZiofgrw</w:t>
        </w:r>
      </w:hyperlink>
    </w:p>
    <w:p w:rsidR="00FA5BED" w:rsidRPr="00FA5BED" w:rsidRDefault="00FA5BED" w:rsidP="00FA5BED">
      <w:r w:rsidRPr="00FA5BED">
        <w:t>Η φόνισσα, σκην. Εύα Νάθενα (2023)</w:t>
      </w:r>
    </w:p>
    <w:p w:rsidR="00FA5BED" w:rsidRPr="00FA5BED" w:rsidRDefault="00FA5BED" w:rsidP="00FA5BED">
      <w:hyperlink r:id="rId6" w:anchor="fpstate=ive&amp;vld=cid:2a76c07e,vid:cb8mQg7ibdM,st:0" w:history="1">
        <w:r w:rsidRPr="00FA5BED">
          <w:rPr>
            <w:rStyle w:val="-"/>
          </w:rPr>
          <w:t>https://www.google.com/search?q=%CF%86%CE%BF%CE%BD%CE%B9%CF%83%CF%83%CE%B1++%CF%84%CE%B1%CE%B9%CE%BD%CE%B9%CE%B1+%CF%84%CF%81%CE%AD%CE%B9%CE%BB%CE%B5%CF%81&amp;source=lmns&amp;bih=735&amp;biw=1536&amp;hl=el&amp;sa=X&amp;ved=2ahUKEwjyqqePpa-DAxWwo_0HHZ5MAhQQ0pQJKAB6BAgBEAI#fpstate=ive&amp;vld=cid:2a76c07e,vid:cb8mQg7ibdM,st:0</w:t>
        </w:r>
      </w:hyperlink>
    </w:p>
    <w:p w:rsidR="00FA5BED" w:rsidRPr="00FA5BED" w:rsidRDefault="00FA5BED" w:rsidP="00FA5BED"/>
    <w:p w:rsidR="00FA5BED" w:rsidRDefault="00FA5BED"/>
    <w:sectPr w:rsidR="00FA5B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ED"/>
    <w:rsid w:val="0049595B"/>
    <w:rsid w:val="00826982"/>
    <w:rsid w:val="00BB1CF9"/>
    <w:rsid w:val="00C87358"/>
    <w:rsid w:val="00FA5B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A5B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A5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search?q=%CF%86%CE%BF%CE%BD%CE%B9%CF%83%CF%83%CE%B1++%CF%84%CE%B1%CE%B9%CE%BD%CE%B9%CE%B1+%CF%84%CF%81%CE%AD%CE%B9%CE%BB%CE%B5%CF%81&amp;source=lmns&amp;bih=735&amp;biw=1536&amp;hl=el&amp;sa=X&amp;ved=2ahUKEwjyqqePpa-DAxWwo_0HHZ5MAhQQ0pQJKAB6BAgBEAI" TargetMode="External"/><Relationship Id="rId5" Type="http://schemas.openxmlformats.org/officeDocument/2006/relationships/hyperlink" Target="https://www.youtube.com/watch?v=y7sGZiofgrw"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737</Words>
  <Characters>3983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Γεώργιος Ευαγγέλου</dc:creator>
  <cp:lastModifiedBy>Γεώργιος Ευαγγέλου</cp:lastModifiedBy>
  <cp:revision>1</cp:revision>
  <dcterms:created xsi:type="dcterms:W3CDTF">2024-10-27T05:11:00Z</dcterms:created>
  <dcterms:modified xsi:type="dcterms:W3CDTF">2024-10-27T05:17:00Z</dcterms:modified>
</cp:coreProperties>
</file>