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31" w:rsidRPr="004E43C3" w:rsidRDefault="00587DFE" w:rsidP="004E43C3">
      <w:pPr>
        <w:jc w:val="center"/>
        <w:rPr>
          <w:b/>
        </w:rPr>
      </w:pPr>
      <w:r w:rsidRPr="004E43C3">
        <w:rPr>
          <w:b/>
        </w:rPr>
        <w:t xml:space="preserve">Η </w:t>
      </w:r>
      <w:r w:rsidRPr="004E43C3">
        <w:rPr>
          <w:b/>
          <w:i/>
        </w:rPr>
        <w:t>Ποιητική</w:t>
      </w:r>
      <w:r w:rsidRPr="004E43C3">
        <w:rPr>
          <w:b/>
        </w:rPr>
        <w:t xml:space="preserve"> του Γιώργου Σεφέρη</w:t>
      </w:r>
    </w:p>
    <w:p w:rsidR="00587DFE" w:rsidRDefault="00587DFE">
      <w:r>
        <w:t>Χαρακτηριστικά της ποίησής του</w:t>
      </w:r>
    </w:p>
    <w:p w:rsidR="00587DFE" w:rsidRDefault="00587DFE" w:rsidP="00587DFE">
      <w:pPr>
        <w:pStyle w:val="a3"/>
        <w:numPr>
          <w:ilvl w:val="0"/>
          <w:numId w:val="1"/>
        </w:numPr>
      </w:pPr>
      <w:r>
        <w:t>Περιεχόμενο</w:t>
      </w:r>
    </w:p>
    <w:p w:rsidR="00587DFE" w:rsidRDefault="004E43C3" w:rsidP="00587DFE">
      <w:pPr>
        <w:pStyle w:val="a3"/>
      </w:pPr>
      <w:r>
        <w:t>(α) βαρύθυμο, μελαγχολικό</w:t>
      </w:r>
      <w:r w:rsidR="00587DFE">
        <w:t xml:space="preserve"> με κάποιες αισιόδοξες εκλάμψεις</w:t>
      </w:r>
      <w:r>
        <w:t xml:space="preserve"> ποιητικό κλίμα</w:t>
      </w:r>
    </w:p>
    <w:p w:rsidR="00587DFE" w:rsidRDefault="00587DFE" w:rsidP="00587DFE">
      <w:pPr>
        <w:pStyle w:val="a3"/>
      </w:pPr>
      <w:r>
        <w:t xml:space="preserve">(β) συμβολιστικός, </w:t>
      </w:r>
      <w:proofErr w:type="spellStart"/>
      <w:r>
        <w:t>κρυπτικός</w:t>
      </w:r>
      <w:proofErr w:type="spellEnd"/>
      <w:r>
        <w:t xml:space="preserve"> και υπαινικτικός λόγος</w:t>
      </w:r>
    </w:p>
    <w:p w:rsidR="00587DFE" w:rsidRDefault="00587DFE" w:rsidP="00587DFE">
      <w:pPr>
        <w:pStyle w:val="a3"/>
      </w:pPr>
      <w:r>
        <w:t xml:space="preserve">(γ) θεματολογία </w:t>
      </w:r>
      <w:r w:rsidR="004E43C3">
        <w:t xml:space="preserve">από την </w:t>
      </w:r>
      <w:r>
        <w:t>αρχαία και νέα ελληνική (όχι όμως βυζαντινή και χριστιανική) παράδοση σε συνομιλία με τον σύγχρονο ευρωπαϊκό πολιτισμό</w:t>
      </w:r>
    </w:p>
    <w:p w:rsidR="00587DFE" w:rsidRDefault="00587DFE" w:rsidP="00587DFE">
      <w:pPr>
        <w:pStyle w:val="a3"/>
      </w:pPr>
      <w:r>
        <w:t>(δ) αγωνία για την προοπτική του Νέου Ελληνισμού</w:t>
      </w:r>
    </w:p>
    <w:p w:rsidR="00587DFE" w:rsidRDefault="00587DFE" w:rsidP="00587DFE">
      <w:pPr>
        <w:pStyle w:val="a3"/>
      </w:pPr>
      <w:r>
        <w:t>(ε) προσφυγιά, μετανάστευση (του Έλληνα)</w:t>
      </w:r>
    </w:p>
    <w:p w:rsidR="004E43C3" w:rsidRDefault="004E43C3" w:rsidP="00587DFE">
      <w:pPr>
        <w:pStyle w:val="a3"/>
      </w:pPr>
    </w:p>
    <w:p w:rsidR="00587DFE" w:rsidRDefault="004E43C3" w:rsidP="004E43C3">
      <w:r>
        <w:t xml:space="preserve">        2. </w:t>
      </w:r>
      <w:r w:rsidR="00587DFE">
        <w:t xml:space="preserve"> Μορφή</w:t>
      </w:r>
    </w:p>
    <w:p w:rsidR="00587DFE" w:rsidRDefault="00587DFE" w:rsidP="00587DFE">
      <w:pPr>
        <w:pStyle w:val="a3"/>
      </w:pPr>
      <w:r>
        <w:t>(α) απλός και λιτός λόγος στον οποίο χαρίζει ποιητικότητα εμπλουτίζοντάς τον με τολμηρή εκφραστικότητα (πρωτ</w:t>
      </w:r>
      <w:r w:rsidR="004E43C3">
        <w:t>ότυπες φράσεις, καινοτόμες συνδη</w:t>
      </w:r>
      <w:r>
        <w:t>λώσεις και συντακτικές εκφορές)</w:t>
      </w:r>
    </w:p>
    <w:p w:rsidR="00587DFE" w:rsidRDefault="00587DFE" w:rsidP="00587DFE">
      <w:pPr>
        <w:pStyle w:val="a3"/>
      </w:pPr>
      <w:r>
        <w:t xml:space="preserve">(β) ελεύθερος στίχος [στοιχείο κληρονομημένο από τον </w:t>
      </w:r>
      <w:r w:rsidRPr="004E43C3">
        <w:rPr>
          <w:i/>
        </w:rPr>
        <w:t>συμβολισμό</w:t>
      </w:r>
      <w:r>
        <w:t>]</w:t>
      </w:r>
    </w:p>
    <w:p w:rsidR="00587DFE" w:rsidRDefault="00587DFE" w:rsidP="00587DFE">
      <w:pPr>
        <w:pStyle w:val="a3"/>
      </w:pPr>
      <w:r>
        <w:t xml:space="preserve">(γ) συνειρμική γραφή [στοιχείο δανεισμένο από τον </w:t>
      </w:r>
      <w:r w:rsidRPr="004E43C3">
        <w:rPr>
          <w:i/>
        </w:rPr>
        <w:t>υπερρεαλισμό</w:t>
      </w:r>
      <w:r>
        <w:t>]</w:t>
      </w:r>
    </w:p>
    <w:p w:rsidR="00587DFE" w:rsidRDefault="00587DFE" w:rsidP="00587DFE">
      <w:pPr>
        <w:pStyle w:val="a3"/>
      </w:pPr>
      <w:r>
        <w:t>(δ) στοχαστικό, διδακτικό και οικείο ύφος</w:t>
      </w:r>
    </w:p>
    <w:p w:rsidR="00587DFE" w:rsidRDefault="00587DFE" w:rsidP="00587DFE">
      <w:pPr>
        <w:pStyle w:val="a3"/>
      </w:pPr>
      <w:r>
        <w:t>(ε) επιδίωξη της απλότητας στη διατύπωση, η οποία φτάνει στη θερμότητα της εξομολόγησης</w:t>
      </w:r>
    </w:p>
    <w:p w:rsidR="008125DF" w:rsidRDefault="008125DF" w:rsidP="00587DFE">
      <w:pPr>
        <w:pStyle w:val="a3"/>
      </w:pPr>
      <w:r>
        <w:t>(στ) διατάραξη έως και κατάργηση του μέτρου και της ομοιοκαταληξίας</w:t>
      </w:r>
    </w:p>
    <w:p w:rsidR="008125DF" w:rsidRDefault="008125DF" w:rsidP="00587DFE">
      <w:pPr>
        <w:pStyle w:val="a3"/>
      </w:pPr>
    </w:p>
    <w:p w:rsidR="008125DF" w:rsidRPr="004E43C3" w:rsidRDefault="008125DF" w:rsidP="004E43C3">
      <w:pPr>
        <w:pStyle w:val="a3"/>
        <w:jc w:val="center"/>
        <w:rPr>
          <w:b/>
        </w:rPr>
      </w:pPr>
      <w:r w:rsidRPr="004E43C3">
        <w:rPr>
          <w:b/>
        </w:rPr>
        <w:t>Ο Γιώργος Σεφέρης και ο Αρχαίος Κόσμος</w:t>
      </w:r>
    </w:p>
    <w:p w:rsidR="008125DF" w:rsidRDefault="008125DF" w:rsidP="004E43C3">
      <w:pPr>
        <w:pStyle w:val="a3"/>
        <w:ind w:firstLine="720"/>
        <w:jc w:val="both"/>
      </w:pPr>
      <w:r>
        <w:t xml:space="preserve">Ο Αρχαίος Ελληνικός Πολιτισμός είναι συνεχώς παρών στην πνευματική ζωή και στο λογοτεχνικό έργο του ΓΣ. Αποδεικνύει μέσα στο έργο του ότι έχει μελετήσει βαθιά την Αρχαία Ελληνική Γραμματεία από την οποία αντλεί έμπνευση και τη θεωρεί συνειδητά οδηγό του στοχασμού του. Ως πλαίσιο αναφοράς και «σκηνικό δράσης» σε πάρα πολλά ποιήματά του </w:t>
      </w:r>
      <w:r w:rsidR="004E43C3">
        <w:t xml:space="preserve">ο Αρχαίος Κόσμος </w:t>
      </w:r>
      <w:r>
        <w:t>λειτουργεί σαν «μίτος» ο οποίος θα βοηθήσει τον ίδιο αλλά και τον Ελληνισμό να βγει από τα αδιέξοδά του. Αντιλαμβάνεται τον εαυτό του ως «</w:t>
      </w:r>
      <w:proofErr w:type="spellStart"/>
      <w:r>
        <w:t>μετακενωτή</w:t>
      </w:r>
      <w:proofErr w:type="spellEnd"/>
      <w:r>
        <w:t>» (=μεταβιβαστή) ιδεών, συμβόλων, εικόνων, στοιχεία τα οποία λαμβάνει από την Αρχαία παράδοση (κυρίως), τα επεξεργάζεται δημιουργικά και τα προσφέρει στο σύγχρονο κοινό ως παρακαταθήκη για τη παροντική και μελλοντική</w:t>
      </w:r>
      <w:r w:rsidR="004E43C3">
        <w:t xml:space="preserve"> κατεύθυνση </w:t>
      </w:r>
      <w:r>
        <w:t>ζωή</w:t>
      </w:r>
      <w:r w:rsidR="004E43C3">
        <w:t>ς</w:t>
      </w:r>
      <w:r>
        <w:t>. Προσπαθεί μέσα από αυτή τη διαδικασία να δώσει απαντήσεις στα προβλήματα του ιδίου και του ελληνικού έθνους. Η ποιητική δημιουργία του ΓΣ κινείται αμφίδρομα</w:t>
      </w:r>
      <w:r w:rsidRPr="008125DF">
        <w:t>:</w:t>
      </w:r>
      <w:r>
        <w:t xml:space="preserve"> επιστροφή στο παρελθόν, προβολή στο μέλλον (με παράλληλη ανίχνευση του παρόντος). </w:t>
      </w:r>
      <w:r w:rsidR="004E43C3">
        <w:t>Είναι ένα συνεχές ταξίδι στον χρόνο</w:t>
      </w:r>
      <w:r w:rsidR="004E43C3" w:rsidRPr="004E43C3">
        <w:t>:</w:t>
      </w:r>
      <w:r w:rsidR="004E43C3">
        <w:t xml:space="preserve"> πίσω, μπρος με «άγκυρα» (σταθερό άξονα) το παρόν. </w:t>
      </w:r>
      <w:r>
        <w:t>Κεντρικό στοιχείο σε αυτή την αναζήτηση είνα</w:t>
      </w:r>
      <w:r w:rsidR="004E43C3">
        <w:t>ι η Τ</w:t>
      </w:r>
      <w:r>
        <w:t xml:space="preserve">ραγικότητα. Όπως ο Διονύσιος Σολωμός, έτσι και ο ΓΣ διέγνωσε ότι </w:t>
      </w:r>
      <w:r w:rsidR="004E43C3">
        <w:t xml:space="preserve">ο Ελληνισμός συνειδητοποίησε τη μοίρα του με όρους Τραγικότητας και το αποτύπωσε αυτό στη λόγια και στη λαϊκή παράδοσή του. Επίσης, αναμοχλεύοντας όψεις αυτής της Τραγικότητας, θεώρησε ότι προσφέρει όχι μόνο στους Έλληνες αλλά και σε όλη την Ανθρωπότητα </w:t>
      </w:r>
      <w:r w:rsidR="004E43C3" w:rsidRPr="004E43C3">
        <w:rPr>
          <w:i/>
        </w:rPr>
        <w:t>δρόμο προς την αυτογνωσία</w:t>
      </w:r>
      <w:r w:rsidR="004E43C3">
        <w:t>.</w:t>
      </w:r>
    </w:p>
    <w:p w:rsidR="00AB0F7A" w:rsidRPr="008125DF" w:rsidRDefault="00AB0F7A" w:rsidP="004E43C3">
      <w:pPr>
        <w:pStyle w:val="a3"/>
        <w:ind w:firstLine="720"/>
        <w:jc w:val="both"/>
      </w:pPr>
    </w:p>
    <w:sectPr w:rsidR="00AB0F7A" w:rsidRPr="008125DF" w:rsidSect="007535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6135"/>
    <w:multiLevelType w:val="hybridMultilevel"/>
    <w:tmpl w:val="23B4F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87DFE"/>
    <w:rsid w:val="004E43C3"/>
    <w:rsid w:val="00587DFE"/>
    <w:rsid w:val="00753531"/>
    <w:rsid w:val="008125DF"/>
    <w:rsid w:val="00AB0F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D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382</Words>
  <Characters>2066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3</cp:revision>
  <dcterms:created xsi:type="dcterms:W3CDTF">2021-04-10T03:42:00Z</dcterms:created>
  <dcterms:modified xsi:type="dcterms:W3CDTF">2021-04-10T04:49:00Z</dcterms:modified>
</cp:coreProperties>
</file>