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media/image8.jpeg" ContentType="image/jpeg"/>
  <Override PartName="/word/media/image7.jpeg" ContentType="image/jpeg"/>
  <Override PartName="/word/media/image9.jpeg" ContentType="image/jpeg"/>
  <Override PartName="/word/media/image10.png" ContentType="image/pn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500" w:type="dxa"/>
        <w:jc w:val="left"/>
        <w:tblInd w:w="600" w:type="dxa"/>
        <w:tblLayout w:type="fixed"/>
        <w:tblCellMar>
          <w:top w:w="300" w:type="dxa"/>
          <w:left w:w="600" w:type="dxa"/>
          <w:bottom w:w="150" w:type="dxa"/>
          <w:right w:w="600" w:type="dxa"/>
        </w:tblCellMar>
        <w:tblLook w:firstRow="1" w:noVBand="1" w:lastRow="0" w:firstColumn="1" w:lastColumn="0" w:noHBand="0" w:val="04a0"/>
      </w:tblPr>
      <w:tblGrid>
        <w:gridCol w:w="13500"/>
      </w:tblGrid>
      <w:tr>
        <w:trPr/>
        <w:tc>
          <w:tcPr>
            <w:tcW w:w="13500" w:type="dxa"/>
            <w:tcBorders/>
            <w:shd w:color="auto" w:fill="FFFFFF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pacing w:lineRule="auto" w:line="240" w:beforeAutospacing="1" w:afterAutospacing="1"/>
              <w:ind w:left="0" w:hanging="0"/>
              <w:jc w:val="both"/>
              <w:outlineLvl w:val="2"/>
              <w:rPr>
                <w:rFonts w:ascii="Arial" w:hAnsi="Arial" w:eastAsia="Times New Roman" w:cs="Tahoma"/>
                <w:b/>
                <w:b/>
                <w:bCs/>
                <w:color w:val="FF0000"/>
                <w:sz w:val="44"/>
                <w:szCs w:val="44"/>
                <w:shd w:fill="DCDCDC" w:val="clear"/>
                <w:lang w:eastAsia="el-GR"/>
              </w:rPr>
            </w:pPr>
            <w:r>
              <w:rPr>
                <w:rFonts w:eastAsia="Times New Roman" w:cs="Tahoma" w:ascii="Arial" w:hAnsi="Arial"/>
                <w:b/>
                <w:bCs/>
                <w:color w:val="FF0000"/>
                <w:sz w:val="44"/>
                <w:szCs w:val="44"/>
                <w:shd w:fill="DCDCDC" w:val="clear"/>
                <w:lang w:eastAsia="el-GR"/>
              </w:rPr>
              <w:t>Ποικιλομορφία και ταξινόμηση των οργανισμών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pacing w:lineRule="auto" w:line="240" w:beforeAutospacing="1" w:afterAutospacing="1"/>
              <w:ind w:left="0" w:hanging="0"/>
              <w:jc w:val="both"/>
              <w:outlineLvl w:val="2"/>
              <w:rPr>
                <w:rFonts w:ascii="Arial" w:hAnsi="Arial" w:eastAsia="Times New Roman" w:cs="Tahoma"/>
                <w:b/>
                <w:b/>
                <w:bCs/>
                <w:color w:val="FF0000"/>
                <w:sz w:val="44"/>
                <w:szCs w:val="44"/>
                <w:shd w:fill="DCDCDC" w:val="clear"/>
                <w:lang w:eastAsia="el-GR"/>
              </w:rPr>
            </w:pPr>
            <w:r>
              <w:rPr>
                <w:rFonts w:eastAsia="Times New Roman" w:cs="Tahoma" w:ascii="Arial" w:hAnsi="Arial"/>
                <w:b/>
                <w:bCs/>
                <w:color w:val="FF0000"/>
                <w:sz w:val="44"/>
                <w:szCs w:val="44"/>
                <w:shd w:fill="DCDCDC" w:val="clear"/>
                <w:lang w:eastAsia="el-GR"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eastAsia="Times New Roman" w:cs="Tahoma"/>
                <w:b/>
                <w:b/>
                <w:bCs/>
                <w:sz w:val="40"/>
                <w:szCs w:val="40"/>
                <w:lang w:eastAsia="el-GR"/>
              </w:rPr>
            </w:pPr>
            <w:r>
              <w:rPr>
                <w:rFonts w:eastAsia="Times New Roman" w:cs="Tahoma" w:ascii="Arial" w:hAnsi="Arial"/>
                <w:b/>
                <w:bCs/>
                <w:color w:val="000000"/>
                <w:sz w:val="40"/>
                <w:szCs w:val="40"/>
                <w:lang w:eastAsia="el-GR"/>
              </w:rPr>
              <w:t xml:space="preserve">Στη </w:t>
            </w:r>
            <w:r>
              <w:rPr>
                <w:rFonts w:eastAsia="Times New Roman" w:cs="Tahoma" w:ascii="Arial" w:hAnsi="Arial"/>
                <w:b/>
                <w:bCs/>
                <w:color w:val="C9211E"/>
                <w:sz w:val="40"/>
                <w:szCs w:val="40"/>
                <w:u w:val="single"/>
                <w:lang w:eastAsia="el-GR"/>
              </w:rPr>
              <w:t>βιόσφαιρα</w:t>
            </w:r>
            <w:r>
              <w:rPr>
                <w:rFonts w:eastAsia="Times New Roman" w:cs="Tahoma" w:ascii="Arial" w:hAnsi="Arial"/>
                <w:b/>
                <w:bCs/>
                <w:color w:val="000000"/>
                <w:sz w:val="40"/>
                <w:szCs w:val="40"/>
                <w:lang w:eastAsia="el-GR"/>
              </w:rPr>
              <w:t>, δηλαδή στις  περιοχές της Γης όπου οι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eastAsia="Times New Roman" w:cs="Tahoma"/>
                <w:b/>
                <w:b/>
                <w:bCs/>
                <w:color w:val="000000"/>
                <w:sz w:val="40"/>
                <w:szCs w:val="40"/>
                <w:lang w:eastAsia="el-GR"/>
              </w:rPr>
            </w:pPr>
            <w:r>
              <w:rPr>
                <w:rFonts w:eastAsia="Times New Roman" w:cs="Tahoma" w:ascii="Arial" w:hAnsi="Arial"/>
                <w:b/>
                <w:bCs/>
                <w:color w:val="000000"/>
                <w:sz w:val="40"/>
                <w:szCs w:val="40"/>
                <w:lang w:eastAsia="el-GR"/>
              </w:rPr>
              <w:t>συνθήκες επιτρέπουν την ύπαρξη ζωής, συναντάμε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eastAsia="Times New Roman" w:cs="Tahoma"/>
                <w:b/>
                <w:b/>
                <w:bCs/>
                <w:color w:val="000000"/>
                <w:sz w:val="40"/>
                <w:szCs w:val="40"/>
                <w:lang w:eastAsia="el-GR"/>
              </w:rPr>
            </w:pPr>
            <w:r>
              <w:rPr>
                <w:rFonts w:eastAsia="Times New Roman" w:cs="Tahoma" w:ascii="Arial" w:hAnsi="Arial"/>
                <w:b/>
                <w:bCs/>
                <w:color w:val="000000"/>
                <w:sz w:val="40"/>
                <w:szCs w:val="40"/>
                <w:lang w:eastAsia="el-GR"/>
              </w:rPr>
              <w:t>εκατομμύρια διαφορετικούς οργανισμούς: δέντρα,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eastAsia="Times New Roman" w:cs="Tahoma"/>
                <w:b/>
                <w:b/>
                <w:bCs/>
                <w:color w:val="000000"/>
                <w:sz w:val="40"/>
                <w:szCs w:val="40"/>
                <w:lang w:eastAsia="el-GR"/>
              </w:rPr>
            </w:pPr>
            <w:r>
              <w:rPr>
                <w:rFonts w:eastAsia="Times New Roman" w:cs="Tahoma" w:ascii="Arial" w:hAnsi="Arial"/>
                <w:b/>
                <w:bCs/>
                <w:color w:val="000000"/>
                <w:sz w:val="40"/>
                <w:szCs w:val="40"/>
                <w:lang w:eastAsia="el-GR"/>
              </w:rPr>
              <w:t>ψάρια, πτηνά, ερπετά, θηλαστικά, έντομα κτλ.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eastAsia="Times New Roman" w:cs="Tahoma"/>
                <w:b/>
                <w:b/>
                <w:bCs/>
                <w:sz w:val="40"/>
                <w:szCs w:val="40"/>
                <w:lang w:eastAsia="el-GR"/>
              </w:rPr>
            </w:pPr>
            <w:r>
              <w:rPr>
                <w:rFonts w:eastAsia="Times New Roman" w:cs="Tahoma" w:ascii="Arial" w:hAnsi="Arial"/>
                <w:b/>
                <w:bCs/>
                <w:color w:val="000000"/>
                <w:sz w:val="40"/>
                <w:szCs w:val="40"/>
                <w:lang w:eastAsia="el-GR"/>
              </w:rPr>
              <w:t xml:space="preserve">Παρατηρούμε δηλαδή μια μεγάλη </w:t>
            </w:r>
            <w:r>
              <w:rPr>
                <w:rFonts w:eastAsia="Times New Roman" w:cs="Tahoma" w:ascii="Arial" w:hAnsi="Arial"/>
                <w:b/>
                <w:bCs/>
                <w:color w:val="C9211E"/>
                <w:sz w:val="40"/>
                <w:szCs w:val="40"/>
                <w:u w:val="single"/>
                <w:lang w:eastAsia="el-GR"/>
              </w:rPr>
              <w:t>ποικιλομορφία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eastAsia="Times New Roman" w:cs="Tahoma"/>
                <w:b/>
                <w:b/>
                <w:bCs/>
                <w:color w:val="000000"/>
                <w:sz w:val="40"/>
                <w:szCs w:val="40"/>
                <w:lang w:eastAsia="el-GR"/>
              </w:rPr>
            </w:pPr>
            <w:r>
              <w:rPr>
                <w:rFonts w:eastAsia="Times New Roman" w:cs="Tahoma" w:ascii="Arial" w:hAnsi="Arial"/>
                <w:b/>
                <w:bCs/>
                <w:color w:val="000000"/>
                <w:sz w:val="40"/>
                <w:szCs w:val="40"/>
                <w:lang w:eastAsia="el-GR"/>
              </w:rPr>
              <w:t>οργανισμών, οι οποίοι διαφέρουν στην εμφάνιση, στη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eastAsia="Times New Roman" w:cs="Tahoma"/>
                <w:b/>
                <w:b/>
                <w:bCs/>
                <w:color w:val="000000"/>
                <w:sz w:val="40"/>
                <w:szCs w:val="40"/>
                <w:lang w:eastAsia="el-GR"/>
              </w:rPr>
            </w:pPr>
            <w:r>
              <w:rPr>
                <w:rFonts w:eastAsia="Times New Roman" w:cs="Tahoma" w:ascii="Arial" w:hAnsi="Arial"/>
                <w:b/>
                <w:bCs/>
                <w:color w:val="000000"/>
                <w:sz w:val="40"/>
                <w:szCs w:val="40"/>
                <w:lang w:eastAsia="el-GR"/>
              </w:rPr>
              <w:t>συμπεριφορά ή στον τόπο όπου ζουν.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Tahoma"/>
                <w:b/>
                <w:b/>
                <w:bCs/>
                <w:color w:val="000000"/>
                <w:sz w:val="40"/>
                <w:szCs w:val="40"/>
                <w:shd w:fill="FFFFFF" w:val="clear"/>
              </w:rPr>
            </w:pPr>
            <w:r>
              <w:rPr>
                <w:rFonts w:cs="Tahoma" w:ascii="Arial" w:hAnsi="Arial"/>
                <w:b/>
                <w:bCs/>
                <w:color w:val="000000"/>
                <w:sz w:val="40"/>
                <w:szCs w:val="40"/>
                <w:shd w:fill="FFFFFF" w:val="clear"/>
              </w:rPr>
              <w:t>Για να μπορέσουμε να μελετήσουμε τους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Tahoma"/>
                <w:b/>
                <w:b/>
                <w:bCs/>
                <w:sz w:val="40"/>
                <w:szCs w:val="40"/>
                <w:shd w:fill="FFFFFF" w:val="clear"/>
              </w:rPr>
            </w:pPr>
            <w:r>
              <w:rPr>
                <w:rFonts w:cs="Tahoma" w:ascii="Arial" w:hAnsi="Arial"/>
                <w:b/>
                <w:bCs/>
                <w:color w:val="000000"/>
                <w:sz w:val="40"/>
                <w:szCs w:val="40"/>
                <w:shd w:fill="FFFFFF" w:val="clear"/>
              </w:rPr>
              <w:t xml:space="preserve">οργανισμούς, τους </w:t>
            </w:r>
            <w:r>
              <w:rPr>
                <w:rFonts w:cs="Tahoma" w:ascii="Arial" w:hAnsi="Arial"/>
                <w:b/>
                <w:bCs/>
                <w:color w:val="C9211E"/>
                <w:sz w:val="40"/>
                <w:szCs w:val="40"/>
                <w:u w:val="single"/>
                <w:shd w:fill="FFFFFF" w:val="clear"/>
              </w:rPr>
              <w:t>κατατάσσουμε σε ομάδες</w:t>
            </w:r>
            <w:r>
              <w:rPr>
                <w:rFonts w:cs="Tahoma" w:ascii="Arial" w:hAnsi="Arial"/>
                <w:b/>
                <w:bCs/>
                <w:color w:val="000000"/>
                <w:sz w:val="40"/>
                <w:szCs w:val="40"/>
                <w:shd w:fill="FFFFFF" w:val="clear"/>
              </w:rPr>
              <w:t>, με βάση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Tahoma"/>
                <w:b/>
                <w:b/>
                <w:bCs/>
                <w:color w:val="000000"/>
                <w:sz w:val="40"/>
                <w:szCs w:val="40"/>
                <w:shd w:fill="FFFFFF" w:val="clear"/>
              </w:rPr>
            </w:pPr>
            <w:r>
              <w:rPr>
                <w:rFonts w:cs="Tahoma" w:ascii="Arial" w:hAnsi="Arial"/>
                <w:b/>
                <w:bCs/>
                <w:color w:val="000000"/>
                <w:sz w:val="40"/>
                <w:szCs w:val="40"/>
                <w:shd w:fill="FFFFFF" w:val="clear"/>
              </w:rPr>
              <w:t>τις ομοιότητές τους.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Tahoma"/>
                <w:b/>
                <w:b/>
                <w:bCs/>
                <w:color w:val="C9211E"/>
                <w:sz w:val="40"/>
                <w:szCs w:val="40"/>
                <w:shd w:fill="FFFFFF" w:val="clear"/>
              </w:rPr>
            </w:pPr>
            <w:r>
              <w:rPr>
                <w:rFonts w:cs="Tahoma" w:ascii="Arial" w:hAnsi="Arial"/>
                <w:b/>
                <w:bCs/>
                <w:color w:val="C9211E"/>
                <w:sz w:val="40"/>
                <w:szCs w:val="40"/>
                <w:u w:val="single"/>
                <w:shd w:fill="FFFFFF" w:val="clear"/>
              </w:rPr>
              <w:t>Δηλαδή κάνουμε ταξινόμηση</w:t>
            </w:r>
            <w:r>
              <w:rPr>
                <w:rFonts w:cs="Tahoma" w:ascii="Arial" w:hAnsi="Arial"/>
                <w:b/>
                <w:bCs/>
                <w:color w:val="C9211E"/>
                <w:sz w:val="40"/>
                <w:szCs w:val="40"/>
                <w:shd w:fill="FFFFFF" w:val="clear"/>
              </w:rPr>
              <w:t>.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Tahoma"/>
                <w:b/>
                <w:b/>
                <w:bCs/>
                <w:color w:val="000000"/>
                <w:sz w:val="40"/>
                <w:szCs w:val="40"/>
                <w:shd w:fill="FFFFFF" w:val="clear"/>
              </w:rPr>
            </w:pPr>
            <w:r>
              <w:rPr>
                <w:rFonts w:cs="Tahoma" w:ascii="Arial" w:hAnsi="Arial"/>
                <w:b/>
                <w:bCs/>
                <w:color w:val="000000"/>
                <w:sz w:val="40"/>
                <w:szCs w:val="40"/>
                <w:shd w:fill="FFFFFF" w:val="clear"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Tahoma"/>
                <w:b/>
                <w:b/>
                <w:bCs/>
                <w:color w:val="C9211E"/>
                <w:sz w:val="40"/>
                <w:szCs w:val="40"/>
                <w:shd w:fill="FFFFFF" w:val="clear"/>
              </w:rPr>
            </w:pPr>
            <w:r>
              <w:rPr>
                <w:rFonts w:cs="Tahoma" w:ascii="Arial" w:hAnsi="Arial"/>
                <w:b/>
                <w:bCs/>
                <w:color w:val="C9211E"/>
                <w:sz w:val="40"/>
                <w:szCs w:val="40"/>
                <w:shd w:fill="FFFFFF" w:val="clear"/>
              </w:rPr>
              <w:t>Η πιο βασική μονάδα ταξινόμησης είναι το είδος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360" w:before="0" w:after="0"/>
              <w:jc w:val="both"/>
              <w:rPr/>
            </w:pPr>
            <w:r>
              <w:rPr>
                <w:rFonts w:cs="Tahoma" w:ascii="Arial" w:hAnsi="Arial"/>
                <w:b/>
                <w:bCs/>
                <w:color w:val="C9211E"/>
                <w:sz w:val="44"/>
                <w:szCs w:val="44"/>
                <w:u w:val="single"/>
              </w:rPr>
              <w:t>Είδος</w:t>
            </w:r>
            <w:r>
              <w:rPr>
                <w:rFonts w:cs="Tahoma" w:ascii="Arial" w:hAnsi="Arial"/>
                <w:b/>
                <w:bCs/>
                <w:color w:val="000000"/>
                <w:sz w:val="40"/>
                <w:szCs w:val="40"/>
              </w:rPr>
              <w:t>:</w:t>
            </w:r>
            <w:r>
              <w:rPr>
                <w:rFonts w:cs="Tahoma" w:ascii="Arial" w:hAnsi="Arial"/>
                <w:b/>
                <w:bCs/>
                <w:color w:val="000000"/>
                <w:sz w:val="40"/>
                <w:szCs w:val="40"/>
                <w:shd w:fill="EFEBF4" w:val="clear"/>
              </w:rPr>
              <w:t> μία ομάδα οργανισμών που έχουν παρόμοια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Tahoma"/>
                <w:b/>
                <w:b/>
                <w:bCs/>
                <w:color w:val="000000"/>
                <w:sz w:val="40"/>
                <w:szCs w:val="40"/>
              </w:rPr>
            </w:pPr>
            <w:r>
              <w:rPr>
                <w:rFonts w:cs="Tahoma" w:ascii="Arial" w:hAnsi="Arial"/>
                <w:b/>
                <w:bCs/>
                <w:color w:val="000000"/>
                <w:sz w:val="40"/>
                <w:szCs w:val="40"/>
                <w:shd w:fill="EFEBF4" w:val="clear"/>
              </w:rPr>
              <w:t>χαρακτηριστικά και αναπαράγονται μεταξύ τους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Tahoma"/>
                <w:b/>
                <w:b/>
                <w:bCs/>
                <w:color w:val="000000"/>
                <w:sz w:val="40"/>
                <w:szCs w:val="40"/>
              </w:rPr>
            </w:pPr>
            <w:r>
              <w:rPr>
                <w:rFonts w:cs="Tahoma" w:ascii="Arial" w:hAnsi="Arial"/>
                <w:b/>
                <w:bCs/>
                <w:color w:val="000000"/>
                <w:sz w:val="40"/>
                <w:szCs w:val="40"/>
                <w:shd w:fill="EFEBF4" w:val="clear"/>
              </w:rPr>
              <w:t>δίνοντας γόνιμους απογόνους.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Tahoma"/>
                <w:b/>
                <w:b/>
                <w:bCs/>
                <w:color w:val="000000"/>
                <w:sz w:val="40"/>
                <w:szCs w:val="40"/>
                <w:shd w:fill="EFEBF4" w:val="clear"/>
              </w:rPr>
            </w:pPr>
            <w:r>
              <w:rPr>
                <w:rFonts w:cs="Tahoma" w:ascii="Arial" w:hAnsi="Arial"/>
                <w:b/>
                <w:bCs/>
                <w:color w:val="000000"/>
                <w:sz w:val="40"/>
                <w:szCs w:val="40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bCs/>
              </w:rPr>
            </w:pPr>
            <w:r/>
            <w:r>
              <w:rPr/>
              <mc:AlternateContent>
                <mc:Choice Requires="wps">
                  <w:drawing>
                    <wp:inline distT="0" distB="0" distL="0" distR="0">
                      <wp:extent cx="309245" cy="309245"/>
                      <wp:effectExtent l="0" t="0" r="0" b="0"/>
                      <wp:docPr id="1" name="Shap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520" cy="308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FrameContents"/>
                                    <w:widowControl w:val="false"/>
                                    <w:spacing w:before="0" w:after="20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Shape1" path="m0,0l-2147483645,0l-2147483645,-2147483646l0,-2147483646xe" stroked="f" style="position:absolute;margin-left:0pt;margin-top:-24.35pt;width:24.25pt;height:24.25pt;mso-wrap-style:none;v-text-anchor:middle;mso-position-vertical:top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FrameContents"/>
                              <w:widowControl w:val="false"/>
                              <w:spacing w:before="0" w:after="20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>
              <w:rPr>
                <w:b/>
                <w:bCs/>
              </w:rPr>
              <w:t xml:space="preserve"> </w:t>
            </w:r>
            <w:r>
              <w:rPr/>
              <w:drawing>
                <wp:inline distT="0" distB="0" distL="0" distR="0">
                  <wp:extent cx="4391025" cy="3733800"/>
                  <wp:effectExtent l="0" t="0" r="0" b="0"/>
                  <wp:docPr id="3" name="Εικόνα 8" descr="ΡΑΤΣΕΣ??? - Puppy Dog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Εικόνα 8" descr="ΡΑΤΣΕΣ??? - Puppy Dog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b/>
                <w:b/>
                <w:bCs/>
                <w:color w:val="0070C0"/>
                <w:sz w:val="28"/>
                <w:szCs w:val="28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Όλοι οι σκύλοι ανήκουν στο ίδιο είδος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  <w:t xml:space="preserve">Ένα  περισσότερα συγγενικά </w:t>
            </w:r>
            <w:r>
              <w:rPr>
                <w:rFonts w:cs="Tahoma" w:ascii="Tahoma" w:hAnsi="Tahoma"/>
                <w:b/>
                <w:bCs/>
                <w:color w:val="C9211E"/>
                <w:sz w:val="32"/>
                <w:szCs w:val="32"/>
                <w:u w:val="single"/>
                <w:shd w:fill="EFEBF4" w:val="clear"/>
              </w:rPr>
              <w:t>είδη</w:t>
            </w: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  <w:t xml:space="preserve">, σχηματίζουν ένα </w:t>
            </w:r>
            <w:r>
              <w:rPr>
                <w:rFonts w:cs="Tahoma" w:ascii="Tahoma" w:hAnsi="Tahoma"/>
                <w:b/>
                <w:bCs/>
                <w:color w:val="C9211E"/>
                <w:sz w:val="32"/>
                <w:szCs w:val="32"/>
                <w:u w:val="single"/>
                <w:shd w:fill="EFEBF4" w:val="clear"/>
              </w:rPr>
              <w:t>γένος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  <w:t xml:space="preserve">Ένα ή περισσότερα συγγενικά </w:t>
            </w:r>
            <w:r>
              <w:rPr>
                <w:rFonts w:cs="Tahoma" w:ascii="Tahoma" w:hAnsi="Tahoma"/>
                <w:b/>
                <w:bCs/>
                <w:color w:val="C9211E"/>
                <w:sz w:val="32"/>
                <w:szCs w:val="32"/>
                <w:u w:val="single"/>
                <w:shd w:fill="EFEBF4" w:val="clear"/>
              </w:rPr>
              <w:t>γένη</w:t>
            </w: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  <w:t xml:space="preserve">, σχηματίζουν μία </w:t>
            </w:r>
            <w:r>
              <w:rPr>
                <w:rFonts w:cs="Tahoma" w:ascii="Tahoma" w:hAnsi="Tahoma"/>
                <w:b/>
                <w:bCs/>
                <w:color w:val="C9211E"/>
                <w:sz w:val="32"/>
                <w:szCs w:val="32"/>
                <w:u w:val="single"/>
                <w:shd w:fill="EFEBF4" w:val="clear"/>
              </w:rPr>
              <w:t>οικογένεια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  <w:t xml:space="preserve">Μία ή περισσότερες συγγενικές </w:t>
            </w:r>
            <w:r>
              <w:rPr>
                <w:rFonts w:cs="Tahoma" w:ascii="Tahoma" w:hAnsi="Tahoma"/>
                <w:b/>
                <w:bCs/>
                <w:color w:val="C9211E"/>
                <w:sz w:val="32"/>
                <w:szCs w:val="32"/>
                <w:u w:val="single"/>
                <w:shd w:fill="EFEBF4" w:val="clear"/>
              </w:rPr>
              <w:t>οικογένειες</w:t>
            </w: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  <w:t xml:space="preserve"> , σχηματίζουν μία </w:t>
            </w:r>
            <w:r>
              <w:rPr>
                <w:rFonts w:cs="Tahoma" w:ascii="Tahoma" w:hAnsi="Tahoma"/>
                <w:b/>
                <w:bCs/>
                <w:color w:val="C9211E"/>
                <w:sz w:val="32"/>
                <w:szCs w:val="32"/>
                <w:u w:val="single"/>
                <w:shd w:fill="EFEBF4" w:val="clear"/>
              </w:rPr>
              <w:t>τάξη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  <w:t xml:space="preserve">Μία ή περισσότερες συγγενικές </w:t>
            </w:r>
            <w:r>
              <w:rPr>
                <w:rFonts w:cs="Tahoma" w:ascii="Tahoma" w:hAnsi="Tahoma"/>
                <w:b/>
                <w:bCs/>
                <w:color w:val="C9211E"/>
                <w:sz w:val="32"/>
                <w:szCs w:val="32"/>
                <w:u w:val="single"/>
                <w:shd w:fill="EFEBF4" w:val="clear"/>
              </w:rPr>
              <w:t>τάξεις</w:t>
            </w: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  <w:t xml:space="preserve"> , σχηματίζουν μία </w:t>
            </w:r>
            <w:r>
              <w:rPr>
                <w:rFonts w:cs="Tahoma" w:ascii="Tahoma" w:hAnsi="Tahoma"/>
                <w:b/>
                <w:bCs/>
                <w:color w:val="C9211E"/>
                <w:sz w:val="32"/>
                <w:szCs w:val="32"/>
                <w:u w:val="single"/>
                <w:shd w:fill="EFEBF4" w:val="clear"/>
              </w:rPr>
              <w:t>ομοταξία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  <w:t xml:space="preserve">Μία ή περισσότερες συγγενικές </w:t>
            </w:r>
            <w:r>
              <w:rPr>
                <w:rFonts w:cs="Tahoma" w:ascii="Tahoma" w:hAnsi="Tahoma"/>
                <w:b/>
                <w:bCs/>
                <w:color w:val="C9211E"/>
                <w:sz w:val="32"/>
                <w:szCs w:val="32"/>
                <w:u w:val="single"/>
                <w:shd w:fill="EFEBF4" w:val="clear"/>
              </w:rPr>
              <w:t>ομοταξίες</w:t>
            </w: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  <w:t xml:space="preserve"> , σχηματίζουν ένα </w:t>
            </w:r>
            <w:r>
              <w:rPr>
                <w:rFonts w:cs="Tahoma" w:ascii="Tahoma" w:hAnsi="Tahoma"/>
                <w:b/>
                <w:bCs/>
                <w:color w:val="C9211E"/>
                <w:sz w:val="32"/>
                <w:szCs w:val="32"/>
                <w:u w:val="single"/>
                <w:shd w:fill="EFEBF4" w:val="clear"/>
              </w:rPr>
              <w:t>φύλο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/>
                <w:sz w:val="32"/>
                <w:szCs w:val="32"/>
              </w:rPr>
            </w:pP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  <w:t xml:space="preserve">Συγγενικά </w:t>
            </w:r>
            <w:r>
              <w:rPr>
                <w:rFonts w:cs="Tahoma" w:ascii="Tahoma" w:hAnsi="Tahoma"/>
                <w:b/>
                <w:bCs/>
                <w:color w:val="C9211E"/>
                <w:sz w:val="32"/>
                <w:szCs w:val="32"/>
                <w:u w:val="single"/>
                <w:shd w:fill="EFEBF4" w:val="clear"/>
              </w:rPr>
              <w:t>φύλα</w:t>
            </w: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  <w:t xml:space="preserve">, σχηματίζουν ένα </w:t>
            </w:r>
            <w:r>
              <w:rPr>
                <w:rFonts w:cs="Tahoma" w:ascii="Tahoma" w:hAnsi="Tahoma"/>
                <w:b/>
                <w:bCs/>
                <w:color w:val="C9211E"/>
                <w:sz w:val="32"/>
                <w:szCs w:val="32"/>
                <w:u w:val="single"/>
              </w:rPr>
              <w:t>Bασίλειο</w:t>
            </w:r>
            <w:bookmarkStart w:id="0" w:name="_GoBack"/>
            <w:bookmarkEnd w:id="0"/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Tahoma"/>
                <w:b/>
                <w:b/>
                <w:bCs/>
              </w:rPr>
            </w:pPr>
            <w:r>
              <w:rPr>
                <w:rFonts w:cs="Tahoma" w:ascii="Arial" w:hAnsi="Arial"/>
                <w:b/>
                <w:bCs/>
                <w:color w:val="FF0000"/>
                <w:sz w:val="48"/>
                <w:szCs w:val="48"/>
              </w:rPr>
              <w:t>Bασίλει</w:t>
            </w:r>
            <w:r>
              <w:rPr>
                <w:rFonts w:cs="Tahoma" w:ascii="Arial" w:hAnsi="Arial"/>
                <w:b/>
                <w:bCs/>
                <w:color w:val="FF0000"/>
                <w:sz w:val="48"/>
                <w:szCs w:val="48"/>
                <w:lang w:val="el-GR"/>
              </w:rPr>
              <w:t>α</w:t>
            </w:r>
            <w:r>
              <w:rPr>
                <w:rFonts w:cs="Tahoma" w:ascii="Arial" w:hAnsi="Arial"/>
                <w:b/>
                <w:bCs/>
                <w:color w:val="FF0000"/>
                <w:sz w:val="48"/>
                <w:szCs w:val="48"/>
              </w:rPr>
              <w:t>:</w:t>
            </w:r>
            <w:r>
              <w:rPr>
                <w:rFonts w:cs="Tahoma" w:ascii="Arial" w:hAnsi="Arial"/>
                <w:b/>
                <w:bCs/>
                <w:color w:val="000000"/>
                <w:sz w:val="48"/>
                <w:szCs w:val="48"/>
                <w:shd w:fill="EFEBF4" w:val="clear"/>
              </w:rPr>
              <w:t xml:space="preserve">                                                                                     </w:t>
            </w:r>
            <w:r>
              <w:rPr>
                <w:rFonts w:cs="Tahoma" w:ascii="Arial" w:hAnsi="Arial"/>
                <w:b/>
                <w:bCs/>
                <w:color w:val="000000"/>
                <w:sz w:val="40"/>
                <w:szCs w:val="40"/>
                <w:shd w:fill="EFEBF4" w:val="clear"/>
              </w:rPr>
              <w:t xml:space="preserve"> όλοι οι οργανισμοί κατατάσσονται σε πέντε βασίλεια: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/>
            </w:pPr>
            <w:r>
              <w:rPr>
                <w:rFonts w:cs="Tahoma" w:ascii="Arial" w:hAnsi="Arial"/>
                <w:b/>
                <w:bCs/>
                <w:color w:val="FF0000"/>
                <w:sz w:val="40"/>
                <w:szCs w:val="40"/>
                <w:shd w:fill="EFEBF4" w:val="clear"/>
              </w:rPr>
              <w:t xml:space="preserve">μονήρη,  </w:t>
            </w:r>
            <w:hyperlink r:id="rId3" w:tgtFrame="ΠΡΩΤΙΣΤΑ">
              <w:r>
                <w:rPr>
                  <w:rStyle w:val="InternetLink"/>
                  <w:rFonts w:cs="Tahoma" w:ascii="Arial" w:hAnsi="Arial"/>
                  <w:b/>
                  <w:bCs/>
                  <w:color w:val="FF0000"/>
                  <w:sz w:val="40"/>
                  <w:szCs w:val="40"/>
                  <w:u w:val="none"/>
                </w:rPr>
                <w:t>πρώτιστα</w:t>
              </w:r>
            </w:hyperlink>
            <w:r>
              <w:rPr>
                <w:rFonts w:cs="Tahoma" w:ascii="Arial" w:hAnsi="Arial"/>
                <w:b/>
                <w:bCs/>
                <w:color w:val="FF0000"/>
                <w:sz w:val="40"/>
                <w:szCs w:val="40"/>
                <w:shd w:fill="EFEBF4" w:val="clear"/>
              </w:rPr>
              <w:t xml:space="preserve">,  </w:t>
            </w:r>
            <w:r>
              <w:rPr>
                <w:rFonts w:cs="Tahoma" w:ascii="Arial" w:hAnsi="Arial"/>
                <w:b/>
                <w:bCs/>
                <w:color w:val="FF0000"/>
                <w:sz w:val="40"/>
                <w:szCs w:val="40"/>
              </w:rPr>
              <w:t xml:space="preserve">μύκητες,  </w:t>
            </w:r>
            <w:r>
              <w:rPr>
                <w:rFonts w:cs="Tahoma" w:ascii="Arial" w:hAnsi="Arial"/>
                <w:b/>
                <w:bCs/>
                <w:color w:val="FF0000"/>
                <w:sz w:val="40"/>
                <w:szCs w:val="40"/>
                <w:shd w:fill="EFEBF4" w:val="clear"/>
              </w:rPr>
              <w:t xml:space="preserve">φυτά </w:t>
            </w:r>
            <w:r>
              <w:rPr>
                <w:rFonts w:cs="Tahoma" w:ascii="Arial" w:hAnsi="Arial"/>
                <w:b/>
                <w:bCs/>
                <w:color w:val="000000"/>
                <w:sz w:val="40"/>
                <w:szCs w:val="40"/>
                <w:shd w:fill="EFEBF4" w:val="clear"/>
              </w:rPr>
              <w:t xml:space="preserve">και </w:t>
            </w:r>
            <w:r>
              <w:rPr>
                <w:rFonts w:cs="Tahoma" w:ascii="Arial" w:hAnsi="Arial"/>
                <w:b/>
                <w:bCs/>
                <w:color w:val="FF0000"/>
                <w:sz w:val="40"/>
                <w:szCs w:val="40"/>
                <w:shd w:fill="EFEBF4" w:val="clear"/>
              </w:rPr>
              <w:t xml:space="preserve"> ζώα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Tahoma"/>
                <w:b/>
                <w:b/>
                <w:bCs/>
                <w:color w:val="000000" w:themeColor="text1"/>
                <w:sz w:val="40"/>
                <w:szCs w:val="40"/>
                <w:shd w:fill="EFEBF4" w:val="clear"/>
              </w:rPr>
            </w:pPr>
            <w:r>
              <w:rPr>
                <w:rFonts w:cs="Tahoma" w:ascii="Arial" w:hAnsi="Arial"/>
                <w:b/>
                <w:bCs/>
                <w:color w:val="000000" w:themeColor="text1"/>
                <w:sz w:val="40"/>
                <w:szCs w:val="40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Tahoma"/>
                <w:b/>
                <w:b/>
                <w:bCs/>
                <w:color w:val="000000" w:themeColor="text1"/>
                <w:sz w:val="40"/>
                <w:szCs w:val="40"/>
                <w:shd w:fill="EFEBF4" w:val="clear"/>
              </w:rPr>
            </w:pPr>
            <w:r>
              <w:rPr>
                <w:rFonts w:cs="Tahoma" w:ascii="Arial" w:hAnsi="Arial"/>
                <w:b/>
                <w:bCs/>
                <w:color w:val="000000" w:themeColor="text1"/>
                <w:sz w:val="40"/>
                <w:szCs w:val="40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  <w:drawing>
                <wp:anchor behindDoc="0" distT="0" distB="0" distL="0" distR="0" simplePos="0" locked="0" layoutInCell="0" allowOverlap="1" relativeHeight="13">
                  <wp:simplePos x="0" y="0"/>
                  <wp:positionH relativeFrom="column">
                    <wp:posOffset>3368675</wp:posOffset>
                  </wp:positionH>
                  <wp:positionV relativeFrom="paragraph">
                    <wp:posOffset>-882650</wp:posOffset>
                  </wp:positionV>
                  <wp:extent cx="3122295" cy="2141855"/>
                  <wp:effectExtent l="0" t="0" r="0" b="0"/>
                  <wp:wrapSquare wrapText="bothSides"/>
                  <wp:docPr id="4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295" cy="21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  <w:drawing>
                <wp:anchor behindDoc="0" distT="0" distB="0" distL="0" distR="0" simplePos="0" locked="0" layoutInCell="0" allowOverlap="1" relativeHeight="11">
                  <wp:simplePos x="0" y="0"/>
                  <wp:positionH relativeFrom="column">
                    <wp:posOffset>-367030</wp:posOffset>
                  </wp:positionH>
                  <wp:positionV relativeFrom="paragraph">
                    <wp:posOffset>-1571625</wp:posOffset>
                  </wp:positionV>
                  <wp:extent cx="3218180" cy="2148840"/>
                  <wp:effectExtent l="0" t="0" r="0" b="0"/>
                  <wp:wrapSquare wrapText="bothSides"/>
                  <wp:docPr id="5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FF0000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FF0000"/>
                <w:sz w:val="28"/>
                <w:szCs w:val="28"/>
                <w:shd w:fill="EFEBF4" w:val="clear"/>
              </w:rPr>
              <w:t>Βακτήρια                                                     Μύκητες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  <w:drawing>
                <wp:anchor behindDoc="0" distT="0" distB="0" distL="0" distR="0" simplePos="0" locked="0" layoutInCell="0" allowOverlap="1" relativeHeight="16">
                  <wp:simplePos x="0" y="0"/>
                  <wp:positionH relativeFrom="column">
                    <wp:posOffset>-193675</wp:posOffset>
                  </wp:positionH>
                  <wp:positionV relativeFrom="paragraph">
                    <wp:posOffset>-1129030</wp:posOffset>
                  </wp:positionV>
                  <wp:extent cx="3997325" cy="2248535"/>
                  <wp:effectExtent l="0" t="0" r="0" b="0"/>
                  <wp:wrapSquare wrapText="bothSides"/>
                  <wp:docPr id="6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325" cy="224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FF0000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FF0000"/>
                <w:sz w:val="28"/>
                <w:szCs w:val="28"/>
                <w:shd w:fill="EFEBF4" w:val="clear"/>
              </w:rPr>
              <w:t>Πρωτόζωα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 Black" w:hAnsi="Arial Black" w:cs="Tahoma"/>
                <w:b/>
                <w:b/>
                <w:bCs/>
                <w:sz w:val="40"/>
                <w:szCs w:val="40"/>
                <w:shd w:fill="FFFFF0" w:val="clear"/>
              </w:rPr>
            </w:pPr>
            <w:r>
              <w:rPr>
                <w:rFonts w:cs="Tahoma" w:ascii="Arial Black" w:hAnsi="Arial Black"/>
                <w:b/>
                <w:bCs/>
                <w:color w:val="FF0000"/>
                <w:sz w:val="40"/>
                <w:szCs w:val="40"/>
                <w:u w:val="single"/>
                <w:shd w:fill="FFFFF0" w:val="clear"/>
              </w:rPr>
              <w:t xml:space="preserve">φυτά:  </w:t>
            </w:r>
            <w:r>
              <w:rPr>
                <w:rFonts w:cs="Tahoma" w:ascii="Arial Black" w:hAnsi="Arial Black"/>
                <w:b/>
                <w:bCs/>
                <w:color w:val="000000" w:themeColor="text1"/>
                <w:sz w:val="40"/>
                <w:szCs w:val="40"/>
                <w:shd w:fill="FFFFF0" w:val="clear"/>
              </w:rPr>
              <w:t xml:space="preserve">                                                                                                                                    Βρύα και λειχήνες,  Κρυπτόγαμα,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 Black" w:hAnsi="Arial Black" w:cs="Tahoma"/>
                <w:b/>
                <w:b/>
                <w:bCs/>
                <w:sz w:val="40"/>
                <w:szCs w:val="40"/>
                <w:shd w:fill="FFFFF0" w:val="clear"/>
              </w:rPr>
            </w:pPr>
            <w:r>
              <w:rPr>
                <w:rFonts w:cs="Tahoma" w:ascii="Arial Black" w:hAnsi="Arial Black"/>
                <w:b/>
                <w:bCs/>
                <w:color w:val="000000" w:themeColor="text1"/>
                <w:sz w:val="40"/>
                <w:szCs w:val="40"/>
                <w:shd w:fill="FFFFF0" w:val="clear"/>
              </w:rPr>
              <w:t>Αγγειόσπερμα,  Γυμνόσπερμα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 Black" w:hAnsi="Arial Black" w:cs="Tahoma"/>
                <w:b/>
                <w:b/>
                <w:bCs/>
                <w:color w:val="000000" w:themeColor="text1"/>
                <w:sz w:val="40"/>
                <w:szCs w:val="40"/>
                <w:shd w:fill="FFFFF0" w:val="clear"/>
              </w:rPr>
            </w:pPr>
            <w:r>
              <w:rPr>
                <w:rFonts w:cs="Tahoma" w:ascii="Arial Black" w:hAnsi="Arial Black"/>
                <w:b/>
                <w:bCs/>
                <w:color w:val="000000" w:themeColor="text1"/>
                <w:sz w:val="40"/>
                <w:szCs w:val="40"/>
                <w:shd w:fill="FFFFF0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  <w:drawing>
                <wp:anchor behindDoc="0" distT="0" distB="0" distL="0" distR="0" simplePos="0" locked="0" layoutInCell="0" allowOverlap="1" relativeHeight="15">
                  <wp:simplePos x="0" y="0"/>
                  <wp:positionH relativeFrom="column">
                    <wp:posOffset>3171825</wp:posOffset>
                  </wp:positionH>
                  <wp:positionV relativeFrom="paragraph">
                    <wp:posOffset>635</wp:posOffset>
                  </wp:positionV>
                  <wp:extent cx="2426970" cy="1618615"/>
                  <wp:effectExtent l="0" t="0" r="0" b="0"/>
                  <wp:wrapSquare wrapText="largest"/>
                  <wp:docPr id="7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0" allowOverlap="1" relativeHeight="17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76200</wp:posOffset>
                  </wp:positionV>
                  <wp:extent cx="2095500" cy="1394460"/>
                  <wp:effectExtent l="0" t="0" r="0" b="0"/>
                  <wp:wrapSquare wrapText="largest"/>
                  <wp:docPr id="8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25400</wp:posOffset>
                  </wp:positionV>
                  <wp:extent cx="1370965" cy="1291590"/>
                  <wp:effectExtent l="0" t="0" r="0" b="0"/>
                  <wp:wrapSquare wrapText="largest"/>
                  <wp:docPr id="9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0" allowOverlap="1" relativeHeight="14">
                  <wp:simplePos x="0" y="0"/>
                  <wp:positionH relativeFrom="column">
                    <wp:posOffset>3528060</wp:posOffset>
                  </wp:positionH>
                  <wp:positionV relativeFrom="paragraph">
                    <wp:posOffset>27305</wp:posOffset>
                  </wp:positionV>
                  <wp:extent cx="1917700" cy="1905000"/>
                  <wp:effectExtent l="0" t="0" r="0" b="0"/>
                  <wp:wrapSquare wrapText="largest"/>
                  <wp:docPr id="10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28"/>
                <w:szCs w:val="28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color w:val="FF0000"/>
                <w:u w:val="single"/>
              </w:rPr>
            </w:pPr>
            <w:r>
              <w:rPr>
                <w:color w:val="FF0000"/>
                <w:u w:val="single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color w:val="FF0000"/>
                <w:u w:val="single"/>
              </w:rPr>
            </w:pPr>
            <w:r>
              <w:rPr>
                <w:color w:val="FF0000"/>
                <w:u w:val="single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sz w:val="40"/>
                <w:szCs w:val="40"/>
                <w:shd w:fill="FFFFF0" w:val="clear"/>
              </w:rPr>
            </w:pPr>
            <w:r>
              <w:rPr>
                <w:rFonts w:cs="Tahoma" w:ascii="Tahoma" w:hAnsi="Tahoma"/>
                <w:b/>
                <w:bCs/>
                <w:color w:val="FF0000"/>
                <w:sz w:val="44"/>
                <w:szCs w:val="44"/>
                <w:u w:val="single"/>
                <w:shd w:fill="FFFFF0" w:val="clear"/>
              </w:rPr>
              <w:t xml:space="preserve">ζώα: </w:t>
            </w:r>
            <w:r>
              <w:rPr>
                <w:rFonts w:cs="Tahoma" w:ascii="Tahoma" w:hAnsi="Tahoma"/>
                <w:b/>
                <w:bCs/>
                <w:color w:val="000000" w:themeColor="text1"/>
                <w:sz w:val="44"/>
                <w:szCs w:val="44"/>
                <w:shd w:fill="FFFFF0" w:val="clear"/>
              </w:rPr>
              <w:t xml:space="preserve">                                                                                                              </w:t>
            </w:r>
            <w:r>
              <w:rPr>
                <w:rFonts w:cs="Tahoma" w:ascii="Tahoma" w:hAnsi="Tahoma"/>
                <w:b/>
                <w:bCs/>
                <w:color w:val="158466"/>
                <w:sz w:val="40"/>
                <w:szCs w:val="40"/>
                <w:shd w:fill="FFFFF0" w:val="clear"/>
              </w:rPr>
              <w:t xml:space="preserve"> </w:t>
            </w:r>
            <w:r>
              <w:rPr>
                <w:rFonts w:cs="Tahoma" w:ascii="Tahoma" w:hAnsi="Tahoma"/>
                <w:b/>
                <w:bCs/>
                <w:color w:val="158466"/>
                <w:sz w:val="40"/>
                <w:szCs w:val="40"/>
                <w:shd w:fill="FFFFF0" w:val="clear"/>
                <w:lang w:val="en-US"/>
              </w:rPr>
              <w:t>1.</w:t>
            </w:r>
            <w:r>
              <w:rPr>
                <w:rFonts w:cs="Tahoma" w:ascii="Tahoma" w:hAnsi="Tahoma"/>
                <w:b/>
                <w:bCs/>
                <w:color w:val="158466"/>
                <w:sz w:val="40"/>
                <w:szCs w:val="40"/>
                <w:shd w:fill="FFFFF0" w:val="clear"/>
              </w:rPr>
              <w:t>ασπόνδυλα</w:t>
            </w:r>
            <w:r>
              <w:rPr>
                <w:rFonts w:cs="Tahoma" w:ascii="Tahoma" w:hAnsi="Tahoma"/>
                <w:b/>
                <w:bCs/>
                <w:color w:val="000000" w:themeColor="text1"/>
                <w:sz w:val="40"/>
                <w:szCs w:val="40"/>
                <w:shd w:fill="FFFFF0" w:val="clear"/>
              </w:rPr>
              <w:t>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posOffset>-572135</wp:posOffset>
                  </wp:positionH>
                  <wp:positionV relativeFrom="paragraph">
                    <wp:posOffset>-387985</wp:posOffset>
                  </wp:positionV>
                  <wp:extent cx="6691630" cy="4471035"/>
                  <wp:effectExtent l="0" t="0" r="0" b="0"/>
                  <wp:wrapSquare wrapText="largest"/>
                  <wp:docPr id="1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630" cy="447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sz w:val="40"/>
                <w:szCs w:val="40"/>
                <w:shd w:fill="FFFFF0" w:val="clear"/>
              </w:rPr>
            </w:pPr>
            <w:r>
              <w:rPr>
                <w:rFonts w:cs="Tahoma" w:ascii="Tahoma" w:hAnsi="Tahoma"/>
                <w:b/>
                <w:bCs/>
                <w:color w:val="158466"/>
                <w:sz w:val="40"/>
                <w:szCs w:val="40"/>
                <w:shd w:fill="FFFFF0" w:val="clear"/>
              </w:rPr>
              <w:t>2.Σπονδυλωτά: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sz w:val="40"/>
                <w:szCs w:val="40"/>
                <w:shd w:fill="FFFFF0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40"/>
                <w:szCs w:val="40"/>
                <w:shd w:fill="FFFFF0" w:val="clear"/>
              </w:rPr>
              <w:t>ερπετά,  αμφίβια,  ψάρια,  πτηνά,  θηλαστικά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posOffset>1965960</wp:posOffset>
                  </wp:positionH>
                  <wp:positionV relativeFrom="paragraph">
                    <wp:posOffset>44450</wp:posOffset>
                  </wp:positionV>
                  <wp:extent cx="3010535" cy="2075815"/>
                  <wp:effectExtent l="0" t="0" r="0" b="0"/>
                  <wp:wrapSquare wrapText="largest"/>
                  <wp:docPr id="12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133985</wp:posOffset>
                  </wp:positionV>
                  <wp:extent cx="2849245" cy="1896110"/>
                  <wp:effectExtent l="0" t="0" r="0" b="0"/>
                  <wp:wrapSquare wrapText="largest"/>
                  <wp:docPr id="13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cs="Tahoma"/>
                <w:b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pPr>
            <w:r>
              <w:rPr>
                <w:rFonts w:cs="Tahoma" w:ascii="Tahoma" w:hAnsi="Tahoma"/>
                <w:b/>
                <w:bCs/>
                <w:color w:val="000000" w:themeColor="text1"/>
                <w:sz w:val="32"/>
                <w:szCs w:val="32"/>
                <w:shd w:fill="EFEBF4" w:val="clear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ahoma" w:hAnsi="Tahoma" w:eastAsia="Times New Roman" w:cs="Tahoma"/>
                <w:b/>
                <w:b/>
                <w:bCs/>
                <w:color w:val="000000"/>
                <w:sz w:val="26"/>
                <w:szCs w:val="26"/>
                <w:lang w:eastAsia="el-GR"/>
              </w:rPr>
            </w:pPr>
            <w:r>
              <w:rPr>
                <w:rFonts w:eastAsia="Times New Roman" w:cs="Tahoma" w:ascii="Tahoma" w:hAnsi="Tahoma"/>
                <w:b/>
                <w:bCs/>
                <w:color w:val="000000"/>
                <w:sz w:val="26"/>
                <w:szCs w:val="26"/>
                <w:lang w:eastAsia="el-GR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vanish/>
          <w:sz w:val="24"/>
          <w:szCs w:val="24"/>
          <w:lang w:eastAsia="el-GR"/>
        </w:rPr>
      </w:pPr>
      <w:r>
        <w:rPr>
          <w:rFonts w:eastAsia="Times New Roman" w:cs="Times New Roman" w:ascii="Times New Roman" w:hAnsi="Times New Roman"/>
          <w:vanish/>
          <w:sz w:val="24"/>
          <w:szCs w:val="24"/>
          <w:lang w:eastAsia="el-GR"/>
        </w:rPr>
      </w:r>
    </w:p>
    <w:tbl>
      <w:tblPr>
        <w:tblW w:w="13500" w:type="dxa"/>
        <w:jc w:val="left"/>
        <w:tblInd w:w="600" w:type="dxa"/>
        <w:tblLayout w:type="fixed"/>
        <w:tblCellMar>
          <w:top w:w="300" w:type="dxa"/>
          <w:left w:w="600" w:type="dxa"/>
          <w:bottom w:w="150" w:type="dxa"/>
          <w:right w:w="600" w:type="dxa"/>
        </w:tblCellMar>
        <w:tblLook w:firstRow="1" w:noVBand="1" w:lastRow="0" w:firstColumn="1" w:lastColumn="0" w:noHBand="0" w:val="04a0"/>
      </w:tblPr>
      <w:tblGrid>
        <w:gridCol w:w="13500"/>
      </w:tblGrid>
      <w:tr>
        <w:trPr/>
        <w:tc>
          <w:tcPr>
            <w:tcW w:w="13500" w:type="dxa"/>
            <w:tcBorders/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200"/>
              <w:rPr>
                <w:rFonts w:ascii="Tahoma" w:hAnsi="Tahoma" w:eastAsia="Times New Roman" w:cs="Tahoma"/>
                <w:i/>
                <w:i/>
                <w:iCs/>
                <w:color w:val="000000"/>
                <w:sz w:val="20"/>
                <w:szCs w:val="20"/>
                <w:lang w:eastAsia="el-GR"/>
              </w:rPr>
            </w:pPr>
            <w:r>
              <w:rPr>
                <w:rFonts w:eastAsia="Times New Roman" w:cs="Tahoma" w:ascii="Tahoma" w:hAnsi="Tahoma"/>
                <w:i/>
                <w:iCs/>
                <w:color w:val="000000"/>
                <w:sz w:val="20"/>
                <w:szCs w:val="20"/>
                <w:lang w:eastAsia="el-GR"/>
              </w:rPr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posOffset>2234565</wp:posOffset>
                  </wp:positionH>
                  <wp:positionV relativeFrom="paragraph">
                    <wp:posOffset>252730</wp:posOffset>
                  </wp:positionV>
                  <wp:extent cx="3305810" cy="3097530"/>
                  <wp:effectExtent l="0" t="0" r="0" b="0"/>
                  <wp:wrapSquare wrapText="largest"/>
                  <wp:docPr id="14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810" cy="309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926465</wp:posOffset>
            </wp:positionH>
            <wp:positionV relativeFrom="paragraph">
              <wp:posOffset>-292735</wp:posOffset>
            </wp:positionV>
            <wp:extent cx="3285490" cy="2726055"/>
            <wp:effectExtent l="0" t="0" r="0" b="0"/>
            <wp:wrapSquare wrapText="largest"/>
            <wp:docPr id="1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1731645</wp:posOffset>
            </wp:positionH>
            <wp:positionV relativeFrom="paragraph">
              <wp:posOffset>861695</wp:posOffset>
            </wp:positionV>
            <wp:extent cx="2923540" cy="2347595"/>
            <wp:effectExtent l="0" t="0" r="0" b="0"/>
            <wp:wrapSquare wrapText="largest"/>
            <wp:docPr id="1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Arial Black">
    <w:charset w:val="00"/>
    <w:family w:val="roman"/>
    <w:pitch w:val="variable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l-G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06f6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l-GR" w:eastAsia="en-US" w:bidi="ar-SA"/>
    </w:rPr>
  </w:style>
  <w:style w:type="paragraph" w:styleId="Heading3">
    <w:name w:val="Heading 3"/>
    <w:basedOn w:val="Normal"/>
    <w:link w:val="3Char"/>
    <w:uiPriority w:val="9"/>
    <w:qFormat/>
    <w:rsid w:val="00746a63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el-GR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rong">
    <w:name w:val="Strong"/>
    <w:basedOn w:val="DefaultParagraphFont"/>
    <w:uiPriority w:val="22"/>
    <w:qFormat/>
    <w:rsid w:val="00906f66"/>
    <w:rPr>
      <w:b/>
      <w:bCs/>
    </w:rPr>
  </w:style>
  <w:style w:type="character" w:styleId="3Char" w:customStyle="1">
    <w:name w:val="Επικεφαλίδα 3 Char"/>
    <w:basedOn w:val="DefaultParagraphFont"/>
    <w:link w:val="3"/>
    <w:uiPriority w:val="9"/>
    <w:qFormat/>
    <w:rsid w:val="00746a63"/>
    <w:rPr>
      <w:rFonts w:ascii="Times New Roman" w:hAnsi="Times New Roman" w:eastAsia="Times New Roman" w:cs="Times New Roman"/>
      <w:b/>
      <w:bCs/>
      <w:sz w:val="27"/>
      <w:szCs w:val="27"/>
      <w:lang w:eastAsia="el-GR"/>
    </w:rPr>
  </w:style>
  <w:style w:type="character" w:styleId="Char" w:customStyle="1">
    <w:name w:val="Κείμενο πλαισίου Char"/>
    <w:basedOn w:val="DefaultParagraphFont"/>
    <w:link w:val="a5"/>
    <w:uiPriority w:val="99"/>
    <w:semiHidden/>
    <w:qFormat/>
    <w:rsid w:val="00746a63"/>
    <w:rPr>
      <w:rFonts w:ascii="Tahoma" w:hAnsi="Tahoma" w:cs="Tahoma"/>
      <w:sz w:val="16"/>
      <w:szCs w:val="16"/>
    </w:rPr>
  </w:style>
  <w:style w:type="character" w:styleId="InternetLink">
    <w:name w:val="Hyperlink"/>
    <w:basedOn w:val="DefaultParagraphFont"/>
    <w:uiPriority w:val="99"/>
    <w:semiHidden/>
    <w:unhideWhenUsed/>
    <w:rsid w:val="00746a63"/>
    <w:rPr>
      <w:color w:val="0000FF"/>
      <w:u w:val="single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906f66"/>
    <w:pPr>
      <w:spacing w:before="0" w:after="200"/>
      <w:ind w:left="720" w:hanging="0"/>
      <w:contextualSpacing/>
    </w:pPr>
    <w:rPr/>
  </w:style>
  <w:style w:type="paragraph" w:styleId="Main" w:customStyle="1">
    <w:name w:val="main"/>
    <w:basedOn w:val="Normal"/>
    <w:qFormat/>
    <w:rsid w:val="00746a6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el-GR"/>
    </w:rPr>
  </w:style>
  <w:style w:type="paragraph" w:styleId="Caption1" w:customStyle="1">
    <w:name w:val="caption"/>
    <w:basedOn w:val="Normal"/>
    <w:qFormat/>
    <w:rsid w:val="00746a6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el-GR"/>
    </w:rPr>
  </w:style>
  <w:style w:type="paragraph" w:styleId="BalloonText">
    <w:name w:val="Balloon Text"/>
    <w:basedOn w:val="Normal"/>
    <w:link w:val="Char"/>
    <w:uiPriority w:val="99"/>
    <w:semiHidden/>
    <w:unhideWhenUsed/>
    <w:qFormat/>
    <w:rsid w:val="00746a6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el.wikipedia.org/wiki/&#928;&#961;&#974;&#964;&#953;&#963;&#964;&#945;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pn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Application>LibreOffice/7.1.0.3$Windows_X86_64 LibreOffice_project/f6099ecf3d29644b5008cc8f48f42f4a40986e4c</Application>
  <AppVersion>15.0000</AppVersion>
  <Pages>6</Pages>
  <Words>176</Words>
  <Characters>1143</Characters>
  <CharactersWithSpaces>1698</CharactersWithSpaces>
  <Paragraphs>33</Paragraphs>
  <Company>ΕΠΠtools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2020-10-19T07:57:00Z</dcterms:created>
  <dc:creator>user</dc:creator>
  <dc:description/>
  <dc:language>en-GB</dc:language>
  <cp:lastModifiedBy/>
  <dcterms:modified xsi:type="dcterms:W3CDTF">2021-10-25T19:31:48Z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