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CDA6" w14:textId="4AA68205" w:rsidR="00A5052B"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1</w:t>
      </w:r>
      <w:r w:rsidRPr="001F6867">
        <w:rPr>
          <w:rFonts w:ascii="Verdana" w:hAnsi="Verdana"/>
          <w:color w:val="2C363A"/>
          <w:sz w:val="20"/>
          <w:szCs w:val="20"/>
          <w:lang w:val="el-GR"/>
        </w:rPr>
        <w:t>. Το σήμα</w:t>
      </w:r>
      <w:r w:rsidR="00A5052B">
        <w:rPr>
          <w:rFonts w:ascii="Verdana" w:hAnsi="Verdana"/>
          <w:color w:val="2C363A"/>
          <w:sz w:val="20"/>
          <w:szCs w:val="20"/>
          <w:lang w:val="el-GR"/>
        </w:rPr>
        <w:t xml:space="preserve"> </w:t>
      </w:r>
      <w:r w:rsidRPr="001F6867">
        <w:rPr>
          <w:rFonts w:ascii="Verdana" w:hAnsi="Verdana"/>
          <w:color w:val="2C363A"/>
          <w:sz w:val="20"/>
          <w:szCs w:val="20"/>
          <w:u w:val="single"/>
          <w:lang w:val="el-GR"/>
        </w:rPr>
        <w:t>έναρξης</w:t>
      </w:r>
      <w:r w:rsidR="00A5052B">
        <w:rPr>
          <w:rFonts w:ascii="Verdana" w:hAnsi="Verdana"/>
          <w:color w:val="2C363A"/>
          <w:sz w:val="20"/>
          <w:szCs w:val="20"/>
          <w:lang w:val="el-GR"/>
        </w:rPr>
        <w:t xml:space="preserve"> </w:t>
      </w:r>
      <w:r w:rsidRPr="001F6867">
        <w:rPr>
          <w:rFonts w:ascii="Verdana" w:hAnsi="Verdana"/>
          <w:color w:val="2C363A"/>
          <w:sz w:val="20"/>
          <w:szCs w:val="20"/>
          <w:lang w:val="el-GR"/>
        </w:rPr>
        <w:t>της εικονικής δόνησης θα δοθεί σε ακριβή ώρα για την οποία θα ενημερωθείτε την Πέμπτη και θα είναι:</w:t>
      </w:r>
      <w:r w:rsidRPr="001F6867">
        <w:rPr>
          <w:rStyle w:val="aa"/>
          <w:rFonts w:ascii="Verdana" w:eastAsiaTheme="majorEastAsia" w:hAnsi="Verdana"/>
          <w:color w:val="2C363A"/>
          <w:sz w:val="20"/>
          <w:szCs w:val="20"/>
          <w:lang w:val="el-GR"/>
        </w:rPr>
        <w:t>3 κουδούνια, 1 ανά 1’’</w:t>
      </w:r>
      <w:r w:rsidRPr="001F6867">
        <w:rPr>
          <w:rFonts w:ascii="Verdana" w:hAnsi="Verdana"/>
          <w:color w:val="2C363A"/>
          <w:sz w:val="20"/>
          <w:szCs w:val="20"/>
          <w:lang w:val="el-GR"/>
        </w:rPr>
        <w:t>. Θα σας ενημερώσω το συντομότερο αν θα γινεί κοινή η άσκηση με το Λύκειο.</w:t>
      </w:r>
    </w:p>
    <w:p w14:paraId="0D9A3871" w14:textId="25A790DD" w:rsidR="00A5052B"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2</w:t>
      </w:r>
      <w:r w:rsidRPr="001F6867">
        <w:rPr>
          <w:rFonts w:ascii="Verdana" w:hAnsi="Verdana"/>
          <w:color w:val="2C363A"/>
          <w:sz w:val="20"/>
          <w:szCs w:val="20"/>
          <w:lang w:val="el-GR"/>
        </w:rPr>
        <w:t>.</w:t>
      </w:r>
      <w:r w:rsidR="00A5052B">
        <w:rPr>
          <w:rFonts w:ascii="Verdana" w:hAnsi="Verdana"/>
          <w:color w:val="2C363A"/>
          <w:sz w:val="20"/>
          <w:szCs w:val="20"/>
          <w:lang w:val="el-GR"/>
        </w:rPr>
        <w:t xml:space="preserve"> </w:t>
      </w:r>
      <w:r w:rsidRPr="001F6867">
        <w:rPr>
          <w:rFonts w:ascii="Verdana" w:hAnsi="Verdana"/>
          <w:color w:val="2C363A"/>
          <w:sz w:val="20"/>
          <w:szCs w:val="20"/>
          <w:u w:val="single"/>
          <w:lang w:val="el-GR"/>
        </w:rPr>
        <w:t>Διάρκεια</w:t>
      </w:r>
      <w:r w:rsidR="00A5052B">
        <w:rPr>
          <w:rFonts w:ascii="Verdana" w:hAnsi="Verdana"/>
          <w:color w:val="2C363A"/>
          <w:sz w:val="20"/>
          <w:szCs w:val="20"/>
          <w:lang w:val="el-GR"/>
        </w:rPr>
        <w:t xml:space="preserve"> </w:t>
      </w:r>
      <w:r w:rsidRPr="001F6867">
        <w:rPr>
          <w:rFonts w:ascii="Verdana" w:hAnsi="Verdana"/>
          <w:color w:val="2C363A"/>
          <w:sz w:val="20"/>
          <w:szCs w:val="20"/>
          <w:lang w:val="el-GR"/>
        </w:rPr>
        <w:t>εικονικής δόνησης</w:t>
      </w:r>
      <w:r w:rsidR="00A5052B">
        <w:rPr>
          <w:rFonts w:ascii="Verdana" w:hAnsi="Verdana"/>
          <w:color w:val="2C363A"/>
          <w:sz w:val="20"/>
          <w:szCs w:val="20"/>
          <w:lang w:val="el-GR"/>
        </w:rPr>
        <w:t xml:space="preserve"> </w:t>
      </w:r>
      <w:r w:rsidRPr="001F6867">
        <w:rPr>
          <w:rStyle w:val="aa"/>
          <w:rFonts w:ascii="Verdana" w:eastAsiaTheme="majorEastAsia" w:hAnsi="Verdana"/>
          <w:color w:val="2C363A"/>
          <w:sz w:val="20"/>
          <w:szCs w:val="20"/>
          <w:lang w:val="el-GR"/>
        </w:rPr>
        <w:t>30’’:</w:t>
      </w:r>
      <w:r w:rsidR="00A5052B">
        <w:rPr>
          <w:rStyle w:val="aa"/>
          <w:rFonts w:ascii="Verdana" w:eastAsiaTheme="majorEastAsia" w:hAnsi="Verdana"/>
          <w:color w:val="2C363A"/>
          <w:sz w:val="20"/>
          <w:szCs w:val="20"/>
          <w:lang w:val="el-GR"/>
        </w:rPr>
        <w:t xml:space="preserve"> </w:t>
      </w:r>
      <w:r w:rsidRPr="001F6867">
        <w:rPr>
          <w:rFonts w:ascii="Verdana" w:hAnsi="Verdana"/>
          <w:color w:val="2C363A"/>
          <w:sz w:val="20"/>
          <w:szCs w:val="20"/>
          <w:lang w:val="el-GR"/>
        </w:rPr>
        <w:t>Οι μαθητές και οι εκπαιδευτικοί για</w:t>
      </w:r>
      <w:r w:rsidR="00A5052B">
        <w:rPr>
          <w:rFonts w:ascii="Verdana" w:hAnsi="Verdana"/>
          <w:color w:val="2C363A"/>
          <w:sz w:val="20"/>
          <w:szCs w:val="20"/>
          <w:lang w:val="el-GR"/>
        </w:rPr>
        <w:t xml:space="preserve"> </w:t>
      </w:r>
      <w:r w:rsidRPr="001F6867">
        <w:rPr>
          <w:rStyle w:val="aa"/>
          <w:rFonts w:ascii="Verdana" w:eastAsiaTheme="majorEastAsia" w:hAnsi="Verdana"/>
          <w:color w:val="2C363A"/>
          <w:sz w:val="20"/>
          <w:szCs w:val="20"/>
          <w:lang w:val="el-GR"/>
        </w:rPr>
        <w:t>30''</w:t>
      </w:r>
      <w:r w:rsidR="00A5052B">
        <w:rPr>
          <w:rFonts w:ascii="Verdana" w:hAnsi="Verdana"/>
          <w:color w:val="2C363A"/>
          <w:sz w:val="20"/>
          <w:szCs w:val="20"/>
          <w:lang w:val="el-GR"/>
        </w:rPr>
        <w:t xml:space="preserve"> </w:t>
      </w:r>
      <w:r w:rsidRPr="001F6867">
        <w:rPr>
          <w:rFonts w:ascii="Verdana" w:hAnsi="Verdana"/>
          <w:color w:val="2C363A"/>
          <w:sz w:val="20"/>
          <w:szCs w:val="20"/>
          <w:lang w:val="el-GR"/>
        </w:rPr>
        <w:t>θα βρίσκονται κάτω από τα θρανία τους, κρατώντας με τα χέρια τους το "πόδι" του θρανίου τους και φροντίζοντας να είναι το κεφάλι τους κάτω από τη γωνία του θρανίου.</w:t>
      </w:r>
    </w:p>
    <w:p w14:paraId="64EAB310" w14:textId="1AE45677" w:rsidR="00A5052B" w:rsidRDefault="001F6867" w:rsidP="001F6867">
      <w:pPr>
        <w:pStyle w:val="Web"/>
        <w:shd w:val="clear" w:color="auto" w:fill="FFFFFF"/>
        <w:spacing w:before="0" w:beforeAutospacing="0"/>
        <w:jc w:val="both"/>
        <w:rPr>
          <w:rStyle w:val="aa"/>
          <w:rFonts w:ascii="Verdana" w:eastAsiaTheme="majorEastAsia" w:hAnsi="Verdana"/>
          <w:color w:val="2C363A"/>
          <w:sz w:val="20"/>
          <w:szCs w:val="20"/>
          <w:lang w:val="el-GR"/>
        </w:rPr>
      </w:pPr>
      <w:r w:rsidRPr="001F6867">
        <w:rPr>
          <w:rStyle w:val="aa"/>
          <w:rFonts w:ascii="Verdana" w:eastAsiaTheme="majorEastAsia" w:hAnsi="Verdana"/>
          <w:color w:val="2C363A"/>
          <w:sz w:val="20"/>
          <w:szCs w:val="20"/>
          <w:lang w:val="el-GR"/>
        </w:rPr>
        <w:t>3</w:t>
      </w:r>
      <w:r w:rsidRPr="001F6867">
        <w:rPr>
          <w:rFonts w:ascii="Verdana" w:hAnsi="Verdana"/>
          <w:color w:val="2C363A"/>
          <w:sz w:val="20"/>
          <w:szCs w:val="20"/>
          <w:lang w:val="el-GR"/>
        </w:rPr>
        <w:t>. Η</w:t>
      </w:r>
      <w:r w:rsidR="00A5052B">
        <w:rPr>
          <w:rFonts w:ascii="Verdana" w:hAnsi="Verdana"/>
          <w:color w:val="2C363A"/>
          <w:sz w:val="20"/>
          <w:szCs w:val="20"/>
          <w:lang w:val="el-GR"/>
        </w:rPr>
        <w:t xml:space="preserve"> </w:t>
      </w:r>
      <w:r w:rsidRPr="001F6867">
        <w:rPr>
          <w:rFonts w:ascii="Verdana" w:hAnsi="Verdana"/>
          <w:color w:val="2C363A"/>
          <w:sz w:val="20"/>
          <w:szCs w:val="20"/>
          <w:u w:val="single"/>
          <w:lang w:val="el-GR"/>
        </w:rPr>
        <w:t>λήξη</w:t>
      </w:r>
      <w:r w:rsidR="00A5052B">
        <w:rPr>
          <w:rFonts w:ascii="Verdana" w:hAnsi="Verdana"/>
          <w:color w:val="2C363A"/>
          <w:sz w:val="20"/>
          <w:szCs w:val="20"/>
          <w:lang w:val="el-GR"/>
        </w:rPr>
        <w:t xml:space="preserve"> </w:t>
      </w:r>
      <w:r w:rsidRPr="001F6867">
        <w:rPr>
          <w:rFonts w:ascii="Verdana" w:hAnsi="Verdana"/>
          <w:color w:val="2C363A"/>
          <w:sz w:val="20"/>
          <w:szCs w:val="20"/>
          <w:lang w:val="el-GR"/>
        </w:rPr>
        <w:t>της εικονικής δόνησης θα δοθεί μετά από τα</w:t>
      </w:r>
      <w:r w:rsidR="00A5052B">
        <w:rPr>
          <w:rFonts w:ascii="Verdana" w:hAnsi="Verdana"/>
          <w:color w:val="2C363A"/>
          <w:sz w:val="20"/>
          <w:szCs w:val="20"/>
          <w:lang w:val="el-GR"/>
        </w:rPr>
        <w:t xml:space="preserve"> </w:t>
      </w:r>
      <w:r w:rsidRPr="001F6867">
        <w:rPr>
          <w:rStyle w:val="aa"/>
          <w:rFonts w:ascii="Verdana" w:eastAsiaTheme="majorEastAsia" w:hAnsi="Verdana"/>
          <w:color w:val="2C363A"/>
          <w:sz w:val="20"/>
          <w:szCs w:val="20"/>
          <w:lang w:val="el-GR"/>
        </w:rPr>
        <w:t>0''</w:t>
      </w:r>
      <w:r>
        <w:rPr>
          <w:rFonts w:ascii="Verdana" w:hAnsi="Verdana"/>
          <w:color w:val="2C363A"/>
          <w:sz w:val="20"/>
          <w:szCs w:val="20"/>
        </w:rPr>
        <w:t> </w:t>
      </w:r>
      <w:r w:rsidRPr="001F6867">
        <w:rPr>
          <w:rFonts w:ascii="Verdana" w:hAnsi="Verdana"/>
          <w:color w:val="2C363A"/>
          <w:sz w:val="20"/>
          <w:szCs w:val="20"/>
          <w:lang w:val="el-GR"/>
        </w:rPr>
        <w:t>και με το σήμα:</w:t>
      </w:r>
      <w:r w:rsidRPr="001F6867">
        <w:rPr>
          <w:rStyle w:val="aa"/>
          <w:rFonts w:ascii="Verdana" w:eastAsiaTheme="majorEastAsia" w:hAnsi="Verdana"/>
          <w:color w:val="2C363A"/>
          <w:sz w:val="20"/>
          <w:szCs w:val="20"/>
          <w:lang w:val="el-GR"/>
        </w:rPr>
        <w:t>2 κουδούνια, 1 ανά 1’</w:t>
      </w:r>
      <w:r w:rsidRPr="001F6867">
        <w:rPr>
          <w:rFonts w:ascii="Verdana" w:hAnsi="Verdana"/>
          <w:color w:val="2C363A"/>
          <w:sz w:val="20"/>
          <w:szCs w:val="20"/>
          <w:lang w:val="el-GR"/>
        </w:rPr>
        <w:t>’.</w:t>
      </w:r>
    </w:p>
    <w:p w14:paraId="6DE896C0" w14:textId="105D434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4</w:t>
      </w:r>
      <w:r w:rsidRPr="001F6867">
        <w:rPr>
          <w:rFonts w:ascii="Verdana" w:hAnsi="Verdana"/>
          <w:color w:val="2C363A"/>
          <w:sz w:val="20"/>
          <w:szCs w:val="20"/>
          <w:lang w:val="el-GR"/>
        </w:rPr>
        <w:t>. Έναρξη διαδικασίας εκκένωσης (σύμφωνα με τις οδηγίες που επισυνάπτονται). Ο εκπαιδευτικός της τάξης εκκενώνει το τμήμα, με τη σειρά που υπάρχει στο σχέδιο που επισυνάπτεται και δεν ξεχνά να πάρει μαζί του το απουσιολόγιο. Προσοχή στην εκκένωση του 2ου ορόφου του Παλαιού Κτηρίου αν η άσκηση είναι κοινή με το Λύκειο θα εκκενώσει πρώτα:</w:t>
      </w:r>
    </w:p>
    <w:p w14:paraId="0EEC2CE1" w14:textId="7777777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Fonts w:ascii="Verdana" w:hAnsi="Verdana"/>
          <w:color w:val="2C363A"/>
          <w:sz w:val="20"/>
          <w:szCs w:val="20"/>
          <w:lang w:val="el-GR"/>
        </w:rPr>
        <w:t>-το Γυμνάσιο από το ισόγειο</w:t>
      </w:r>
    </w:p>
    <w:p w14:paraId="15826139" w14:textId="7777777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Fonts w:ascii="Verdana" w:hAnsi="Verdana"/>
          <w:color w:val="2C363A"/>
          <w:sz w:val="20"/>
          <w:szCs w:val="20"/>
          <w:lang w:val="el-GR"/>
        </w:rPr>
        <w:t>-το Λύκειο από τον 1ο όροφο,</w:t>
      </w:r>
    </w:p>
    <w:p w14:paraId="45D88500" w14:textId="7777777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Fonts w:ascii="Verdana" w:hAnsi="Verdana"/>
          <w:color w:val="2C363A"/>
          <w:sz w:val="20"/>
          <w:szCs w:val="20"/>
          <w:lang w:val="el-GR"/>
        </w:rPr>
        <w:t>-το Γυμνάσιο από τον 2ο όροφο</w:t>
      </w:r>
      <w:r>
        <w:rPr>
          <w:rFonts w:ascii="Verdana" w:hAnsi="Verdana"/>
          <w:color w:val="2C363A"/>
          <w:sz w:val="20"/>
          <w:szCs w:val="20"/>
        </w:rPr>
        <w:t> </w:t>
      </w:r>
    </w:p>
    <w:p w14:paraId="1E731ACF" w14:textId="7777777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Fonts w:ascii="Verdana" w:hAnsi="Verdana"/>
          <w:color w:val="2C363A"/>
          <w:sz w:val="20"/>
          <w:szCs w:val="20"/>
          <w:lang w:val="el-GR"/>
        </w:rPr>
        <w:t>-το Λύκειο από τον 2ο όροφο.</w:t>
      </w:r>
    </w:p>
    <w:p w14:paraId="40D82774" w14:textId="77777777"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5</w:t>
      </w:r>
      <w:r w:rsidRPr="001F6867">
        <w:rPr>
          <w:rFonts w:ascii="Verdana" w:hAnsi="Verdana"/>
          <w:color w:val="2C363A"/>
          <w:sz w:val="20"/>
          <w:szCs w:val="20"/>
          <w:lang w:val="el-GR"/>
        </w:rPr>
        <w:t>. Οι μαθητές κατεβαίνουν τις σκάλες, ακουμπώντας με το δεξί χέρι τους στον τοίχο και κινούνται με τάξη και ηρεμία ο ένας πίσω από τον άλλον.</w:t>
      </w:r>
    </w:p>
    <w:p w14:paraId="3F6E6615" w14:textId="65E99D80"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6</w:t>
      </w:r>
      <w:r w:rsidRPr="001F6867">
        <w:rPr>
          <w:rFonts w:ascii="Verdana" w:hAnsi="Verdana"/>
          <w:color w:val="2C363A"/>
          <w:sz w:val="20"/>
          <w:szCs w:val="20"/>
          <w:lang w:val="el-GR"/>
        </w:rPr>
        <w:t>. Οι καθηγητές που</w:t>
      </w:r>
      <w:r w:rsidR="00A5052B">
        <w:rPr>
          <w:rFonts w:ascii="Verdana" w:hAnsi="Verdana"/>
          <w:color w:val="2C363A"/>
          <w:sz w:val="20"/>
          <w:szCs w:val="20"/>
          <w:lang w:val="el-GR"/>
        </w:rPr>
        <w:t xml:space="preserve"> </w:t>
      </w:r>
      <w:r w:rsidRPr="001F6867">
        <w:rPr>
          <w:rFonts w:ascii="Verdana" w:hAnsi="Verdana"/>
          <w:color w:val="2C363A"/>
          <w:sz w:val="20"/>
          <w:szCs w:val="20"/>
          <w:lang w:val="el-GR"/>
        </w:rPr>
        <w:t>δεν έχουν μάθημα</w:t>
      </w:r>
      <w:r w:rsidR="00A5052B">
        <w:rPr>
          <w:rFonts w:ascii="Verdana" w:hAnsi="Verdana"/>
          <w:color w:val="2C363A"/>
          <w:sz w:val="20"/>
          <w:szCs w:val="20"/>
          <w:lang w:val="el-GR"/>
        </w:rPr>
        <w:t xml:space="preserve"> </w:t>
      </w:r>
      <w:r w:rsidRPr="001F6867">
        <w:rPr>
          <w:rFonts w:ascii="Verdana" w:hAnsi="Verdana"/>
          <w:color w:val="2C363A"/>
          <w:sz w:val="20"/>
          <w:szCs w:val="20"/>
          <w:lang w:val="el-GR"/>
        </w:rPr>
        <w:t>αποχωρούν από τη σκάλα δίπλα στο Α1 και</w:t>
      </w:r>
      <w:r w:rsidR="00A5052B">
        <w:rPr>
          <w:rFonts w:ascii="Verdana" w:hAnsi="Verdana"/>
          <w:color w:val="2C363A"/>
          <w:sz w:val="20"/>
          <w:szCs w:val="20"/>
          <w:lang w:val="el-GR"/>
        </w:rPr>
        <w:t xml:space="preserve"> </w:t>
      </w:r>
      <w:r w:rsidRPr="001F6867">
        <w:rPr>
          <w:rFonts w:ascii="Verdana" w:hAnsi="Verdana"/>
          <w:color w:val="2C363A"/>
          <w:sz w:val="20"/>
          <w:szCs w:val="20"/>
          <w:lang w:val="el-GR"/>
        </w:rPr>
        <w:t>η Διευθύντρια και η Αν. Υποδιευθύντρια</w:t>
      </w:r>
      <w:r w:rsidR="00A5052B">
        <w:rPr>
          <w:rFonts w:ascii="Verdana" w:hAnsi="Verdana"/>
          <w:color w:val="2C363A"/>
          <w:sz w:val="20"/>
          <w:szCs w:val="20"/>
          <w:lang w:val="el-GR"/>
        </w:rPr>
        <w:t xml:space="preserve"> </w:t>
      </w:r>
      <w:r w:rsidRPr="001F6867">
        <w:rPr>
          <w:rFonts w:ascii="Verdana" w:hAnsi="Verdana"/>
          <w:color w:val="2C363A"/>
          <w:sz w:val="20"/>
          <w:szCs w:val="20"/>
          <w:lang w:val="el-GR"/>
        </w:rPr>
        <w:t>(και όσοι βρίσκονται στα γραφεία τους) αποχωρούν από τη σκάλα δίπλα στο γραφείο της Υποδιεύθυνσης.</w:t>
      </w:r>
    </w:p>
    <w:p w14:paraId="094EFE69" w14:textId="5776E2F1" w:rsidR="001F6867" w:rsidRPr="001F6867" w:rsidRDefault="001F6867" w:rsidP="001F6867">
      <w:pPr>
        <w:pStyle w:val="Web"/>
        <w:shd w:val="clear" w:color="auto" w:fill="FFFFFF"/>
        <w:spacing w:before="0" w:beforeAutospacing="0"/>
        <w:jc w:val="both"/>
        <w:rPr>
          <w:rFonts w:ascii="Verdana" w:hAnsi="Verdana"/>
          <w:color w:val="2C363A"/>
          <w:sz w:val="20"/>
          <w:szCs w:val="20"/>
          <w:lang w:val="el-GR"/>
        </w:rPr>
      </w:pPr>
      <w:r w:rsidRPr="001F6867">
        <w:rPr>
          <w:rStyle w:val="aa"/>
          <w:rFonts w:ascii="Verdana" w:eastAsiaTheme="majorEastAsia" w:hAnsi="Verdana"/>
          <w:color w:val="2C363A"/>
          <w:sz w:val="20"/>
          <w:szCs w:val="20"/>
          <w:lang w:val="el-GR"/>
        </w:rPr>
        <w:t>7</w:t>
      </w:r>
      <w:r w:rsidRPr="001F6867">
        <w:rPr>
          <w:rFonts w:ascii="Verdana" w:hAnsi="Verdana"/>
          <w:color w:val="2C363A"/>
          <w:sz w:val="20"/>
          <w:szCs w:val="20"/>
          <w:lang w:val="el-GR"/>
        </w:rPr>
        <w:t>. Οι καθηγητές που</w:t>
      </w:r>
      <w:r w:rsidR="00A5052B">
        <w:rPr>
          <w:rFonts w:ascii="Verdana" w:hAnsi="Verdana"/>
          <w:color w:val="2C363A"/>
          <w:sz w:val="20"/>
          <w:szCs w:val="20"/>
          <w:lang w:val="el-GR"/>
        </w:rPr>
        <w:t xml:space="preserve"> </w:t>
      </w:r>
      <w:r w:rsidRPr="001F6867">
        <w:rPr>
          <w:rFonts w:ascii="Verdana" w:hAnsi="Verdana"/>
          <w:color w:val="2C363A"/>
          <w:sz w:val="20"/>
          <w:szCs w:val="20"/>
          <w:lang w:val="el-GR"/>
        </w:rPr>
        <w:t>δεν έχουν μάθημα</w:t>
      </w:r>
      <w:r w:rsidR="00A5052B">
        <w:rPr>
          <w:rFonts w:ascii="Verdana" w:hAnsi="Verdana"/>
          <w:color w:val="2C363A"/>
          <w:sz w:val="20"/>
          <w:szCs w:val="20"/>
          <w:lang w:val="el-GR"/>
        </w:rPr>
        <w:t xml:space="preserve"> </w:t>
      </w:r>
      <w:r w:rsidRPr="001F6867">
        <w:rPr>
          <w:rFonts w:ascii="Verdana" w:hAnsi="Verdana"/>
          <w:color w:val="2C363A"/>
          <w:sz w:val="20"/>
          <w:szCs w:val="20"/>
          <w:lang w:val="el-GR"/>
        </w:rPr>
        <w:t xml:space="preserve">θα βρίσκονται κοντά στην πόρτα εξόδου του προαυλίου στην οδό Σουηδίας, ώστε να είναι σε ετοιμότητα και να επιβλέπουν τη </w:t>
      </w:r>
      <w:r w:rsidR="00856757" w:rsidRPr="001F6867">
        <w:rPr>
          <w:rFonts w:ascii="Verdana" w:hAnsi="Verdana"/>
          <w:color w:val="2C363A"/>
          <w:sz w:val="20"/>
          <w:szCs w:val="20"/>
          <w:lang w:val="el-GR"/>
        </w:rPr>
        <w:t>διαδικασία</w:t>
      </w:r>
      <w:r w:rsidRPr="001F6867">
        <w:rPr>
          <w:rFonts w:ascii="Verdana" w:hAnsi="Verdana"/>
          <w:color w:val="2C363A"/>
          <w:sz w:val="20"/>
          <w:szCs w:val="20"/>
          <w:lang w:val="el-GR"/>
        </w:rPr>
        <w:t xml:space="preserve"> μαζί με τη Διευθύντρια και την Αν.Υποδιευθύντρια.</w:t>
      </w:r>
    </w:p>
    <w:p w14:paraId="00CA286D" w14:textId="77777777" w:rsidR="0080178E" w:rsidRPr="001F6867" w:rsidRDefault="0080178E">
      <w:pPr>
        <w:rPr>
          <w:lang w:val="el-GR"/>
        </w:rPr>
      </w:pPr>
    </w:p>
    <w:sectPr w:rsidR="0080178E" w:rsidRPr="001F6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67"/>
    <w:rsid w:val="001F6867"/>
    <w:rsid w:val="003016DC"/>
    <w:rsid w:val="0080178E"/>
    <w:rsid w:val="00856757"/>
    <w:rsid w:val="00A5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2FFD"/>
  <w15:chartTrackingRefBased/>
  <w15:docId w15:val="{40EB7902-C24C-4CCA-8F61-AE0254DD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F686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1F686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1F686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1F686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1F686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1F68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68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68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68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6867"/>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1F6867"/>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1F6867"/>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1F6867"/>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1F6867"/>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1F686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686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686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6867"/>
    <w:rPr>
      <w:rFonts w:eastAsiaTheme="majorEastAsia" w:cstheme="majorBidi"/>
      <w:color w:val="272727" w:themeColor="text1" w:themeTint="D8"/>
    </w:rPr>
  </w:style>
  <w:style w:type="paragraph" w:styleId="a3">
    <w:name w:val="Title"/>
    <w:basedOn w:val="a"/>
    <w:next w:val="a"/>
    <w:link w:val="Char"/>
    <w:uiPriority w:val="10"/>
    <w:qFormat/>
    <w:rsid w:val="001F6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68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686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68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6867"/>
    <w:pPr>
      <w:spacing w:before="160"/>
      <w:jc w:val="center"/>
    </w:pPr>
    <w:rPr>
      <w:i/>
      <w:iCs/>
      <w:color w:val="404040" w:themeColor="text1" w:themeTint="BF"/>
    </w:rPr>
  </w:style>
  <w:style w:type="character" w:customStyle="1" w:styleId="Char1">
    <w:name w:val="Απόσπασμα Char"/>
    <w:basedOn w:val="a0"/>
    <w:link w:val="a5"/>
    <w:uiPriority w:val="29"/>
    <w:rsid w:val="001F6867"/>
    <w:rPr>
      <w:i/>
      <w:iCs/>
      <w:color w:val="404040" w:themeColor="text1" w:themeTint="BF"/>
    </w:rPr>
  </w:style>
  <w:style w:type="paragraph" w:styleId="a6">
    <w:name w:val="List Paragraph"/>
    <w:basedOn w:val="a"/>
    <w:uiPriority w:val="34"/>
    <w:qFormat/>
    <w:rsid w:val="001F6867"/>
    <w:pPr>
      <w:ind w:left="720"/>
      <w:contextualSpacing/>
    </w:pPr>
  </w:style>
  <w:style w:type="character" w:styleId="a7">
    <w:name w:val="Intense Emphasis"/>
    <w:basedOn w:val="a0"/>
    <w:uiPriority w:val="21"/>
    <w:qFormat/>
    <w:rsid w:val="001F6867"/>
    <w:rPr>
      <w:i/>
      <w:iCs/>
      <w:color w:val="2E74B5" w:themeColor="accent1" w:themeShade="BF"/>
    </w:rPr>
  </w:style>
  <w:style w:type="paragraph" w:styleId="a8">
    <w:name w:val="Intense Quote"/>
    <w:basedOn w:val="a"/>
    <w:next w:val="a"/>
    <w:link w:val="Char2"/>
    <w:uiPriority w:val="30"/>
    <w:qFormat/>
    <w:rsid w:val="001F686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1F6867"/>
    <w:rPr>
      <w:i/>
      <w:iCs/>
      <w:color w:val="2E74B5" w:themeColor="accent1" w:themeShade="BF"/>
    </w:rPr>
  </w:style>
  <w:style w:type="character" w:styleId="a9">
    <w:name w:val="Intense Reference"/>
    <w:basedOn w:val="a0"/>
    <w:uiPriority w:val="32"/>
    <w:qFormat/>
    <w:rsid w:val="001F6867"/>
    <w:rPr>
      <w:b/>
      <w:bCs/>
      <w:smallCaps/>
      <w:color w:val="2E74B5" w:themeColor="accent1" w:themeShade="BF"/>
      <w:spacing w:val="5"/>
    </w:rPr>
  </w:style>
  <w:style w:type="paragraph" w:styleId="Web">
    <w:name w:val="Normal (Web)"/>
    <w:basedOn w:val="a"/>
    <w:uiPriority w:val="99"/>
    <w:semiHidden/>
    <w:unhideWhenUsed/>
    <w:rsid w:val="001F68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a">
    <w:name w:val="Strong"/>
    <w:basedOn w:val="a0"/>
    <w:uiPriority w:val="22"/>
    <w:qFormat/>
    <w:rsid w:val="001F6867"/>
    <w:rPr>
      <w:b/>
      <w:bCs/>
    </w:rPr>
  </w:style>
  <w:style w:type="character" w:styleId="-">
    <w:name w:val="Hyperlink"/>
    <w:basedOn w:val="a0"/>
    <w:uiPriority w:val="99"/>
    <w:semiHidden/>
    <w:unhideWhenUsed/>
    <w:rsid w:val="001F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Makri</dc:creator>
  <cp:keywords/>
  <dc:description/>
  <cp:lastModifiedBy>Kiki Makri</cp:lastModifiedBy>
  <cp:revision>3</cp:revision>
  <dcterms:created xsi:type="dcterms:W3CDTF">2024-12-17T20:57:00Z</dcterms:created>
  <dcterms:modified xsi:type="dcterms:W3CDTF">2024-12-17T21:01:00Z</dcterms:modified>
</cp:coreProperties>
</file>