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4FDD" w14:textId="77777777" w:rsidR="00DB6144" w:rsidRPr="00DB6144" w:rsidRDefault="00DB6144" w:rsidP="00DB6144">
      <w:pPr>
        <w:rPr>
          <w:b/>
          <w:bCs/>
        </w:rPr>
      </w:pPr>
      <w:r w:rsidRPr="00DB6144">
        <w:rPr>
          <w:b/>
          <w:bCs/>
        </w:rPr>
        <w:t>ΜΟΡΦΗ ΔΙΑΓΩΝΙΣΜΑΤΟΣ ΑΡΧΑΙΑΣ ΕΛΛΗΝΙΚΗΣ ΓΡΑΜΜΑΤΕΙΑΣ</w:t>
      </w:r>
    </w:p>
    <w:p w14:paraId="530F9ED6" w14:textId="77777777" w:rsidR="00DB6144" w:rsidRPr="00DB6144" w:rsidRDefault="00DB6144" w:rsidP="00DB6144">
      <w:r w:rsidRPr="00DB6144">
        <w:rPr>
          <w:i/>
          <w:iCs/>
        </w:rPr>
        <w:t>- Δευτέρα 18 Νοεμβρίου 2024 - 6:23</w:t>
      </w:r>
      <w:r w:rsidRPr="00DB6144">
        <w:rPr>
          <w:rFonts w:ascii="Arial" w:hAnsi="Arial" w:cs="Arial"/>
          <w:i/>
          <w:iCs/>
        </w:rPr>
        <w:t> </w:t>
      </w:r>
      <w:r w:rsidRPr="00DB6144">
        <w:rPr>
          <w:rFonts w:ascii="Aptos" w:hAnsi="Aptos" w:cs="Aptos"/>
          <w:i/>
          <w:iCs/>
        </w:rPr>
        <w:t>μ</w:t>
      </w:r>
      <w:r w:rsidRPr="00DB6144">
        <w:rPr>
          <w:i/>
          <w:iCs/>
        </w:rPr>
        <w:t>.</w:t>
      </w:r>
      <w:r w:rsidRPr="00DB6144">
        <w:rPr>
          <w:rFonts w:ascii="Aptos" w:hAnsi="Aptos" w:cs="Aptos"/>
          <w:i/>
          <w:iCs/>
        </w:rPr>
        <w:t>μ</w:t>
      </w:r>
      <w:r w:rsidRPr="00DB6144">
        <w:rPr>
          <w:i/>
          <w:iCs/>
        </w:rPr>
        <w:t>. -</w:t>
      </w:r>
    </w:p>
    <w:p w14:paraId="194D5182" w14:textId="77777777" w:rsidR="00DB6144" w:rsidRPr="00DB6144" w:rsidRDefault="00DB6144" w:rsidP="00DB6144">
      <w:r w:rsidRPr="00DB6144">
        <w:rPr>
          <w:b/>
          <w:bCs/>
        </w:rPr>
        <w:t>Δίνεται διδαγμένο κείμενο (20-30 στίχων)</w:t>
      </w:r>
      <w:r w:rsidRPr="00DB6144">
        <w:t> σε φωτοτυπία και οι μαθητές/</w:t>
      </w:r>
      <w:proofErr w:type="spellStart"/>
      <w:r w:rsidRPr="00DB6144">
        <w:t>τριες</w:t>
      </w:r>
      <w:proofErr w:type="spellEnd"/>
      <w:r w:rsidRPr="00DB6144">
        <w:t xml:space="preserve"> καλούνται να απαντήσουν σε τρία θέματα:</w:t>
      </w:r>
    </w:p>
    <w:p w14:paraId="463CB2EE" w14:textId="77777777" w:rsidR="00DB6144" w:rsidRPr="00DB6144" w:rsidRDefault="00DB6144" w:rsidP="00DB6144">
      <w:r w:rsidRPr="00DB6144">
        <w:rPr>
          <w:b/>
          <w:bCs/>
        </w:rPr>
        <w:t>1. Το πρώτο θέμα</w:t>
      </w:r>
      <w:r w:rsidRPr="00DB6144">
        <w:t xml:space="preserve"> αναφέρεται στην κατανόηση του κειμένου και αναλύεται σε δύο ισοδύναμα </w:t>
      </w:r>
      <w:proofErr w:type="spellStart"/>
      <w:r w:rsidRPr="00DB6144">
        <w:t>υποερωτήματα</w:t>
      </w:r>
      <w:proofErr w:type="spellEnd"/>
      <w:r w:rsidRPr="00DB6144">
        <w:t>. Με αυτό ελέγχεται η ικανότητα των μαθητών/τριών:</w:t>
      </w:r>
    </w:p>
    <w:p w14:paraId="21A931F9" w14:textId="77777777" w:rsidR="00DB6144" w:rsidRPr="00DB6144" w:rsidRDefault="00DB6144" w:rsidP="00DB6144">
      <w:pPr>
        <w:numPr>
          <w:ilvl w:val="0"/>
          <w:numId w:val="1"/>
        </w:numPr>
      </w:pPr>
      <w:r w:rsidRPr="00DB6144">
        <w:t>είτε να εντοπίζουν στο κείμενο ορισμένες πληροφορίες, όπως τα πρόσωπα, τον χώρο, τον χρόνο, το σκηνικό, το κοινωνικό πλαίσιο, το πρόβλημα που απασχολεί τα πρόσωπα, κατευθύνει τη δράση τους κ.τ.λ., τεκμηριώνοντας την άποψη τους με στοιχεία του κειμένου,</w:t>
      </w:r>
    </w:p>
    <w:p w14:paraId="72EEEB4E" w14:textId="77777777" w:rsidR="00DB6144" w:rsidRPr="00DB6144" w:rsidRDefault="00DB6144" w:rsidP="00DB6144">
      <w:pPr>
        <w:numPr>
          <w:ilvl w:val="0"/>
          <w:numId w:val="1"/>
        </w:numPr>
      </w:pPr>
      <w:r w:rsidRPr="00DB6144">
        <w:t>είτε να αναγνωρίζουν τα βασικά θέματα ή τις ιδέες που προκύπτουν από το κείμενο τεκμηριώνοντας την άποψη τους με στοιχεία που εντοπίζονται στο κείμενο ή/και με πληροφορίες που υπάρχουν στα εισαγωγικά κείμενα και στα ερμηνευτικά σχόλια του διδακτικού βιβλίου.</w:t>
      </w:r>
    </w:p>
    <w:p w14:paraId="52C604F9" w14:textId="77777777" w:rsidR="00DB6144" w:rsidRPr="00DB6144" w:rsidRDefault="00DB6144" w:rsidP="00DB6144">
      <w:r w:rsidRPr="00DB6144">
        <w:t>Το συγκεκριμένο θέμα βαθμολογείται με οκτώ (08) μονάδες (4+4).</w:t>
      </w:r>
    </w:p>
    <w:p w14:paraId="11B9A531" w14:textId="77777777" w:rsidR="00DB6144" w:rsidRPr="00DB6144" w:rsidRDefault="00DB6144" w:rsidP="00DB6144">
      <w:r w:rsidRPr="00DB6144">
        <w:rPr>
          <w:b/>
          <w:bCs/>
        </w:rPr>
        <w:t>2. Το δεύτερο θέμα</w:t>
      </w:r>
      <w:r w:rsidRPr="00DB6144">
        <w:t xml:space="preserve"> αναφέρεται σε ζητήματα δομής του κειμένου και μπορεί να αναλύεται σε δύο ισοδύναμα </w:t>
      </w:r>
      <w:proofErr w:type="spellStart"/>
      <w:r w:rsidRPr="00DB6144">
        <w:t>υποερωτήματα</w:t>
      </w:r>
      <w:proofErr w:type="spellEnd"/>
      <w:r w:rsidRPr="00DB6144">
        <w:t xml:space="preserve"> όπως:</w:t>
      </w:r>
    </w:p>
    <w:p w14:paraId="1A030F63" w14:textId="77777777" w:rsidR="00DB6144" w:rsidRPr="00DB6144" w:rsidRDefault="00DB6144" w:rsidP="00DB6144">
      <w:pPr>
        <w:numPr>
          <w:ilvl w:val="0"/>
          <w:numId w:val="2"/>
        </w:numPr>
      </w:pPr>
      <w:r w:rsidRPr="00DB6144">
        <w:t>Χωρισμός σε μικρότερες ενότητες με κριτήρια αφηγηματικά ή θεματικά και απόδοση πλαγιότιτλων.</w:t>
      </w:r>
    </w:p>
    <w:p w14:paraId="0272007E" w14:textId="77777777" w:rsidR="00DB6144" w:rsidRPr="00DB6144" w:rsidRDefault="00DB6144" w:rsidP="00DB6144">
      <w:pPr>
        <w:numPr>
          <w:ilvl w:val="0"/>
          <w:numId w:val="2"/>
        </w:numPr>
      </w:pPr>
      <w:r w:rsidRPr="00DB6144">
        <w:t>Εντοπισμός και αξιολόγηση του ρόλου των εκφραστικών τρόπων, αφηγηματικής και περιγραφικής τεχνικής:</w:t>
      </w:r>
      <w:r w:rsidRPr="00DB6144">
        <w:br/>
        <w:t>- οπτική της αφήγησης (</w:t>
      </w:r>
      <w:proofErr w:type="spellStart"/>
      <w:r w:rsidRPr="00DB6144">
        <w:t>πρωτοπρόσωπη</w:t>
      </w:r>
      <w:proofErr w:type="spellEnd"/>
      <w:r w:rsidRPr="00DB6144">
        <w:t>, τριτοπρόσωπη, μικτή)</w:t>
      </w:r>
      <w:r w:rsidRPr="00DB6144">
        <w:br/>
        <w:t>- διάλογος, μονόλογος, ειρωνεία, σχόλιο</w:t>
      </w:r>
      <w:r w:rsidRPr="00DB6144">
        <w:br/>
        <w:t xml:space="preserve">- λειτουργία του χρόνου (στοιχεία </w:t>
      </w:r>
      <w:proofErr w:type="spellStart"/>
      <w:r w:rsidRPr="00DB6144">
        <w:t>προοικονομίας</w:t>
      </w:r>
      <w:proofErr w:type="spellEnd"/>
      <w:r w:rsidRPr="00DB6144">
        <w:t>, χρονικές αναδρομές, επιτάχυνση και επιβράδυνση)</w:t>
      </w:r>
      <w:r w:rsidRPr="00DB6144">
        <w:br/>
        <w:t xml:space="preserve">- σχήματα λόγου (παρομοίωση, μεταφορά </w:t>
      </w:r>
      <w:proofErr w:type="spellStart"/>
      <w:r w:rsidRPr="00DB6144">
        <w:t>κ.ά</w:t>
      </w:r>
      <w:proofErr w:type="spellEnd"/>
      <w:r w:rsidRPr="00DB6144">
        <w:t>)</w:t>
      </w:r>
    </w:p>
    <w:p w14:paraId="6A8985BD" w14:textId="77777777" w:rsidR="00DB6144" w:rsidRPr="00DB6144" w:rsidRDefault="00DB6144" w:rsidP="00DB6144">
      <w:r w:rsidRPr="00DB6144">
        <w:t>Το δεύτερο θέμα βαθμολογείται με έξι (06) μονάδες (3+3).</w:t>
      </w:r>
    </w:p>
    <w:p w14:paraId="38DC84B2" w14:textId="77777777" w:rsidR="00DB6144" w:rsidRPr="00DB6144" w:rsidRDefault="00DB6144" w:rsidP="00DB6144">
      <w:r w:rsidRPr="00DB6144">
        <w:rPr>
          <w:b/>
          <w:bCs/>
        </w:rPr>
        <w:t>3. Το τρίτο θέμα</w:t>
      </w:r>
      <w:r w:rsidRPr="00DB6144">
        <w:t xml:space="preserve"> μπορεί να αναλύεται σε δύο ισοδύναμα </w:t>
      </w:r>
      <w:proofErr w:type="spellStart"/>
      <w:r w:rsidRPr="00DB6144">
        <w:t>υποερωτήματα</w:t>
      </w:r>
      <w:proofErr w:type="spellEnd"/>
      <w:r w:rsidRPr="00DB6144">
        <w:t xml:space="preserve"> με τα οποία οι μαθητές/</w:t>
      </w:r>
      <w:proofErr w:type="spellStart"/>
      <w:r w:rsidRPr="00DB6144">
        <w:t>τριες</w:t>
      </w:r>
      <w:proofErr w:type="spellEnd"/>
      <w:r w:rsidRPr="00DB6144">
        <w:t xml:space="preserve"> καλούνται:</w:t>
      </w:r>
    </w:p>
    <w:p w14:paraId="7EDB73C2" w14:textId="77777777" w:rsidR="00DB6144" w:rsidRPr="00DB6144" w:rsidRDefault="00DB6144" w:rsidP="00DB6144">
      <w:pPr>
        <w:numPr>
          <w:ilvl w:val="0"/>
          <w:numId w:val="3"/>
        </w:numPr>
      </w:pPr>
      <w:r w:rsidRPr="00DB6144">
        <w:t xml:space="preserve">να χαρακτηρίζουν πρόσωπα, λαμβάνοντας υπόψη στάσεις, σκέψεις, δράσεις, συναισθήματα. αξίες, ιδέες, συμπεριφορά των προσώπων του κειμένου και τον αντίκτυπο στα άλλα </w:t>
      </w:r>
      <w:proofErr w:type="spellStart"/>
      <w:r w:rsidRPr="00DB6144">
        <w:t>κειμενικά</w:t>
      </w:r>
      <w:proofErr w:type="spellEnd"/>
      <w:r w:rsidRPr="00DB6144">
        <w:t xml:space="preserve"> πρόσωπα</w:t>
      </w:r>
    </w:p>
    <w:p w14:paraId="43F4C42D" w14:textId="77777777" w:rsidR="00DB6144" w:rsidRPr="00DB6144" w:rsidRDefault="00DB6144" w:rsidP="00DB6144">
      <w:pPr>
        <w:numPr>
          <w:ilvl w:val="0"/>
          <w:numId w:val="3"/>
        </w:numPr>
      </w:pPr>
      <w:r w:rsidRPr="00DB6144">
        <w:t xml:space="preserve">να βρίσκουν, να ταξινομούν και να αξιολογούν στοιχεία πολιτισμού που εντοπίζονται στο κείμενο (θεσμοί, ήθη και έθιμα, αξίες, ιδέες, οικονομία, </w:t>
      </w:r>
      <w:r w:rsidRPr="00DB6144">
        <w:lastRenderedPageBreak/>
        <w:t>υλικά αγαθά, κ.ά.), να συνδέουν στοιχεία του κειμένου με τη σύγχρονη πραγματικότητα ή να συγκρίνουν ένα παράλληλο κείμενο με το κύριο κείμενο όσον αφορά ιδέες, αξίες ή στάσεις και συμπεριφορά προσώπων που εντοπίζονται σ` αυτά.</w:t>
      </w:r>
    </w:p>
    <w:p w14:paraId="2016BF00" w14:textId="77777777" w:rsidR="00DB6144" w:rsidRPr="00DB6144" w:rsidRDefault="00DB6144" w:rsidP="00DB6144">
      <w:r w:rsidRPr="00DB6144">
        <w:t>Το τρίτο θέμα βαθμολογείται με έξι (06) μονάδες (3+3).</w:t>
      </w:r>
    </w:p>
    <w:p w14:paraId="546AB07A" w14:textId="77777777" w:rsidR="00DB6144" w:rsidRDefault="00DB6144"/>
    <w:sectPr w:rsidR="00DB61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775"/>
    <w:multiLevelType w:val="multilevel"/>
    <w:tmpl w:val="F98A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A94346"/>
    <w:multiLevelType w:val="multilevel"/>
    <w:tmpl w:val="1C2E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5955B4"/>
    <w:multiLevelType w:val="multilevel"/>
    <w:tmpl w:val="4FF4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508031">
    <w:abstractNumId w:val="2"/>
  </w:num>
  <w:num w:numId="2" w16cid:durableId="140925399">
    <w:abstractNumId w:val="0"/>
  </w:num>
  <w:num w:numId="3" w16cid:durableId="194098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44"/>
    <w:rsid w:val="0028310D"/>
    <w:rsid w:val="003D2541"/>
    <w:rsid w:val="00DB61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7EDD"/>
  <w15:chartTrackingRefBased/>
  <w15:docId w15:val="{2ED7004A-6CEF-4165-8FB7-B5C2A919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6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6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61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61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61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61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61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61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61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614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614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614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614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614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614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614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614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6144"/>
    <w:rPr>
      <w:rFonts w:eastAsiaTheme="majorEastAsia" w:cstheme="majorBidi"/>
      <w:color w:val="272727" w:themeColor="text1" w:themeTint="D8"/>
    </w:rPr>
  </w:style>
  <w:style w:type="paragraph" w:styleId="a3">
    <w:name w:val="Title"/>
    <w:basedOn w:val="a"/>
    <w:next w:val="a"/>
    <w:link w:val="Char"/>
    <w:uiPriority w:val="10"/>
    <w:qFormat/>
    <w:rsid w:val="00DB6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61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614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61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6144"/>
    <w:pPr>
      <w:spacing w:before="160"/>
      <w:jc w:val="center"/>
    </w:pPr>
    <w:rPr>
      <w:i/>
      <w:iCs/>
      <w:color w:val="404040" w:themeColor="text1" w:themeTint="BF"/>
    </w:rPr>
  </w:style>
  <w:style w:type="character" w:customStyle="1" w:styleId="Char1">
    <w:name w:val="Απόσπασμα Char"/>
    <w:basedOn w:val="a0"/>
    <w:link w:val="a5"/>
    <w:uiPriority w:val="29"/>
    <w:rsid w:val="00DB6144"/>
    <w:rPr>
      <w:i/>
      <w:iCs/>
      <w:color w:val="404040" w:themeColor="text1" w:themeTint="BF"/>
    </w:rPr>
  </w:style>
  <w:style w:type="paragraph" w:styleId="a6">
    <w:name w:val="List Paragraph"/>
    <w:basedOn w:val="a"/>
    <w:uiPriority w:val="34"/>
    <w:qFormat/>
    <w:rsid w:val="00DB6144"/>
    <w:pPr>
      <w:ind w:left="720"/>
      <w:contextualSpacing/>
    </w:pPr>
  </w:style>
  <w:style w:type="character" w:styleId="a7">
    <w:name w:val="Intense Emphasis"/>
    <w:basedOn w:val="a0"/>
    <w:uiPriority w:val="21"/>
    <w:qFormat/>
    <w:rsid w:val="00DB6144"/>
    <w:rPr>
      <w:i/>
      <w:iCs/>
      <w:color w:val="0F4761" w:themeColor="accent1" w:themeShade="BF"/>
    </w:rPr>
  </w:style>
  <w:style w:type="paragraph" w:styleId="a8">
    <w:name w:val="Intense Quote"/>
    <w:basedOn w:val="a"/>
    <w:next w:val="a"/>
    <w:link w:val="Char2"/>
    <w:uiPriority w:val="30"/>
    <w:qFormat/>
    <w:rsid w:val="00DB6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6144"/>
    <w:rPr>
      <w:i/>
      <w:iCs/>
      <w:color w:val="0F4761" w:themeColor="accent1" w:themeShade="BF"/>
    </w:rPr>
  </w:style>
  <w:style w:type="character" w:styleId="a9">
    <w:name w:val="Intense Reference"/>
    <w:basedOn w:val="a0"/>
    <w:uiPriority w:val="32"/>
    <w:qFormat/>
    <w:rsid w:val="00DB61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12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476">
          <w:marLeft w:val="0"/>
          <w:marRight w:val="0"/>
          <w:marTop w:val="0"/>
          <w:marBottom w:val="0"/>
          <w:divBdr>
            <w:top w:val="none" w:sz="0" w:space="0" w:color="auto"/>
            <w:left w:val="none" w:sz="0" w:space="0" w:color="auto"/>
            <w:bottom w:val="none" w:sz="0" w:space="0" w:color="auto"/>
            <w:right w:val="none" w:sz="0" w:space="0" w:color="auto"/>
          </w:divBdr>
        </w:div>
        <w:div w:id="1944074570">
          <w:marLeft w:val="0"/>
          <w:marRight w:val="0"/>
          <w:marTop w:val="0"/>
          <w:marBottom w:val="0"/>
          <w:divBdr>
            <w:top w:val="none" w:sz="0" w:space="0" w:color="auto"/>
            <w:left w:val="none" w:sz="0" w:space="0" w:color="auto"/>
            <w:bottom w:val="none" w:sz="0" w:space="0" w:color="auto"/>
            <w:right w:val="none" w:sz="0" w:space="0" w:color="auto"/>
          </w:divBdr>
        </w:div>
      </w:divsChild>
    </w:div>
    <w:div w:id="2117359800">
      <w:bodyDiv w:val="1"/>
      <w:marLeft w:val="0"/>
      <w:marRight w:val="0"/>
      <w:marTop w:val="0"/>
      <w:marBottom w:val="0"/>
      <w:divBdr>
        <w:top w:val="none" w:sz="0" w:space="0" w:color="auto"/>
        <w:left w:val="none" w:sz="0" w:space="0" w:color="auto"/>
        <w:bottom w:val="none" w:sz="0" w:space="0" w:color="auto"/>
        <w:right w:val="none" w:sz="0" w:space="0" w:color="auto"/>
      </w:divBdr>
      <w:divsChild>
        <w:div w:id="538203308">
          <w:marLeft w:val="0"/>
          <w:marRight w:val="0"/>
          <w:marTop w:val="0"/>
          <w:marBottom w:val="0"/>
          <w:divBdr>
            <w:top w:val="none" w:sz="0" w:space="0" w:color="auto"/>
            <w:left w:val="none" w:sz="0" w:space="0" w:color="auto"/>
            <w:bottom w:val="none" w:sz="0" w:space="0" w:color="auto"/>
            <w:right w:val="none" w:sz="0" w:space="0" w:color="auto"/>
          </w:divBdr>
        </w:div>
        <w:div w:id="35935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1904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2025-03-06T17:10:00Z</dcterms:created>
  <dcterms:modified xsi:type="dcterms:W3CDTF">2025-03-06T17:21:00Z</dcterms:modified>
</cp:coreProperties>
</file>