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B2" w:rsidRPr="004D188C" w:rsidRDefault="004419B2" w:rsidP="004419B2">
      <w:pPr>
        <w:rPr>
          <w:rFonts w:cstheme="minorHAnsi"/>
          <w:b/>
          <w:noProof/>
          <w:sz w:val="20"/>
          <w:szCs w:val="20"/>
          <w:lang w:val="en-US"/>
        </w:rPr>
      </w:pPr>
      <w:r w:rsidRPr="004D188C">
        <w:rPr>
          <w:rFonts w:cstheme="minorHAnsi"/>
          <w:b/>
          <w:noProof/>
          <w:sz w:val="20"/>
          <w:szCs w:val="20"/>
          <w:lang w:val="en-US"/>
        </w:rPr>
        <w:t>L’ alphabet français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455"/>
      </w:tblGrid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A, a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Avion, arbr</w:t>
            </w:r>
            <w:r w:rsidRPr="004D188C">
              <w:rPr>
                <w:rFonts w:cstheme="minorHAnsi"/>
                <w:b/>
                <w:color w:val="FF0000"/>
                <w:sz w:val="20"/>
                <w:szCs w:val="20"/>
                <w:lang w:val="fr-CA"/>
              </w:rPr>
              <w:t xml:space="preserve">e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                                               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B, b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Bébé, ballon                           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C, c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Cahie</w:t>
            </w:r>
            <w:r w:rsidRPr="004D188C">
              <w:rPr>
                <w:rFonts w:cstheme="minorHAnsi"/>
                <w:b/>
                <w:color w:val="FF0000"/>
                <w:sz w:val="20"/>
                <w:szCs w:val="20"/>
                <w:lang w:val="fr-CA"/>
              </w:rPr>
              <w:t>r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, cerise                                        c+e, i, y=    </w:t>
            </w:r>
            <w:r w:rsidRPr="004D188C">
              <w:rPr>
                <w:rFonts w:cstheme="minorHAnsi"/>
                <w:b/>
                <w:sz w:val="20"/>
                <w:szCs w:val="20"/>
              </w:rPr>
              <w:t>σ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     Ça va?   (France  français)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br/>
              <w:t xml:space="preserve">                                                                 c+a, o, u=  </w:t>
            </w:r>
            <w:r w:rsidRPr="004D188C">
              <w:rPr>
                <w:rFonts w:cstheme="minorHAnsi"/>
                <w:b/>
                <w:sz w:val="20"/>
                <w:szCs w:val="20"/>
              </w:rPr>
              <w:t>κ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D, d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Diner, dou</w:t>
            </w:r>
            <w:r w:rsidRPr="004D188C">
              <w:rPr>
                <w:rFonts w:cstheme="minorHAnsi"/>
                <w:b/>
                <w:color w:val="00B0F0"/>
                <w:sz w:val="20"/>
                <w:szCs w:val="20"/>
                <w:lang w:val="fr-CA"/>
              </w:rPr>
              <w:t>ch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e                                                 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E, e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École,  </w:t>
            </w:r>
            <w:r w:rsidRPr="004D188C">
              <w:rPr>
                <w:rFonts w:cstheme="minorHAnsi"/>
                <w:b/>
                <w:color w:val="00B0F0"/>
                <w:sz w:val="20"/>
                <w:szCs w:val="20"/>
                <w:lang w:val="fr-CA"/>
              </w:rPr>
              <w:t>en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treprise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F, f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Fiche,  fromage, f</w:t>
            </w:r>
            <w:r w:rsidRPr="004D188C">
              <w:rPr>
                <w:rFonts w:cstheme="minorHAnsi"/>
                <w:b/>
                <w:color w:val="4F6228" w:themeColor="accent3" w:themeShade="80"/>
                <w:sz w:val="20"/>
                <w:szCs w:val="20"/>
                <w:lang w:val="fr-CA"/>
              </w:rPr>
              <w:t>ill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G, g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Garage, géographie                         g+e, i, y = </w:t>
            </w:r>
            <w:r w:rsidRPr="004D188C">
              <w:rPr>
                <w:rFonts w:cstheme="minorHAnsi"/>
                <w:b/>
                <w:sz w:val="20"/>
                <w:szCs w:val="20"/>
              </w:rPr>
              <w:t>ζ</w:t>
            </w:r>
          </w:p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                                                             g+a,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o,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u = </w:t>
            </w:r>
            <w:r w:rsidRPr="004D188C">
              <w:rPr>
                <w:rFonts w:cstheme="minorHAnsi"/>
                <w:b/>
                <w:sz w:val="20"/>
                <w:szCs w:val="20"/>
              </w:rPr>
              <w:t>γκ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H, h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Hôtel, héro</w:t>
            </w:r>
            <w:r w:rsidRPr="004D188C">
              <w:rPr>
                <w:rFonts w:cstheme="minorHAnsi"/>
                <w:b/>
                <w:color w:val="FF0000"/>
                <w:sz w:val="20"/>
                <w:szCs w:val="20"/>
                <w:lang w:val="fr-CA"/>
              </w:rPr>
              <w:t>s</w:t>
            </w:r>
            <w:r w:rsidRPr="004D188C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I, i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Îl</w:t>
            </w:r>
            <w:r w:rsidRPr="004D188C">
              <w:rPr>
                <w:rFonts w:cstheme="minorHAnsi"/>
                <w:b/>
                <w:color w:val="FF0000"/>
                <w:sz w:val="20"/>
                <w:szCs w:val="20"/>
                <w:lang w:val="fr-CA"/>
              </w:rPr>
              <w:t>e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, 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image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J, j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Jardin, 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jeu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K, k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Kiosque, kilo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L, l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Lampe, 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livre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M, m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Monumen</w:t>
            </w:r>
            <w:r w:rsidRPr="004D188C">
              <w:rPr>
                <w:rFonts w:cstheme="minorHAnsi"/>
                <w:b/>
                <w:color w:val="FF0000"/>
                <w:sz w:val="20"/>
                <w:szCs w:val="20"/>
                <w:lang w:val="fr-CA"/>
              </w:rPr>
              <w:t>t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, 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maison</w:t>
            </w:r>
            <w:r w:rsidRPr="004D188C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N, n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Nationalité, natation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O, o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Océan, outil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P, p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Passeport, père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Q, q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Quai, quatre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R, r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Réservation, réceptionniste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S, s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S</w:t>
            </w:r>
            <w:r w:rsidRPr="004D188C">
              <w:rPr>
                <w:rFonts w:cstheme="minorHAnsi"/>
                <w:b/>
                <w:color w:val="548DD4" w:themeColor="text2" w:themeTint="99"/>
                <w:sz w:val="20"/>
                <w:szCs w:val="20"/>
                <w:lang w:val="fr-CA"/>
              </w:rPr>
              <w:t>au</w:t>
            </w: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mon, statue, statut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T, t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Tarif, télé (vision)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U, u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 xml:space="preserve">Usine  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V, v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Voyage, vacances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W, w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Wagon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X, x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Xénophobie, xylophone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Y, y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Yoga</w:t>
            </w:r>
          </w:p>
        </w:tc>
      </w:tr>
      <w:tr w:rsidR="004419B2" w:rsidRPr="004D188C" w:rsidTr="00313A09">
        <w:tc>
          <w:tcPr>
            <w:tcW w:w="3227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Z, z</w:t>
            </w:r>
          </w:p>
        </w:tc>
        <w:tc>
          <w:tcPr>
            <w:tcW w:w="7455" w:type="dxa"/>
          </w:tcPr>
          <w:p w:rsidR="004419B2" w:rsidRPr="004D188C" w:rsidRDefault="004419B2" w:rsidP="00313A09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D188C">
              <w:rPr>
                <w:rFonts w:cstheme="minorHAnsi"/>
                <w:b/>
                <w:sz w:val="20"/>
                <w:szCs w:val="20"/>
                <w:lang w:val="fr-CA"/>
              </w:rPr>
              <w:t>Zèbre, zoo</w:t>
            </w:r>
          </w:p>
        </w:tc>
      </w:tr>
    </w:tbl>
    <w:p w:rsidR="004419B2" w:rsidRPr="004D188C" w:rsidRDefault="004419B2" w:rsidP="004419B2">
      <w:pPr>
        <w:rPr>
          <w:rFonts w:cstheme="minorHAnsi"/>
          <w:sz w:val="20"/>
          <w:szCs w:val="20"/>
          <w:lang w:val="fr-CA"/>
        </w:rPr>
      </w:pPr>
    </w:p>
    <w:p w:rsidR="004419B2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:rsidR="004419B2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:rsidR="004419B2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:rsidR="004419B2" w:rsidRPr="00FD58DF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R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è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gles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de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prononciation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en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fran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ç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ai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s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  (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</w:rPr>
        <w:t>Κανόνες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</w:rPr>
        <w:t>προφοράς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</w:rPr>
        <w:t>στα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</w:rPr>
        <w:t>Γαλλικά</w:t>
      </w:r>
      <w:r w:rsidRPr="00FD58DF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)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Κατά κανόνα τονίζουμε πάντα στην τελευταία συλλαβή 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croissant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(κρουασάν),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restaurant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(ρεστοράν) κλπ.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57E">
        <w:rPr>
          <w:rFonts w:ascii="Times New Roman" w:eastAsia="Times New Roman" w:hAnsi="Times New Roman" w:cs="Times New Roman"/>
          <w:sz w:val="24"/>
          <w:szCs w:val="24"/>
        </w:rPr>
        <w:t>Tα</w:t>
      </w:r>
      <w:proofErr w:type="spellEnd"/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σύμφωνα 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d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p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s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t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, x, z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όταν είναι στο τέλος της λέξης δεν προφέρονται εκτός ελαχίστων εξαιρέσεων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fouet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(φουέ</w:t>
      </w:r>
      <w:r w:rsidRPr="00005D7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,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nez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(νέ),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accord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(ακόρ) κλπ.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φωνήεν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στο τέλος της λέξης δεν προφέρεται εκτός αν είναι με τόνο é που τότε το προφέρουμε κανονικά. Έτσι λέμε π.χ.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pomme</w:t>
      </w:r>
      <w:proofErr w:type="gramEnd"/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(πόμ) αλλά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fonc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é (φονσέ) κλπ.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σύμφωνο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στο τέλος της λέξης άλλοτε προφέρεται κι άλλοτε όχι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parler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(παρλέ : κατάληξη απαρεμφάτου ρημάτων α συζ. δεν προφέρεται)  ενώ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finir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 (φινίρ : κατάληξη  απαρεμφάτου ρημάτων β συζυγ. προφέρεται).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γράμμα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c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όταν ακολουθείται από σύμφωνο ή από τα φωνήεντα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o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u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 κ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croisi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re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(κρουαζιέρ) 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cahier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(καγιέ) ενώ όταν ακολουθείται από τα φωνήεντα  e, i, y προφέρεται   σ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cerise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(σερίζ) κλπ.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Για να προφέρουμε  το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ο σ αντί για κ τότε βάζουμε ένα σημάδι κάτω από το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που λέγεται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dille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και μοιάζει με μικρό 5 ( ç ). Ç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va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(σα βα) κλπ. Έτσι επίσης γράφουμε </w:t>
      </w:r>
      <w:proofErr w:type="spellStart"/>
      <w:r w:rsidRPr="00E5257E">
        <w:rPr>
          <w:rFonts w:ascii="Times New Roman" w:eastAsia="Times New Roman" w:hAnsi="Times New Roman" w:cs="Times New Roman"/>
          <w:sz w:val="24"/>
          <w:szCs w:val="24"/>
        </w:rPr>
        <w:t>France</w:t>
      </w:r>
      <w:proofErr w:type="spellEnd"/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 Φράνς) αλλά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fran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ais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(φρανσέ).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Κάτι αντίστοιχο γίνεται και με το γράμμα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g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το οποίο όταν ακολουθείται από σύμφωνο ή από τα φωνήεντα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o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u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γκ ενώ όταν ακολουθείται από τα φωνήεντα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i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y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ζ 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grammaire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(γκραμέρ)   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garage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(γκαράζ).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γράμμα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δεν προφέρεται ποτέ στα γαλλικά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h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ô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tel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(οτέλ)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h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ô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pital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(οπιτάλ)κλπ.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γράμμα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s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όταν βρίσκεται ανάμεσα σε δύο φωνήεντα στη μέση της λέξης προφέρεται ζ ενώ προφέρεται σ  όταν υπάρχουν δύο </w:t>
      </w:r>
      <w:proofErr w:type="spell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ss</w:t>
      </w:r>
      <w:proofErr w:type="spellEnd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 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poisson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(πουασ</w:t>
      </w:r>
      <w:r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όν) 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poison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(πουαζόν).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To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γράμμα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t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όταν ακολουθείται από i προφέρεται σ 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natation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(νατασιόν),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d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mocratie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 (ντεμοκρασί). 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To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ille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 προφέρεται τις περισσότερες φορές  ιγ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fille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(φιγ). Εξαιρέσεις: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ville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( βιλ)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mille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(μιλ)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tranquille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(τρανκίλ).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Προσοχή στην προφορά του 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u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. Δεν είναι ου (είναι κάτι ανάμεσα στο ι και ου).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To γράμμα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 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στο τέλος των λέξεων, αν δεν ακολουθείται από κάποιο άλλο γράμμα δεν ακούγεται καθαρό  ν , ακούγεται ένρινο (με τη μύτη), πιο ελαφρύ από ν, ανεπαίσθητο 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ch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προφέρεται  σαν παχύ σ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chocolat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E5257E">
        <w:rPr>
          <w:rFonts w:ascii="Times New Roman" w:eastAsia="Times New Roman" w:hAnsi="Times New Roman" w:cs="Times New Roman"/>
          <w:b/>
          <w:sz w:val="24"/>
          <w:szCs w:val="24"/>
        </w:rPr>
        <w:t>σ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οκολάτ)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To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ph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φ και συνήθως λέξεις που έχουν το </w:t>
      </w:r>
      <w:proofErr w:type="spellStart"/>
      <w:r w:rsidRPr="00E5257E"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έχουν ελληνική ρίζα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l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phone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(τελεφόν)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Τα γράμματα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και 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i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όταν ακολουθούνται  από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n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ή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m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αντίστοιχα  α και ε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encore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(ανκόρ) 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femme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(φαμ) 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fin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(φεν ένρινο),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impossible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(εμποσίμπλ)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oi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προφέρεται ουά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moi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(μουά) κλπ.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au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προφέρεται   ο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autoroute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(οτορούτ) όπου και το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r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ακούγεται σαν γ.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 xml:space="preserve">(Ιδια και το 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eau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x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 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g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>â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teau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x</w:t>
      </w:r>
      <w:r w:rsidRPr="00E5257E">
        <w:rPr>
          <w:rFonts w:ascii="Times New Roman" w:eastAsia="Times New Roman" w:hAnsi="Times New Roman" w:cs="Times New Roman"/>
          <w:i/>
          <w:sz w:val="24"/>
          <w:szCs w:val="24"/>
        </w:rPr>
        <w:t>)  (γκατό)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ai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ei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ε ανοικτό :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lait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(λε) , 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reine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(ρεν)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To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ou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ου : poulet (πουλέ)</w:t>
      </w:r>
    </w:p>
    <w:p w:rsidR="004419B2" w:rsidRPr="001E09A9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proofErr w:type="spellStart"/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eu</w:t>
      </w:r>
      <w:proofErr w:type="spellEnd"/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προφέρεται ε κλειστό : œ</w:t>
      </w: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uf</w:t>
      </w:r>
      <w:r w:rsidRPr="00E5257E">
        <w:rPr>
          <w:rFonts w:ascii="Times New Roman" w:eastAsia="Times New Roman" w:hAnsi="Times New Roman" w:cs="Times New Roman"/>
          <w:sz w:val="24"/>
          <w:szCs w:val="24"/>
        </w:rPr>
        <w:t xml:space="preserve"> (εφ) </w:t>
      </w:r>
    </w:p>
    <w:p w:rsidR="004419B2" w:rsidRPr="001E09A9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419B2" w:rsidRPr="00E5257E" w:rsidRDefault="004419B2" w:rsidP="004419B2">
      <w:pPr>
        <w:shd w:val="clear" w:color="auto" w:fill="FFFFFF"/>
        <w:spacing w:before="180" w:after="1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49352F"/>
          <w:sz w:val="24"/>
          <w:szCs w:val="24"/>
        </w:rPr>
      </w:pPr>
      <w:r w:rsidRPr="00E5257E">
        <w:rPr>
          <w:rFonts w:ascii="Times New Roman" w:eastAsia="Times New Roman" w:hAnsi="Times New Roman" w:cs="Times New Roman"/>
          <w:b/>
          <w:i/>
          <w:color w:val="49352F"/>
          <w:sz w:val="24"/>
          <w:szCs w:val="24"/>
        </w:rPr>
        <w:t xml:space="preserve">Οι τόνοι στα γαλλικά:  </w:t>
      </w:r>
      <w:r w:rsidRPr="00E5257E">
        <w:rPr>
          <w:rFonts w:ascii="Times New Roman" w:eastAsia="Times New Roman" w:hAnsi="Times New Roman" w:cs="Times New Roman"/>
          <w:b/>
          <w:i/>
          <w:color w:val="49352F"/>
          <w:sz w:val="24"/>
          <w:szCs w:val="24"/>
          <w:lang w:val="fr-CA"/>
        </w:rPr>
        <w:t>Les</w:t>
      </w:r>
      <w:r w:rsidRPr="00E5257E">
        <w:rPr>
          <w:rFonts w:ascii="Times New Roman" w:eastAsia="Times New Roman" w:hAnsi="Times New Roman" w:cs="Times New Roman"/>
          <w:b/>
          <w:i/>
          <w:color w:val="49352F"/>
          <w:sz w:val="24"/>
          <w:szCs w:val="24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i/>
          <w:color w:val="49352F"/>
          <w:sz w:val="24"/>
          <w:szCs w:val="24"/>
          <w:lang w:val="fr-CA"/>
        </w:rPr>
        <w:t>accents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</w:pPr>
      <w:proofErr w:type="gramStart"/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lastRenderedPageBreak/>
        <w:t>accent</w:t>
      </w:r>
      <w:proofErr w:type="gramEnd"/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t xml:space="preserve"> aigu               ˊ      école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</w:pPr>
      <w:proofErr w:type="gramStart"/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t>accent</w:t>
      </w:r>
      <w:proofErr w:type="gramEnd"/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t xml:space="preserve"> grave            ˋ       très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</w:pPr>
      <w:proofErr w:type="gramStart"/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t>accent</w:t>
      </w:r>
      <w:proofErr w:type="gramEnd"/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t xml:space="preserve"> circonflexe    ˆ     hôtel</w:t>
      </w:r>
      <w:r w:rsidRPr="00E5257E">
        <w:rPr>
          <w:rFonts w:ascii="Times New Roman" w:eastAsia="Times New Roman" w:hAnsi="Times New Roman" w:cs="Times New Roman"/>
          <w:b/>
          <w:color w:val="49352F"/>
          <w:sz w:val="24"/>
          <w:szCs w:val="24"/>
          <w:lang w:val="fr-CA"/>
        </w:rPr>
        <w:br/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Σύμβολα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και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σημεία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</w:rPr>
        <w:t>στίξης</w:t>
      </w:r>
      <w:r w:rsidRPr="00E5257E">
        <w:rPr>
          <w:rFonts w:ascii="Times New Roman" w:eastAsia="Times New Roman" w:hAnsi="Times New Roman" w:cs="Times New Roman"/>
          <w:b/>
          <w:i/>
          <w:sz w:val="24"/>
          <w:szCs w:val="24"/>
          <w:lang w:val="fr-CA"/>
        </w:rPr>
        <w:t> : Les symboles et les signes de ponctuation</w:t>
      </w:r>
    </w:p>
    <w:p w:rsidR="004419B2" w:rsidRPr="00FD58DF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D58DF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@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arobase</w:t>
      </w:r>
      <w:proofErr w:type="gramEnd"/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D58DF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point</w:t>
      </w:r>
      <w:proofErr w:type="gramEnd"/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, virgule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?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point</w:t>
      </w:r>
      <w:proofErr w:type="gramEnd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d’interrogation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!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point</w:t>
      </w:r>
      <w:proofErr w:type="gramEnd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d’exclamation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-tiret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_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tiret</w:t>
      </w:r>
      <w:proofErr w:type="gramEnd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bas</w:t>
      </w:r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¨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tréma</w:t>
      </w:r>
      <w:proofErr w:type="gramEnd"/>
    </w:p>
    <w:p w:rsidR="004419B2" w:rsidRPr="00E5257E" w:rsidRDefault="004419B2" w:rsidP="004419B2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( ) </w:t>
      </w:r>
      <w:proofErr w:type="gramStart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>parenthèses</w:t>
      </w:r>
      <w:proofErr w:type="gramEnd"/>
      <w:r w:rsidRPr="00E5257E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</w:p>
    <w:p w:rsidR="004419B2" w:rsidRPr="00E5257E" w:rsidRDefault="004419B2" w:rsidP="004419B2">
      <w:pPr>
        <w:spacing w:before="180" w:after="18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fr-CA"/>
        </w:rPr>
      </w:pPr>
      <w:r w:rsidRPr="00E5257E">
        <w:rPr>
          <w:rFonts w:ascii="Times New Roman" w:hAnsi="Times New Roman" w:cs="Times New Roman"/>
          <w:sz w:val="24"/>
          <w:szCs w:val="24"/>
          <w:lang w:val="fr-CA"/>
        </w:rPr>
        <w:t xml:space="preserve">« » </w:t>
      </w:r>
      <w:proofErr w:type="gramStart"/>
      <w:r w:rsidRPr="00E5257E">
        <w:rPr>
          <w:rFonts w:ascii="Times New Roman" w:hAnsi="Times New Roman" w:cs="Times New Roman"/>
          <w:sz w:val="24"/>
          <w:szCs w:val="24"/>
          <w:lang w:val="fr-CA"/>
        </w:rPr>
        <w:t>guillemets</w:t>
      </w:r>
      <w:proofErr w:type="gramEnd"/>
    </w:p>
    <w:p w:rsidR="003E1144" w:rsidRDefault="003E1144"/>
    <w:sectPr w:rsidR="003E1144" w:rsidSect="00441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19B2"/>
    <w:rsid w:val="003E1144"/>
    <w:rsid w:val="004419B2"/>
    <w:rsid w:val="0092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1</cp:revision>
  <dcterms:created xsi:type="dcterms:W3CDTF">2025-09-21T18:38:00Z</dcterms:created>
  <dcterms:modified xsi:type="dcterms:W3CDTF">2025-09-21T18:40:00Z</dcterms:modified>
</cp:coreProperties>
</file>