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8" w:rsidRPr="00557336" w:rsidRDefault="005C1528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B0045">
        <w:rPr>
          <w:rFonts w:ascii="Comic Sans MS" w:hAnsi="Comic Sans MS"/>
          <w:b/>
          <w:sz w:val="24"/>
          <w:szCs w:val="24"/>
        </w:rPr>
        <w:t>ΦΥΛΛΟ ΕΡΓΑΣΙΑΣ Αρ.</w:t>
      </w:r>
      <w:r w:rsidR="00EA4070">
        <w:rPr>
          <w:rFonts w:ascii="Comic Sans MS" w:hAnsi="Comic Sans MS"/>
          <w:b/>
          <w:sz w:val="24"/>
          <w:szCs w:val="24"/>
        </w:rPr>
        <w:t>2</w:t>
      </w:r>
    </w:p>
    <w:p w:rsidR="00DB0288" w:rsidRPr="00557336" w:rsidRDefault="00557336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Συνδεσμολογία διακόπτη </w:t>
      </w:r>
      <w:r>
        <w:rPr>
          <w:rFonts w:ascii="Comic Sans MS" w:hAnsi="Comic Sans MS"/>
          <w:b/>
          <w:color w:val="000000" w:themeColor="text1"/>
          <w:lang w:val="en-US"/>
        </w:rPr>
        <w:t>push</w:t>
      </w:r>
      <w:r w:rsidRPr="00557336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  <w:lang w:val="en-US"/>
        </w:rPr>
        <w:t>button</w:t>
      </w:r>
      <w:r w:rsidRPr="00557336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</w:rPr>
        <w:t xml:space="preserve">και έλεγχος </w:t>
      </w:r>
      <w:r>
        <w:rPr>
          <w:rFonts w:ascii="Comic Sans MS" w:hAnsi="Comic Sans MS"/>
          <w:b/>
          <w:color w:val="000000" w:themeColor="text1"/>
          <w:lang w:val="en-US"/>
        </w:rPr>
        <w:t>LED</w:t>
      </w:r>
    </w:p>
    <w:p w:rsidR="008B0045" w:rsidRPr="00F71C1B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Να συνδεθεί ένα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κόκκινο στο </w:t>
      </w:r>
      <w:proofErr w:type="spellStart"/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proofErr w:type="spellEnd"/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και να αναβοσβήνει 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 xml:space="preserve">όταν πατηθεί ένα 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button</w:t>
      </w:r>
      <w:r w:rsidR="00F71C1B" w:rsidRPr="00F71C1B">
        <w:rPr>
          <w:rFonts w:ascii="Comic Sans MS" w:hAnsi="Comic Sans MS"/>
          <w:color w:val="000000" w:themeColor="text1"/>
          <w:sz w:val="22"/>
          <w:szCs w:val="22"/>
        </w:rPr>
        <w:t xml:space="preserve"> (</w:t>
      </w:r>
      <w:r w:rsidR="00F71C1B">
        <w:rPr>
          <w:rFonts w:ascii="Comic Sans MS" w:hAnsi="Comic Sans MS"/>
          <w:color w:val="000000" w:themeColor="text1"/>
          <w:sz w:val="22"/>
          <w:szCs w:val="22"/>
          <w:lang w:val="en-US"/>
        </w:rPr>
        <w:t>pull</w:t>
      </w:r>
      <w:r w:rsidR="00F71C1B" w:rsidRPr="00F71C1B">
        <w:rPr>
          <w:rFonts w:ascii="Comic Sans MS" w:hAnsi="Comic Sans MS"/>
          <w:color w:val="000000" w:themeColor="text1"/>
          <w:sz w:val="22"/>
          <w:szCs w:val="22"/>
        </w:rPr>
        <w:t>-</w:t>
      </w:r>
      <w:r w:rsidR="00F71C1B">
        <w:rPr>
          <w:rFonts w:ascii="Comic Sans MS" w:hAnsi="Comic Sans MS"/>
          <w:color w:val="000000" w:themeColor="text1"/>
          <w:sz w:val="22"/>
          <w:szCs w:val="22"/>
          <w:lang w:val="en-US"/>
        </w:rPr>
        <w:t>down</w:t>
      </w:r>
      <w:r w:rsidR="00F71C1B" w:rsidRPr="00F71C1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F71C1B">
        <w:rPr>
          <w:rFonts w:ascii="Comic Sans MS" w:hAnsi="Comic Sans MS"/>
          <w:color w:val="000000" w:themeColor="text1"/>
          <w:sz w:val="22"/>
          <w:szCs w:val="22"/>
          <w:lang w:val="en-US"/>
        </w:rPr>
        <w:t>resistor</w:t>
      </w:r>
      <w:r w:rsidR="00F71C1B" w:rsidRPr="00F71C1B">
        <w:rPr>
          <w:rFonts w:ascii="Comic Sans MS" w:hAnsi="Comic Sans MS"/>
          <w:color w:val="000000" w:themeColor="text1"/>
          <w:sz w:val="22"/>
          <w:szCs w:val="22"/>
        </w:rPr>
        <w:t>)</w:t>
      </w:r>
    </w:p>
    <w:p w:rsidR="008B0045" w:rsidRPr="00A76AD2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proofErr w:type="spellStart"/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proofErr w:type="spellEnd"/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 αντ</w:t>
      </w:r>
      <w:r w:rsidR="00A171C5">
        <w:rPr>
          <w:rFonts w:ascii="Comic Sans MS" w:hAnsi="Comic Sans MS"/>
          <w:color w:val="000000" w:themeColor="text1"/>
          <w:sz w:val="22"/>
          <w:szCs w:val="22"/>
        </w:rPr>
        <w:t>ι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στ</w:t>
      </w:r>
      <w:r w:rsidR="00A171C5">
        <w:rPr>
          <w:rFonts w:ascii="Comic Sans MS" w:hAnsi="Comic Sans MS"/>
          <w:color w:val="000000" w:themeColor="text1"/>
          <w:sz w:val="22"/>
          <w:szCs w:val="22"/>
        </w:rPr>
        <w:t>ά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σ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>εις 220Ω και 10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k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>Ω,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7F42A2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pushbutton</w:t>
      </w:r>
      <w:r w:rsidR="007F42A2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proofErr w:type="spellStart"/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καλωδιάκια</w:t>
      </w:r>
      <w:proofErr w:type="spellEnd"/>
    </w:p>
    <w:p w:rsidR="00C80291" w:rsidRPr="00E90593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Α. Σχεδιασμός κυκλώματος εργασίας</w:t>
      </w:r>
    </w:p>
    <w:p w:rsidR="00C80291" w:rsidRPr="00C80291" w:rsidRDefault="00557336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5167846" cy="2361537"/>
            <wp:effectExtent l="19050" t="0" r="0" b="0"/>
            <wp:docPr id="1" name="0 - Εικόνα" descr="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.png"/>
                    <pic:cNvPicPr/>
                  </pic:nvPicPr>
                  <pic:blipFill>
                    <a:blip r:embed="rId9"/>
                    <a:srcRect l="21500" t="19461" r="4927" b="13772"/>
                    <a:stretch>
                      <a:fillRect/>
                    </a:stretch>
                  </pic:blipFill>
                  <pic:spPr>
                    <a:xfrm>
                      <a:off x="0" y="0"/>
                      <a:ext cx="5169060" cy="236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A2" w:rsidRPr="007F42A2" w:rsidRDefault="00612EA9" w:rsidP="007F42A2">
      <w:pPr>
        <w:pStyle w:val="Web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.75pt;margin-top:9.55pt;width:207.6pt;height:103.05pt;z-index:251663360;mso-width-relative:margin;mso-height-relative:margin">
            <v:textbox>
              <w:txbxContent>
                <w:p w:rsidR="007F42A2" w:rsidRPr="004202B8" w:rsidRDefault="007F42A2" w:rsidP="007F42A2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202B8">
                    <w:rPr>
                      <w:rFonts w:ascii="Comic Sans MS" w:hAnsi="Comic Sans MS"/>
                      <w:sz w:val="20"/>
                      <w:szCs w:val="20"/>
                    </w:rPr>
                    <w:t>Όταν κλείνει ο διακόπτης, ενώνονται τα ποδαράκια 1+4 ή 2+3 ή 1+</w:t>
                  </w:r>
                  <w:r w:rsidR="00014100" w:rsidRPr="00014100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4202B8">
                    <w:rPr>
                      <w:rFonts w:ascii="Comic Sans MS" w:hAnsi="Comic Sans MS"/>
                      <w:sz w:val="20"/>
                      <w:szCs w:val="20"/>
                    </w:rPr>
                    <w:t xml:space="preserve"> ή </w:t>
                  </w:r>
                  <w:r w:rsidR="00014100" w:rsidRPr="00014100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4202B8">
                    <w:rPr>
                      <w:rFonts w:ascii="Comic Sans MS" w:hAnsi="Comic Sans MS"/>
                      <w:sz w:val="20"/>
                      <w:szCs w:val="20"/>
                    </w:rPr>
                    <w:t xml:space="preserve">+4 και το ρεύμα περνάει μέσα από τον αντίστοιχο συνδυασμό. Στο κύκλωμα μας, συνδέσαμε τα ποδαράκια 1+4 για να περάσει το ρεύμα όταν πατήσουμε το </w:t>
                  </w:r>
                  <w:r w:rsidRPr="004202B8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button</w:t>
                  </w:r>
                  <w:r w:rsidRPr="004202B8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F42A2">
        <w:rPr>
          <w:rFonts w:ascii="Comic Sans MS" w:hAnsi="Comic Sans MS"/>
          <w:noProof/>
          <w:color w:val="000000" w:themeColor="text1"/>
          <w:lang w:val="en-US" w:eastAsia="en-US"/>
        </w:rPr>
        <w:drawing>
          <wp:inline distT="0" distB="0" distL="0" distR="0">
            <wp:extent cx="2694780" cy="1502796"/>
            <wp:effectExtent l="19050" t="0" r="0" b="0"/>
            <wp:docPr id="5" name="4 - Εικόνα" descr="pushbutton_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hbutton_diagra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8504" cy="151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2A2" w:rsidRPr="007F42A2">
        <w:rPr>
          <w:rFonts w:ascii="Comic Sans MS" w:hAnsi="Comic Sans MS"/>
          <w:color w:val="000000" w:themeColor="text1"/>
        </w:rPr>
        <w:t xml:space="preserve"> </w:t>
      </w:r>
    </w:p>
    <w:p w:rsidR="00557336" w:rsidRPr="00014100" w:rsidRDefault="007F42A2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proofErr w:type="gramStart"/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To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button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συνδέεται στην ψηφιακή είσοδο 2</w:t>
      </w:r>
      <w:r w:rsidR="00A76AD2" w:rsidRPr="00E90593">
        <w:rPr>
          <w:rFonts w:ascii="Comic Sans MS" w:hAnsi="Comic Sans MS"/>
          <w:color w:val="000000" w:themeColor="text1"/>
          <w:sz w:val="20"/>
          <w:szCs w:val="20"/>
        </w:rPr>
        <w:t xml:space="preserve"> (ποδαράκι 4),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στην τροφοδοσία 5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V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A76AD2" w:rsidRPr="00E90593">
        <w:rPr>
          <w:rFonts w:ascii="Comic Sans MS" w:hAnsi="Comic Sans MS"/>
          <w:color w:val="000000" w:themeColor="text1"/>
          <w:sz w:val="20"/>
          <w:szCs w:val="20"/>
        </w:rPr>
        <w:t>(ποδαράκι 1) και στην γείωση μέσω της αντίστασης των 10</w:t>
      </w:r>
      <w:r w:rsidR="00A76AD2"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k</w:t>
      </w:r>
      <w:r w:rsidR="00A76AD2" w:rsidRPr="00E90593">
        <w:rPr>
          <w:rFonts w:ascii="Comic Sans MS" w:hAnsi="Comic Sans MS"/>
          <w:color w:val="000000" w:themeColor="text1"/>
          <w:sz w:val="20"/>
          <w:szCs w:val="20"/>
        </w:rPr>
        <w:t>Ω για προστασία από βραχυκύκλωμα.</w:t>
      </w:r>
      <w:proofErr w:type="gramEnd"/>
      <w:r w:rsidR="00A76AD2" w:rsidRPr="00E90593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50BA2" w:rsidRPr="00E90593">
        <w:rPr>
          <w:rFonts w:ascii="Comic Sans MS" w:hAnsi="Comic Sans MS"/>
          <w:color w:val="000000" w:themeColor="text1"/>
          <w:sz w:val="20"/>
          <w:szCs w:val="20"/>
        </w:rPr>
        <w:t xml:space="preserve"> Το </w:t>
      </w:r>
      <w:r w:rsidR="00B50BA2"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LED</w:t>
      </w:r>
      <w:r w:rsidR="00B50BA2" w:rsidRPr="00014100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50BA2" w:rsidRPr="00E90593">
        <w:rPr>
          <w:rFonts w:ascii="Comic Sans MS" w:hAnsi="Comic Sans MS"/>
          <w:color w:val="000000" w:themeColor="text1"/>
          <w:sz w:val="20"/>
          <w:szCs w:val="20"/>
        </w:rPr>
        <w:t xml:space="preserve">συνδέεται στην έξοδο 5. </w:t>
      </w:r>
    </w:p>
    <w:p w:rsidR="005C432A" w:rsidRPr="00DF7212" w:rsidRDefault="00E90593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Β. </w:t>
      </w:r>
      <w:r w:rsidR="005C432A" w:rsidRPr="00DF7212">
        <w:rPr>
          <w:rFonts w:ascii="Comic Sans MS" w:hAnsi="Comic Sans MS"/>
          <w:b/>
          <w:color w:val="000000" w:themeColor="text1"/>
          <w:sz w:val="22"/>
          <w:szCs w:val="22"/>
        </w:rPr>
        <w:t xml:space="preserve">Τρόπος λειτουργίας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κυκλώματος και </w:t>
      </w:r>
      <w:r w:rsidR="005C432A" w:rsidRPr="00DF7212">
        <w:rPr>
          <w:rFonts w:ascii="Comic Sans MS" w:hAnsi="Comic Sans MS"/>
          <w:b/>
          <w:color w:val="000000" w:themeColor="text1"/>
          <w:sz w:val="22"/>
          <w:szCs w:val="22"/>
        </w:rPr>
        <w:t>προγραμματισμό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ς</w:t>
      </w:r>
    </w:p>
    <w:p w:rsidR="005C432A" w:rsidRPr="00E90593" w:rsidRDefault="005C432A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Όταν πατηθεί το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pushbutton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τότε κλείνει το κύκλωμα μεταξύ των 2 ακροδεκτών του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button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και διαρρέει ρεύμα το οποίο έρχεται από τον ακροδέκτη 1, περνάει στον ακροδέκτη 4, πηγαίνει στην αντίσταση και τέλος στην γείωση. Παράλληλα το ρεύμα από τον ακροδέκτη 4 και μέσω του καλωδίου, μεταφέρεται στην ψηφιακή είσοδο 2 του </w:t>
      </w:r>
      <w:proofErr w:type="spellStart"/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Arduino</w:t>
      </w:r>
      <w:proofErr w:type="spellEnd"/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. Όταν το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button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δεν είναι πατημένο, η τιμή που δέχεται η ψηφιακή είσοδος είναι 0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volt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E90593">
        <w:rPr>
          <w:rFonts w:ascii="Comic Sans MS" w:hAnsi="Comic Sans MS"/>
          <w:color w:val="000000" w:themeColor="text1"/>
          <w:sz w:val="20"/>
          <w:szCs w:val="20"/>
        </w:rPr>
        <w:t>ε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>ν</w:t>
      </w:r>
      <w:r w:rsidR="00E90593">
        <w:rPr>
          <w:rFonts w:ascii="Comic Sans MS" w:hAnsi="Comic Sans MS"/>
          <w:color w:val="000000" w:themeColor="text1"/>
          <w:sz w:val="20"/>
          <w:szCs w:val="20"/>
        </w:rPr>
        <w:t>ώ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αντίθετα </w:t>
      </w:r>
      <w:r w:rsidR="00E90593">
        <w:rPr>
          <w:rFonts w:ascii="Comic Sans MS" w:hAnsi="Comic Sans MS"/>
          <w:color w:val="000000" w:themeColor="text1"/>
          <w:sz w:val="20"/>
          <w:szCs w:val="20"/>
        </w:rPr>
        <w:t xml:space="preserve">όταν είναι πατημένο 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την τιμή 5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volt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. Όταν λοιπόν το </w:t>
      </w:r>
      <w:proofErr w:type="spellStart"/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Arduino</w:t>
      </w:r>
      <w:proofErr w:type="spellEnd"/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δεχτεί στην είσοδο 2 τα 5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volt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ΤΟΤΕ (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then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>)  θα ανάψει το λαμπάκι, αλλιώς (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ELSE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)  θα σβήσει. </w:t>
      </w:r>
    </w:p>
    <w:p w:rsidR="00B50BA2" w:rsidRPr="00DF7212" w:rsidRDefault="00DF7212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DF7212"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220345</wp:posOffset>
            </wp:positionV>
            <wp:extent cx="1189355" cy="1263650"/>
            <wp:effectExtent l="19050" t="0" r="0" b="0"/>
            <wp:wrapNone/>
            <wp:docPr id="10" name="9 - Εικόνα" descr="Στιγμιότυπο οθόνης 2022-10-22 210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2 21075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BA2" w:rsidRPr="00DF7212">
        <w:rPr>
          <w:rFonts w:ascii="Comic Sans MS" w:hAnsi="Comic Sans MS"/>
          <w:b/>
          <w:color w:val="000000" w:themeColor="text1"/>
          <w:sz w:val="22"/>
          <w:szCs w:val="22"/>
        </w:rPr>
        <w:t xml:space="preserve">Προγραμματισμός </w:t>
      </w:r>
      <w:proofErr w:type="spellStart"/>
      <w:r w:rsidR="00B50BA2" w:rsidRPr="00DF7212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Arduino</w:t>
      </w:r>
      <w:proofErr w:type="spellEnd"/>
    </w:p>
    <w:p w:rsidR="00DF7212" w:rsidRPr="00DF7212" w:rsidRDefault="00DF7212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2562308</wp:posOffset>
            </wp:positionH>
            <wp:positionV relativeFrom="paragraph">
              <wp:posOffset>14715</wp:posOffset>
            </wp:positionV>
            <wp:extent cx="876272" cy="612250"/>
            <wp:effectExtent l="19050" t="0" r="28" b="0"/>
            <wp:wrapNone/>
            <wp:docPr id="11" name="10 - Εικόνα" descr="Στιγμιότυπο οθόνης 2022-10-22 210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2 21090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272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14605</wp:posOffset>
            </wp:positionV>
            <wp:extent cx="1355090" cy="580390"/>
            <wp:effectExtent l="19050" t="0" r="0" b="0"/>
            <wp:wrapNone/>
            <wp:docPr id="8" name="7 - Εικόνα" descr="Στιγμιότυπο οθόνης 2022-10-22 202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2 20285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212" w:rsidRPr="00DF7212" w:rsidRDefault="00DF7212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2477991</wp:posOffset>
            </wp:positionH>
            <wp:positionV relativeFrom="paragraph">
              <wp:posOffset>143538</wp:posOffset>
            </wp:positionV>
            <wp:extent cx="1600476" cy="477078"/>
            <wp:effectExtent l="19050" t="0" r="0" b="0"/>
            <wp:wrapNone/>
            <wp:docPr id="12" name="11 - Εικόνα" descr="Στιγμιότυπο οθόνης 2022-10-22 210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2 21093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0476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143510</wp:posOffset>
            </wp:positionV>
            <wp:extent cx="1555750" cy="643890"/>
            <wp:effectExtent l="19050" t="0" r="6350" b="0"/>
            <wp:wrapNone/>
            <wp:docPr id="9" name="8 - Εικόνα" descr="Στιγμιότυπο οθόνης 2022-10-22 20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2 20263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212" w:rsidRPr="00DF7212" w:rsidRDefault="00DF7212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5C432A" w:rsidRPr="005C432A" w:rsidRDefault="005C432A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5C432A">
        <w:rPr>
          <w:rFonts w:ascii="Comic Sans MS" w:hAnsi="Comic Sans MS"/>
          <w:b/>
          <w:color w:val="000000" w:themeColor="text1"/>
          <w:sz w:val="22"/>
          <w:szCs w:val="22"/>
        </w:rPr>
        <w:t xml:space="preserve">Ομάδα εντολών </w:t>
      </w:r>
      <w:r w:rsidRPr="005C432A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C</w:t>
      </w:r>
      <w:r w:rsidR="003135AC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ontrol</w:t>
      </w:r>
    </w:p>
    <w:p w:rsidR="005C432A" w:rsidRPr="00DF7212" w:rsidRDefault="005C432A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5C432A">
        <w:rPr>
          <w:rFonts w:ascii="Comic Sans MS" w:hAnsi="Comic Sans MS"/>
          <w:color w:val="000000" w:themeColor="text1"/>
          <w:sz w:val="20"/>
          <w:szCs w:val="20"/>
        </w:rPr>
        <w:t xml:space="preserve">Χρησιμοποιείται η συνθήκη  </w:t>
      </w:r>
      <w:r w:rsidRPr="005C432A">
        <w:rPr>
          <w:rFonts w:ascii="Comic Sans MS" w:hAnsi="Comic Sans MS"/>
          <w:color w:val="000000" w:themeColor="text1"/>
          <w:sz w:val="20"/>
          <w:szCs w:val="20"/>
          <w:lang w:val="en-US"/>
        </w:rPr>
        <w:t>if</w:t>
      </w:r>
      <w:r w:rsidRPr="005C432A">
        <w:rPr>
          <w:rFonts w:ascii="Comic Sans MS" w:hAnsi="Comic Sans MS"/>
          <w:color w:val="000000" w:themeColor="text1"/>
          <w:sz w:val="20"/>
          <w:szCs w:val="20"/>
        </w:rPr>
        <w:t xml:space="preserve"> – </w:t>
      </w:r>
      <w:r w:rsidRPr="005C432A">
        <w:rPr>
          <w:rFonts w:ascii="Comic Sans MS" w:hAnsi="Comic Sans MS"/>
          <w:color w:val="000000" w:themeColor="text1"/>
          <w:sz w:val="20"/>
          <w:szCs w:val="20"/>
          <w:lang w:val="en-US"/>
        </w:rPr>
        <w:t>then</w:t>
      </w:r>
      <w:r w:rsidRPr="005C432A">
        <w:rPr>
          <w:rFonts w:ascii="Comic Sans MS" w:hAnsi="Comic Sans MS"/>
          <w:color w:val="000000" w:themeColor="text1"/>
          <w:sz w:val="20"/>
          <w:szCs w:val="20"/>
        </w:rPr>
        <w:t xml:space="preserve"> -  </w:t>
      </w:r>
      <w:r w:rsidRPr="005C432A">
        <w:rPr>
          <w:rFonts w:ascii="Comic Sans MS" w:hAnsi="Comic Sans MS"/>
          <w:color w:val="000000" w:themeColor="text1"/>
          <w:sz w:val="20"/>
          <w:szCs w:val="20"/>
          <w:lang w:val="en-US"/>
        </w:rPr>
        <w:t>else</w:t>
      </w:r>
      <w:r w:rsidRPr="005C432A">
        <w:rPr>
          <w:rFonts w:ascii="Comic Sans MS" w:hAnsi="Comic Sans MS"/>
          <w:color w:val="000000" w:themeColor="text1"/>
          <w:sz w:val="20"/>
          <w:szCs w:val="20"/>
        </w:rPr>
        <w:t xml:space="preserve"> (εάν – τότε – αλλιώς) </w:t>
      </w:r>
      <w:r w:rsidR="00725548">
        <w:rPr>
          <w:rFonts w:ascii="Comic Sans MS" w:hAnsi="Comic Sans MS"/>
          <w:color w:val="000000" w:themeColor="text1"/>
          <w:sz w:val="20"/>
          <w:szCs w:val="20"/>
        </w:rPr>
        <w:t>για να ορίσουμε την συνθήκη του κυκλώματος.</w:t>
      </w:r>
      <w:r w:rsidR="00DF7212" w:rsidRPr="00DF7212">
        <w:rPr>
          <w:rFonts w:ascii="Comic Sans MS" w:hAnsi="Comic Sans MS"/>
          <w:color w:val="000000" w:themeColor="text1"/>
          <w:sz w:val="20"/>
          <w:szCs w:val="20"/>
        </w:rPr>
        <w:t xml:space="preserve">  </w:t>
      </w:r>
    </w:p>
    <w:p w:rsidR="008B0045" w:rsidRPr="003135AC" w:rsidRDefault="005C432A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5C432A">
        <w:rPr>
          <w:rFonts w:ascii="Comic Sans MS" w:hAnsi="Comic Sans MS"/>
          <w:b/>
          <w:color w:val="000000" w:themeColor="text1"/>
          <w:sz w:val="22"/>
          <w:szCs w:val="22"/>
        </w:rPr>
        <w:t xml:space="preserve">Ομάδα εντολών </w:t>
      </w:r>
      <w:r w:rsidR="003135AC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Math</w:t>
      </w:r>
    </w:p>
    <w:p w:rsidR="003135AC" w:rsidRPr="003135AC" w:rsidRDefault="005C432A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5C432A">
        <w:rPr>
          <w:rFonts w:ascii="Comic Sans MS" w:hAnsi="Comic Sans MS"/>
          <w:color w:val="000000" w:themeColor="text1"/>
          <w:sz w:val="20"/>
          <w:szCs w:val="20"/>
        </w:rPr>
        <w:t>Χ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ρησιμοποιείται </w:t>
      </w:r>
      <w:r w:rsidR="003135AC">
        <w:rPr>
          <w:rFonts w:ascii="Comic Sans MS" w:hAnsi="Comic Sans MS"/>
          <w:color w:val="000000" w:themeColor="text1"/>
          <w:sz w:val="20"/>
          <w:szCs w:val="20"/>
        </w:rPr>
        <w:t xml:space="preserve">το </w:t>
      </w:r>
      <w:r w:rsidRPr="003135A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135AC">
        <w:rPr>
          <w:rFonts w:ascii="Comic Sans MS" w:hAnsi="Comic Sans MS"/>
          <w:color w:val="000000" w:themeColor="text1"/>
          <w:sz w:val="20"/>
          <w:szCs w:val="20"/>
          <w:lang w:val="en-US"/>
        </w:rPr>
        <w:t>block</w:t>
      </w:r>
      <w:r w:rsidR="003135AC" w:rsidRPr="003135A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135AC">
        <w:rPr>
          <w:rFonts w:ascii="Comic Sans MS" w:hAnsi="Comic Sans MS"/>
          <w:color w:val="000000" w:themeColor="text1"/>
          <w:sz w:val="20"/>
          <w:szCs w:val="20"/>
        </w:rPr>
        <w:t xml:space="preserve">με  τους τελεστές σύγκρισης &gt; &lt; = .  Συγκρίνει  δύο ποσότητες. Θα συγκρίνουμε την τιμή που μας δίνεται από το πάτημα του </w:t>
      </w:r>
      <w:r w:rsidR="003135AC">
        <w:rPr>
          <w:rFonts w:ascii="Comic Sans MS" w:hAnsi="Comic Sans MS"/>
          <w:color w:val="000000" w:themeColor="text1"/>
          <w:sz w:val="20"/>
          <w:szCs w:val="20"/>
          <w:lang w:val="en-US"/>
        </w:rPr>
        <w:t>button</w:t>
      </w:r>
      <w:r w:rsidR="003135AC"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</w:p>
    <w:p w:rsidR="00D947E9" w:rsidRPr="00DF7212" w:rsidRDefault="00725548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725548">
        <w:rPr>
          <w:rFonts w:ascii="Comic Sans MS" w:hAnsi="Comic Sans MS"/>
          <w:b/>
          <w:color w:val="000000" w:themeColor="text1"/>
          <w:sz w:val="22"/>
          <w:szCs w:val="22"/>
        </w:rPr>
        <w:t xml:space="preserve">Ομάδα εντολών </w:t>
      </w:r>
      <w:r w:rsidRPr="00725548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Input</w:t>
      </w:r>
      <w:r w:rsidR="00DF7212">
        <w:rPr>
          <w:rFonts w:ascii="Comic Sans MS" w:hAnsi="Comic Sans MS"/>
          <w:b/>
          <w:color w:val="000000" w:themeColor="text1"/>
          <w:sz w:val="22"/>
          <w:szCs w:val="22"/>
        </w:rPr>
        <w:t xml:space="preserve"> + Ο</w:t>
      </w:r>
      <w:proofErr w:type="spellStart"/>
      <w:r w:rsidR="00DF7212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utput</w:t>
      </w:r>
      <w:proofErr w:type="spellEnd"/>
    </w:p>
    <w:p w:rsidR="00DF7212" w:rsidRDefault="00725548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DF7212">
        <w:rPr>
          <w:rFonts w:ascii="Comic Sans MS" w:hAnsi="Comic Sans MS"/>
          <w:color w:val="000000" w:themeColor="text1"/>
          <w:sz w:val="20"/>
          <w:szCs w:val="20"/>
        </w:rPr>
        <w:t xml:space="preserve">Χρησιμοποιείται το </w:t>
      </w:r>
      <w:r w:rsidRPr="00DF7212">
        <w:rPr>
          <w:rFonts w:ascii="Comic Sans MS" w:hAnsi="Comic Sans MS"/>
          <w:color w:val="000000" w:themeColor="text1"/>
          <w:sz w:val="20"/>
          <w:szCs w:val="20"/>
          <w:lang w:val="en-US"/>
        </w:rPr>
        <w:t>block</w:t>
      </w:r>
      <w:r w:rsidRPr="00DF7212">
        <w:rPr>
          <w:rFonts w:ascii="Comic Sans MS" w:hAnsi="Comic Sans MS"/>
          <w:color w:val="000000" w:themeColor="text1"/>
          <w:sz w:val="20"/>
          <w:szCs w:val="20"/>
        </w:rPr>
        <w:t xml:space="preserve"> που διαβάζει</w:t>
      </w:r>
      <w:r w:rsidR="00DF7212" w:rsidRPr="00DF721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</w:rPr>
        <w:t>(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read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digital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pin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</w:rPr>
        <w:t>)</w:t>
      </w:r>
      <w:r w:rsidR="00DF7212" w:rsidRPr="00DF721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DF7212">
        <w:rPr>
          <w:rFonts w:ascii="Comic Sans MS" w:hAnsi="Comic Sans MS"/>
          <w:color w:val="000000" w:themeColor="text1"/>
          <w:sz w:val="20"/>
          <w:szCs w:val="20"/>
        </w:rPr>
        <w:t xml:space="preserve"> εάν έρχεται ηλεκτρικό σ</w:t>
      </w:r>
      <w:r w:rsidR="00DF7212" w:rsidRPr="00DF7212">
        <w:rPr>
          <w:rFonts w:ascii="Comic Sans MS" w:hAnsi="Comic Sans MS"/>
          <w:color w:val="000000" w:themeColor="text1"/>
          <w:sz w:val="20"/>
          <w:szCs w:val="20"/>
        </w:rPr>
        <w:t>ήμα στην ψηφιακή είσοδο</w:t>
      </w:r>
      <w:r w:rsidRPr="00DF721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DF7212">
        <w:rPr>
          <w:rFonts w:ascii="Comic Sans MS" w:hAnsi="Comic Sans MS"/>
          <w:color w:val="000000" w:themeColor="text1"/>
          <w:sz w:val="20"/>
          <w:szCs w:val="20"/>
          <w:lang w:val="en-US"/>
        </w:rPr>
        <w:t>pin</w:t>
      </w:r>
      <w:r w:rsidR="00DF7212">
        <w:rPr>
          <w:rFonts w:ascii="Comic Sans MS" w:hAnsi="Comic Sans MS"/>
          <w:color w:val="000000" w:themeColor="text1"/>
          <w:sz w:val="20"/>
          <w:szCs w:val="20"/>
        </w:rPr>
        <w:t xml:space="preserve"> 2 και το </w:t>
      </w:r>
      <w:r w:rsidR="00DF7212">
        <w:rPr>
          <w:rFonts w:ascii="Comic Sans MS" w:hAnsi="Comic Sans MS"/>
          <w:color w:val="000000" w:themeColor="text1"/>
          <w:sz w:val="20"/>
          <w:szCs w:val="20"/>
          <w:lang w:val="en-US"/>
        </w:rPr>
        <w:t>block</w:t>
      </w:r>
      <w:r w:rsidR="00DF7212" w:rsidRPr="00DF721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set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pin</w:t>
      </w:r>
      <w:r w:rsidR="00DF7212" w:rsidRPr="00DF7212">
        <w:rPr>
          <w:rFonts w:ascii="Comic Sans MS" w:hAnsi="Comic Sans MS"/>
          <w:b/>
          <w:color w:val="000000" w:themeColor="text1"/>
          <w:sz w:val="20"/>
          <w:szCs w:val="20"/>
        </w:rPr>
        <w:t xml:space="preserve"> 5</w:t>
      </w:r>
      <w:r w:rsidR="00DF7212">
        <w:rPr>
          <w:rFonts w:ascii="Comic Sans MS" w:hAnsi="Comic Sans MS"/>
          <w:color w:val="000000" w:themeColor="text1"/>
          <w:sz w:val="20"/>
          <w:szCs w:val="20"/>
        </w:rPr>
        <w:t xml:space="preserve"> καθορίζει εάν θα περνάει ή όχι ηλεκτρικό ρεύμα από την έξοδο 5 για να δώσει ρεύμα στο </w:t>
      </w:r>
      <w:r w:rsidR="00DF7212">
        <w:rPr>
          <w:rFonts w:ascii="Comic Sans MS" w:hAnsi="Comic Sans MS"/>
          <w:color w:val="000000" w:themeColor="text1"/>
          <w:sz w:val="20"/>
          <w:szCs w:val="20"/>
          <w:lang w:val="en-US"/>
        </w:rPr>
        <w:t>LED</w:t>
      </w:r>
      <w:r w:rsidR="00DF7212" w:rsidRPr="00DF7212"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</w:p>
    <w:p w:rsidR="00DF7212" w:rsidRPr="00B25531" w:rsidRDefault="00DF7212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-58475</wp:posOffset>
            </wp:positionH>
            <wp:positionV relativeFrom="paragraph">
              <wp:posOffset>550213</wp:posOffset>
            </wp:positionV>
            <wp:extent cx="3057166" cy="1518699"/>
            <wp:effectExtent l="19050" t="0" r="0" b="0"/>
            <wp:wrapNone/>
            <wp:docPr id="13" name="12 - Εικόνα" descr="Στιγμιότυπο οθόνης 2022-10-22 201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22 201457.png"/>
                    <pic:cNvPicPr/>
                  </pic:nvPicPr>
                  <pic:blipFill>
                    <a:blip r:embed="rId16"/>
                    <a:srcRect t="12658" b="6723"/>
                    <a:stretch>
                      <a:fillRect/>
                    </a:stretch>
                  </pic:blipFill>
                  <pic:spPr>
                    <a:xfrm>
                      <a:off x="0" y="0"/>
                      <a:ext cx="3057166" cy="151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0"/>
          <w:szCs w:val="20"/>
        </w:rPr>
        <w:t>Συνδυάστε τις παραπάνω εντολές-</w:t>
      </w:r>
      <w:r>
        <w:rPr>
          <w:rFonts w:ascii="Comic Sans MS" w:hAnsi="Comic Sans MS"/>
          <w:color w:val="000000" w:themeColor="text1"/>
          <w:sz w:val="20"/>
          <w:szCs w:val="20"/>
          <w:lang w:val="en-US"/>
        </w:rPr>
        <w:t>block</w:t>
      </w:r>
      <w:r w:rsidRPr="00DF721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>και φτιάξτε το παρακάτω πρόγραμμα και τρέξτε την προσομοίωση παρατηρώντα</w:t>
      </w:r>
      <w:r w:rsidR="00B25531">
        <w:rPr>
          <w:rFonts w:ascii="Comic Sans MS" w:hAnsi="Comic Sans MS"/>
          <w:color w:val="000000" w:themeColor="text1"/>
          <w:sz w:val="20"/>
          <w:szCs w:val="20"/>
        </w:rPr>
        <w:t xml:space="preserve">ς την λειτουργία του κυκλώματος. Επιπλέον, μπορείτε να δείτε και τον κώδικα που δημιουργείται σε περίπτωση που τον φορτώσετε στον </w:t>
      </w:r>
      <w:proofErr w:type="spellStart"/>
      <w:r w:rsidR="00B25531">
        <w:rPr>
          <w:rFonts w:ascii="Comic Sans MS" w:hAnsi="Comic Sans MS"/>
          <w:color w:val="000000" w:themeColor="text1"/>
          <w:sz w:val="20"/>
          <w:szCs w:val="20"/>
        </w:rPr>
        <w:t>μικροελεγκτή</w:t>
      </w:r>
      <w:proofErr w:type="spellEnd"/>
      <w:r w:rsidR="00B25531"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725548" w:rsidRPr="00725548" w:rsidRDefault="00725548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19531E" w:rsidRDefault="00B25531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-58474</wp:posOffset>
            </wp:positionH>
            <wp:positionV relativeFrom="paragraph">
              <wp:posOffset>189313</wp:posOffset>
            </wp:positionV>
            <wp:extent cx="3455670" cy="2305781"/>
            <wp:effectExtent l="19050" t="0" r="0" b="0"/>
            <wp:wrapNone/>
            <wp:docPr id="2" name="1 - Εικόνα" descr="Στιγμιότυπο οθόνης 2023-02-07 18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2-07 18482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30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AB4" w:rsidRPr="0019531E">
        <w:rPr>
          <w:rFonts w:ascii="Comic Sans MS" w:hAnsi="Comic Sans MS"/>
          <w:b/>
          <w:color w:val="000000" w:themeColor="text1"/>
        </w:rPr>
        <w:tab/>
      </w:r>
      <w:r w:rsidR="00DE7AB4" w:rsidRPr="0019531E">
        <w:rPr>
          <w:rFonts w:ascii="Comic Sans MS" w:hAnsi="Comic Sans MS"/>
          <w:b/>
          <w:color w:val="000000" w:themeColor="text1"/>
        </w:rPr>
        <w:tab/>
      </w:r>
      <w:r w:rsidR="00DE7AB4" w:rsidRPr="0019531E">
        <w:rPr>
          <w:rFonts w:ascii="Comic Sans MS" w:hAnsi="Comic Sans MS"/>
          <w:b/>
          <w:color w:val="000000" w:themeColor="text1"/>
        </w:rPr>
        <w:tab/>
      </w:r>
      <w:r w:rsidR="00DE7AB4" w:rsidRPr="0019531E">
        <w:rPr>
          <w:rFonts w:ascii="Comic Sans MS" w:hAnsi="Comic Sans MS"/>
          <w:b/>
          <w:color w:val="000000" w:themeColor="text1"/>
        </w:rPr>
        <w:tab/>
      </w:r>
      <w:r w:rsidR="00DE7AB4" w:rsidRPr="0019531E">
        <w:rPr>
          <w:rFonts w:ascii="Comic Sans MS" w:hAnsi="Comic Sans MS"/>
          <w:b/>
          <w:color w:val="000000" w:themeColor="text1"/>
        </w:rPr>
        <w:tab/>
      </w:r>
      <w:r w:rsidR="00DE7AB4" w:rsidRPr="0019531E">
        <w:rPr>
          <w:rFonts w:ascii="Comic Sans MS" w:hAnsi="Comic Sans MS"/>
          <w:b/>
          <w:color w:val="000000" w:themeColor="text1"/>
        </w:rPr>
        <w:tab/>
      </w:r>
    </w:p>
    <w:p w:rsidR="004202B8" w:rsidRPr="00E90593" w:rsidRDefault="004202B8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19531E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  <w:r w:rsidRPr="0019531E">
        <w:rPr>
          <w:rFonts w:ascii="Comic Sans MS" w:hAnsi="Comic Sans MS"/>
          <w:b/>
          <w:color w:val="000000" w:themeColor="text1"/>
        </w:rPr>
        <w:tab/>
      </w:r>
    </w:p>
    <w:p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791AFC" w:rsidRDefault="00791AFC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lastRenderedPageBreak/>
        <w:t>Γ. ΕΚΠΟΜΠΗ ΟΠΤΙΚΟΥ ΣΗΜΑΤΟΣ ΜΟΡΣ ΜΕ Α</w:t>
      </w:r>
      <w:r>
        <w:rPr>
          <w:rFonts w:ascii="Comic Sans MS" w:hAnsi="Comic Sans MS"/>
          <w:b/>
          <w:color w:val="000000" w:themeColor="text1"/>
          <w:lang w:val="en-US"/>
        </w:rPr>
        <w:t>RDUINO</w:t>
      </w:r>
    </w:p>
    <w:p w:rsidR="00791AFC" w:rsidRPr="00093719" w:rsidRDefault="00791AFC" w:rsidP="00791AFC">
      <w:pPr>
        <w:pStyle w:val="Web"/>
        <w:numPr>
          <w:ilvl w:val="0"/>
          <w:numId w:val="33"/>
        </w:numPr>
        <w:jc w:val="both"/>
        <w:rPr>
          <w:rFonts w:ascii="Comic Sans MS" w:hAnsi="Comic Sans MS"/>
          <w:color w:val="000000" w:themeColor="text1"/>
        </w:rPr>
      </w:pPr>
      <w:r w:rsidRPr="00093719">
        <w:rPr>
          <w:rFonts w:ascii="Comic Sans MS" w:hAnsi="Comic Sans MS"/>
          <w:color w:val="000000" w:themeColor="text1"/>
        </w:rPr>
        <w:t xml:space="preserve">Μεταβείτε στην ιστοσελίδα και βρείτε ποιος είναι ο κώδικας για την εκπομπή του </w:t>
      </w:r>
      <w:r w:rsidRPr="00093719">
        <w:rPr>
          <w:rFonts w:ascii="Comic Sans MS" w:hAnsi="Comic Sans MS"/>
          <w:color w:val="000000" w:themeColor="text1"/>
          <w:lang w:val="en-US"/>
        </w:rPr>
        <w:t>SOS</w:t>
      </w:r>
    </w:p>
    <w:p w:rsidR="00791AFC" w:rsidRPr="00093719" w:rsidRDefault="00791AFC" w:rsidP="00D34740">
      <w:pPr>
        <w:pStyle w:val="Web"/>
        <w:ind w:left="-142"/>
        <w:jc w:val="both"/>
        <w:rPr>
          <w:rFonts w:ascii="Comic Sans MS" w:hAnsi="Comic Sans MS"/>
          <w:lang w:val="en-US"/>
        </w:rPr>
      </w:pPr>
      <w:r>
        <w:rPr>
          <w:sz w:val="22"/>
          <w:szCs w:val="22"/>
        </w:rPr>
        <w:t xml:space="preserve">    </w:t>
      </w:r>
      <w:r w:rsidRPr="00093719">
        <w:rPr>
          <w:rFonts w:ascii="Comic Sans MS" w:hAnsi="Comic Sans MS"/>
        </w:rPr>
        <w:t xml:space="preserve">       </w:t>
      </w:r>
      <w:hyperlink r:id="rId18" w:history="1">
        <w:r w:rsidRPr="00093719">
          <w:rPr>
            <w:rStyle w:val="-"/>
            <w:rFonts w:ascii="Comic Sans MS" w:hAnsi="Comic Sans MS"/>
          </w:rPr>
          <w:t>https://morsedecoder.com/el/</w:t>
        </w:r>
      </w:hyperlink>
    </w:p>
    <w:p w:rsidR="00791AFC" w:rsidRPr="00093719" w:rsidRDefault="00791AFC" w:rsidP="00791AFC">
      <w:pPr>
        <w:pStyle w:val="Web"/>
        <w:numPr>
          <w:ilvl w:val="0"/>
          <w:numId w:val="33"/>
        </w:numPr>
        <w:jc w:val="both"/>
        <w:rPr>
          <w:rFonts w:ascii="Comic Sans MS" w:hAnsi="Comic Sans MS"/>
          <w:sz w:val="22"/>
          <w:szCs w:val="22"/>
        </w:rPr>
      </w:pPr>
      <w:r w:rsidRPr="00093719">
        <w:rPr>
          <w:rFonts w:ascii="Comic Sans MS" w:hAnsi="Comic Sans MS"/>
          <w:sz w:val="22"/>
          <w:szCs w:val="22"/>
          <w:lang w:val="en-US"/>
        </w:rPr>
        <w:t>O</w:t>
      </w:r>
      <w:proofErr w:type="spellStart"/>
      <w:r w:rsidRPr="00093719">
        <w:rPr>
          <w:rFonts w:ascii="Comic Sans MS" w:hAnsi="Comic Sans MS"/>
          <w:sz w:val="22"/>
          <w:szCs w:val="22"/>
        </w:rPr>
        <w:t>ρίστε</w:t>
      </w:r>
      <w:proofErr w:type="spellEnd"/>
      <w:r w:rsidRPr="00093719">
        <w:rPr>
          <w:rFonts w:ascii="Comic Sans MS" w:hAnsi="Comic Sans MS"/>
          <w:sz w:val="22"/>
          <w:szCs w:val="22"/>
        </w:rPr>
        <w:t xml:space="preserve"> τον χρόνο για την τελεία και την παύλα</w:t>
      </w:r>
    </w:p>
    <w:tbl>
      <w:tblPr>
        <w:tblStyle w:val="a7"/>
        <w:tblW w:w="0" w:type="auto"/>
        <w:tblInd w:w="578" w:type="dxa"/>
        <w:tblLook w:val="04A0"/>
      </w:tblPr>
      <w:tblGrid>
        <w:gridCol w:w="1373"/>
        <w:gridCol w:w="851"/>
        <w:gridCol w:w="708"/>
      </w:tblGrid>
      <w:tr w:rsidR="00791AFC" w:rsidRPr="00093719" w:rsidTr="00791AFC">
        <w:tc>
          <w:tcPr>
            <w:tcW w:w="1373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093719">
              <w:rPr>
                <w:rFonts w:ascii="Comic Sans MS" w:hAnsi="Comic Sans MS"/>
                <w:sz w:val="22"/>
                <w:szCs w:val="22"/>
              </w:rPr>
              <w:t>ΤΕΛΕΙΑ</w:t>
            </w:r>
          </w:p>
        </w:tc>
        <w:tc>
          <w:tcPr>
            <w:tcW w:w="851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08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93719">
              <w:rPr>
                <w:rFonts w:ascii="Comic Sans MS" w:hAnsi="Comic Sans MS"/>
                <w:sz w:val="22"/>
                <w:szCs w:val="22"/>
                <w:lang w:val="en-US"/>
              </w:rPr>
              <w:t>SEC</w:t>
            </w:r>
          </w:p>
        </w:tc>
      </w:tr>
      <w:tr w:rsidR="00791AFC" w:rsidRPr="00093719" w:rsidTr="00791AFC">
        <w:tc>
          <w:tcPr>
            <w:tcW w:w="1373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093719">
              <w:rPr>
                <w:rFonts w:ascii="Comic Sans MS" w:hAnsi="Comic Sans MS"/>
                <w:sz w:val="22"/>
                <w:szCs w:val="22"/>
              </w:rPr>
              <w:t>ΠΑΥΛΑ</w:t>
            </w:r>
          </w:p>
        </w:tc>
        <w:tc>
          <w:tcPr>
            <w:tcW w:w="851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08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93719">
              <w:rPr>
                <w:rFonts w:ascii="Comic Sans MS" w:hAnsi="Comic Sans MS"/>
                <w:sz w:val="22"/>
                <w:szCs w:val="22"/>
                <w:lang w:val="en-US"/>
              </w:rPr>
              <w:t>SEC</w:t>
            </w:r>
          </w:p>
        </w:tc>
      </w:tr>
    </w:tbl>
    <w:p w:rsidR="00791AFC" w:rsidRPr="00093719" w:rsidRDefault="00791AFC" w:rsidP="00791AFC">
      <w:pPr>
        <w:pStyle w:val="Web"/>
        <w:numPr>
          <w:ilvl w:val="0"/>
          <w:numId w:val="33"/>
        </w:numPr>
        <w:jc w:val="both"/>
        <w:rPr>
          <w:rFonts w:ascii="Comic Sans MS" w:hAnsi="Comic Sans MS"/>
          <w:sz w:val="22"/>
          <w:szCs w:val="22"/>
        </w:rPr>
      </w:pPr>
      <w:r w:rsidRPr="00093719">
        <w:rPr>
          <w:rFonts w:ascii="Comic Sans MS" w:hAnsi="Comic Sans MS"/>
          <w:sz w:val="22"/>
          <w:szCs w:val="22"/>
          <w:lang w:val="en-US"/>
        </w:rPr>
        <w:t>K</w:t>
      </w:r>
      <w:proofErr w:type="spellStart"/>
      <w:r w:rsidRPr="00093719">
        <w:rPr>
          <w:rFonts w:ascii="Comic Sans MS" w:hAnsi="Comic Sans MS"/>
          <w:sz w:val="22"/>
          <w:szCs w:val="22"/>
        </w:rPr>
        <w:t>ώδικας</w:t>
      </w:r>
      <w:proofErr w:type="spellEnd"/>
      <w:r w:rsidRPr="00093719">
        <w:rPr>
          <w:rFonts w:ascii="Comic Sans MS" w:hAnsi="Comic Sans MS"/>
          <w:sz w:val="22"/>
          <w:szCs w:val="22"/>
        </w:rPr>
        <w:t xml:space="preserve"> </w:t>
      </w:r>
      <w:r w:rsidR="00093719">
        <w:rPr>
          <w:rFonts w:ascii="Comic Sans MS" w:hAnsi="Comic Sans MS"/>
          <w:sz w:val="22"/>
          <w:szCs w:val="22"/>
        </w:rPr>
        <w:t xml:space="preserve">- </w:t>
      </w:r>
      <w:r w:rsidRPr="00093719">
        <w:rPr>
          <w:rFonts w:ascii="Comic Sans MS" w:hAnsi="Comic Sans MS"/>
          <w:sz w:val="22"/>
          <w:szCs w:val="22"/>
          <w:lang w:val="en-US"/>
        </w:rPr>
        <w:t>SOS</w:t>
      </w:r>
    </w:p>
    <w:tbl>
      <w:tblPr>
        <w:tblStyle w:val="a7"/>
        <w:tblW w:w="0" w:type="auto"/>
        <w:tblInd w:w="578" w:type="dxa"/>
        <w:tblLook w:val="04A0"/>
      </w:tblPr>
      <w:tblGrid>
        <w:gridCol w:w="2646"/>
        <w:gridCol w:w="2650"/>
        <w:gridCol w:w="2648"/>
      </w:tblGrid>
      <w:tr w:rsidR="00791AFC" w:rsidRPr="00093719" w:rsidTr="00791AFC">
        <w:tc>
          <w:tcPr>
            <w:tcW w:w="2840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93719">
              <w:rPr>
                <w:rFonts w:ascii="Comic Sans MS" w:hAnsi="Comic Sans MS"/>
                <w:sz w:val="22"/>
                <w:szCs w:val="22"/>
                <w:lang w:val="en-US"/>
              </w:rPr>
              <w:t>S</w:t>
            </w:r>
          </w:p>
        </w:tc>
        <w:tc>
          <w:tcPr>
            <w:tcW w:w="2841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93719">
              <w:rPr>
                <w:rFonts w:ascii="Comic Sans MS" w:hAnsi="Comic Sans MS"/>
                <w:sz w:val="22"/>
                <w:szCs w:val="22"/>
                <w:lang w:val="en-US"/>
              </w:rPr>
              <w:t>O</w:t>
            </w:r>
          </w:p>
        </w:tc>
        <w:tc>
          <w:tcPr>
            <w:tcW w:w="2841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093719">
              <w:rPr>
                <w:rFonts w:ascii="Comic Sans MS" w:hAnsi="Comic Sans MS"/>
                <w:sz w:val="22"/>
                <w:szCs w:val="22"/>
                <w:lang w:val="en-US"/>
              </w:rPr>
              <w:t>S</w:t>
            </w:r>
          </w:p>
        </w:tc>
      </w:tr>
      <w:tr w:rsidR="00791AFC" w:rsidRPr="00093719" w:rsidTr="00791AFC">
        <w:tc>
          <w:tcPr>
            <w:tcW w:w="2840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2841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2841" w:type="dxa"/>
          </w:tcPr>
          <w:p w:rsidR="00791AFC" w:rsidRPr="00093719" w:rsidRDefault="00791AFC" w:rsidP="00791AFC">
            <w:pPr>
              <w:pStyle w:val="Web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791AFC" w:rsidRPr="00093719" w:rsidRDefault="00093719" w:rsidP="00093719">
      <w:pPr>
        <w:pStyle w:val="Web"/>
        <w:numPr>
          <w:ilvl w:val="0"/>
          <w:numId w:val="33"/>
        </w:numPr>
        <w:jc w:val="both"/>
        <w:rPr>
          <w:rFonts w:ascii="Comic Sans MS" w:hAnsi="Comic Sans MS"/>
          <w:sz w:val="22"/>
          <w:szCs w:val="22"/>
        </w:rPr>
      </w:pPr>
      <w:proofErr w:type="spellStart"/>
      <w:r w:rsidRPr="00093719">
        <w:rPr>
          <w:rFonts w:ascii="Comic Sans MS" w:hAnsi="Comic Sans MS"/>
          <w:sz w:val="22"/>
          <w:szCs w:val="22"/>
        </w:rPr>
        <w:t>Xρησιμοποιώντας</w:t>
      </w:r>
      <w:proofErr w:type="spellEnd"/>
      <w:r w:rsidRPr="00093719">
        <w:rPr>
          <w:rFonts w:ascii="Comic Sans MS" w:hAnsi="Comic Sans MS"/>
          <w:sz w:val="22"/>
          <w:szCs w:val="22"/>
        </w:rPr>
        <w:t xml:space="preserve"> το προηγούμενο κύκλωμα, προγραμματίστε το </w:t>
      </w:r>
      <w:proofErr w:type="spellStart"/>
      <w:r w:rsidRPr="00093719">
        <w:rPr>
          <w:rFonts w:ascii="Comic Sans MS" w:hAnsi="Comic Sans MS"/>
          <w:sz w:val="22"/>
          <w:szCs w:val="22"/>
          <w:lang w:val="en-US"/>
        </w:rPr>
        <w:t>Arduino</w:t>
      </w:r>
      <w:proofErr w:type="spellEnd"/>
      <w:r w:rsidRPr="00093719">
        <w:rPr>
          <w:rFonts w:ascii="Comic Sans MS" w:hAnsi="Comic Sans MS"/>
          <w:sz w:val="22"/>
          <w:szCs w:val="22"/>
        </w:rPr>
        <w:t xml:space="preserve">  να μεταδίδει </w:t>
      </w:r>
      <w:r>
        <w:rPr>
          <w:rFonts w:ascii="Comic Sans MS" w:hAnsi="Comic Sans MS"/>
          <w:sz w:val="22"/>
          <w:szCs w:val="22"/>
        </w:rPr>
        <w:t xml:space="preserve">οπτικά το </w:t>
      </w:r>
      <w:r w:rsidRPr="000937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SOS</w:t>
      </w:r>
    </w:p>
    <w:p w:rsidR="00791AFC" w:rsidRPr="00791AFC" w:rsidRDefault="00791AFC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sectPr w:rsidR="00996274" w:rsidRPr="00D947E9" w:rsidSect="00F2598F">
      <w:headerReference w:type="default" r:id="rId19"/>
      <w:footerReference w:type="default" r:id="rId20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0E" w:rsidRDefault="0067560E" w:rsidP="00782689">
      <w:pPr>
        <w:spacing w:after="0" w:line="240" w:lineRule="auto"/>
      </w:pPr>
      <w:r>
        <w:separator/>
      </w:r>
    </w:p>
  </w:endnote>
  <w:endnote w:type="continuationSeparator" w:id="1">
    <w:p w:rsidR="0067560E" w:rsidRDefault="0067560E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612EA9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5C7818" w:rsidRPr="005C7818">
              <w:rPr>
                <w:noProof/>
                <w:color w:val="FFFFFF" w:themeColor="background1"/>
              </w:rPr>
              <w:t>3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0E" w:rsidRDefault="0067560E" w:rsidP="00782689">
      <w:pPr>
        <w:spacing w:after="0" w:line="240" w:lineRule="auto"/>
      </w:pPr>
      <w:r>
        <w:separator/>
      </w:r>
    </w:p>
  </w:footnote>
  <w:footnote w:type="continuationSeparator" w:id="1">
    <w:p w:rsidR="0067560E" w:rsidRDefault="0067560E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67A87"/>
    <w:multiLevelType w:val="hybridMultilevel"/>
    <w:tmpl w:val="FA3C58B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29"/>
  </w:num>
  <w:num w:numId="5">
    <w:abstractNumId w:val="8"/>
  </w:num>
  <w:num w:numId="6">
    <w:abstractNumId w:val="11"/>
  </w:num>
  <w:num w:numId="7">
    <w:abstractNumId w:val="23"/>
  </w:num>
  <w:num w:numId="8">
    <w:abstractNumId w:val="21"/>
  </w:num>
  <w:num w:numId="9">
    <w:abstractNumId w:val="24"/>
  </w:num>
  <w:num w:numId="10">
    <w:abstractNumId w:val="12"/>
  </w:num>
  <w:num w:numId="11">
    <w:abstractNumId w:val="32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6"/>
  </w:num>
  <w:num w:numId="17">
    <w:abstractNumId w:val="15"/>
  </w:num>
  <w:num w:numId="18">
    <w:abstractNumId w:val="20"/>
  </w:num>
  <w:num w:numId="19">
    <w:abstractNumId w:val="5"/>
  </w:num>
  <w:num w:numId="20">
    <w:abstractNumId w:val="1"/>
  </w:num>
  <w:num w:numId="21">
    <w:abstractNumId w:val="3"/>
  </w:num>
  <w:num w:numId="22">
    <w:abstractNumId w:val="22"/>
  </w:num>
  <w:num w:numId="23">
    <w:abstractNumId w:val="14"/>
  </w:num>
  <w:num w:numId="24">
    <w:abstractNumId w:val="25"/>
  </w:num>
  <w:num w:numId="25">
    <w:abstractNumId w:val="13"/>
  </w:num>
  <w:num w:numId="26">
    <w:abstractNumId w:val="4"/>
  </w:num>
  <w:num w:numId="27">
    <w:abstractNumId w:val="2"/>
  </w:num>
  <w:num w:numId="28">
    <w:abstractNumId w:val="26"/>
  </w:num>
  <w:num w:numId="29">
    <w:abstractNumId w:val="0"/>
  </w:num>
  <w:num w:numId="30">
    <w:abstractNumId w:val="19"/>
  </w:num>
  <w:num w:numId="31">
    <w:abstractNumId w:val="31"/>
  </w:num>
  <w:num w:numId="32">
    <w:abstractNumId w:val="3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3DFB"/>
    <w:rsid w:val="0007420C"/>
    <w:rsid w:val="00082363"/>
    <w:rsid w:val="00084371"/>
    <w:rsid w:val="0008556E"/>
    <w:rsid w:val="00093719"/>
    <w:rsid w:val="000A14BA"/>
    <w:rsid w:val="000A57CF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76B9B"/>
    <w:rsid w:val="00186AA6"/>
    <w:rsid w:val="00190EE3"/>
    <w:rsid w:val="0019531E"/>
    <w:rsid w:val="001A00B1"/>
    <w:rsid w:val="001A0C60"/>
    <w:rsid w:val="001D338A"/>
    <w:rsid w:val="001D52EA"/>
    <w:rsid w:val="001D60F6"/>
    <w:rsid w:val="001E693B"/>
    <w:rsid w:val="001E777B"/>
    <w:rsid w:val="00206419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2516"/>
    <w:rsid w:val="002A468B"/>
    <w:rsid w:val="002A5808"/>
    <w:rsid w:val="002A731E"/>
    <w:rsid w:val="002B5094"/>
    <w:rsid w:val="002C230C"/>
    <w:rsid w:val="002C7252"/>
    <w:rsid w:val="002D22E0"/>
    <w:rsid w:val="002E2619"/>
    <w:rsid w:val="00305A7C"/>
    <w:rsid w:val="003135AC"/>
    <w:rsid w:val="00344203"/>
    <w:rsid w:val="00352CBE"/>
    <w:rsid w:val="00352CD7"/>
    <w:rsid w:val="003604DD"/>
    <w:rsid w:val="00393853"/>
    <w:rsid w:val="003A725A"/>
    <w:rsid w:val="003D703B"/>
    <w:rsid w:val="003E3CB9"/>
    <w:rsid w:val="003F1C19"/>
    <w:rsid w:val="003F58F6"/>
    <w:rsid w:val="00405307"/>
    <w:rsid w:val="00406AE9"/>
    <w:rsid w:val="00410D25"/>
    <w:rsid w:val="004202B8"/>
    <w:rsid w:val="00426603"/>
    <w:rsid w:val="00431C6E"/>
    <w:rsid w:val="004348D8"/>
    <w:rsid w:val="0047169B"/>
    <w:rsid w:val="004823FE"/>
    <w:rsid w:val="004925E9"/>
    <w:rsid w:val="004A7AE8"/>
    <w:rsid w:val="004B4EDF"/>
    <w:rsid w:val="004C183A"/>
    <w:rsid w:val="004F0378"/>
    <w:rsid w:val="0050536B"/>
    <w:rsid w:val="00507DCA"/>
    <w:rsid w:val="0051216D"/>
    <w:rsid w:val="00525110"/>
    <w:rsid w:val="005512B8"/>
    <w:rsid w:val="00557336"/>
    <w:rsid w:val="005775E3"/>
    <w:rsid w:val="00584F3A"/>
    <w:rsid w:val="005A2E19"/>
    <w:rsid w:val="005C1528"/>
    <w:rsid w:val="005C2195"/>
    <w:rsid w:val="005C4298"/>
    <w:rsid w:val="005C432A"/>
    <w:rsid w:val="005C4C80"/>
    <w:rsid w:val="005C7818"/>
    <w:rsid w:val="005E1D39"/>
    <w:rsid w:val="005F14C1"/>
    <w:rsid w:val="006049CA"/>
    <w:rsid w:val="00612EA9"/>
    <w:rsid w:val="006147C8"/>
    <w:rsid w:val="006258B6"/>
    <w:rsid w:val="0064299F"/>
    <w:rsid w:val="00667CC9"/>
    <w:rsid w:val="00670612"/>
    <w:rsid w:val="0067560E"/>
    <w:rsid w:val="006757D2"/>
    <w:rsid w:val="006A101A"/>
    <w:rsid w:val="006A20E6"/>
    <w:rsid w:val="006C7853"/>
    <w:rsid w:val="006C7E2C"/>
    <w:rsid w:val="006D41D0"/>
    <w:rsid w:val="0070570B"/>
    <w:rsid w:val="00705E3B"/>
    <w:rsid w:val="0072287E"/>
    <w:rsid w:val="00725548"/>
    <w:rsid w:val="00733391"/>
    <w:rsid w:val="007425FB"/>
    <w:rsid w:val="00761152"/>
    <w:rsid w:val="00776943"/>
    <w:rsid w:val="00776E4A"/>
    <w:rsid w:val="00782689"/>
    <w:rsid w:val="00783C1F"/>
    <w:rsid w:val="00791AFC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D3C4F"/>
    <w:rsid w:val="008E01AF"/>
    <w:rsid w:val="008F2B15"/>
    <w:rsid w:val="008F6E5D"/>
    <w:rsid w:val="009047AA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5E11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2E25"/>
    <w:rsid w:val="00B15E1C"/>
    <w:rsid w:val="00B167E3"/>
    <w:rsid w:val="00B25531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6D44"/>
    <w:rsid w:val="00C00AB2"/>
    <w:rsid w:val="00C1037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69F2"/>
    <w:rsid w:val="00DE7AB4"/>
    <w:rsid w:val="00DF5472"/>
    <w:rsid w:val="00DF6A72"/>
    <w:rsid w:val="00DF7212"/>
    <w:rsid w:val="00E01333"/>
    <w:rsid w:val="00E01DF5"/>
    <w:rsid w:val="00E32D76"/>
    <w:rsid w:val="00E467D8"/>
    <w:rsid w:val="00E60878"/>
    <w:rsid w:val="00E631C6"/>
    <w:rsid w:val="00E7486B"/>
    <w:rsid w:val="00E90593"/>
    <w:rsid w:val="00EA3328"/>
    <w:rsid w:val="00EA4070"/>
    <w:rsid w:val="00EA6785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71C1B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morsedecoder.com/el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7E64"/>
    <w:rsid w:val="002008D6"/>
    <w:rsid w:val="002074BE"/>
    <w:rsid w:val="00256BAD"/>
    <w:rsid w:val="00341568"/>
    <w:rsid w:val="00351CC2"/>
    <w:rsid w:val="00386F61"/>
    <w:rsid w:val="00392375"/>
    <w:rsid w:val="00454AC9"/>
    <w:rsid w:val="00482ACB"/>
    <w:rsid w:val="004976C4"/>
    <w:rsid w:val="004C4693"/>
    <w:rsid w:val="004E35CC"/>
    <w:rsid w:val="00554745"/>
    <w:rsid w:val="005F2903"/>
    <w:rsid w:val="00685216"/>
    <w:rsid w:val="006B0B16"/>
    <w:rsid w:val="006B3894"/>
    <w:rsid w:val="006B66A0"/>
    <w:rsid w:val="006D0BD0"/>
    <w:rsid w:val="006F7DE1"/>
    <w:rsid w:val="00722B0E"/>
    <w:rsid w:val="007A276C"/>
    <w:rsid w:val="007D7C91"/>
    <w:rsid w:val="007F5B72"/>
    <w:rsid w:val="008818C7"/>
    <w:rsid w:val="008D06BE"/>
    <w:rsid w:val="00943B33"/>
    <w:rsid w:val="0095223A"/>
    <w:rsid w:val="00A374B4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F54A551916DE4E1AAA22CFAD1CF4F5D1">
    <w:name w:val="F54A551916DE4E1AAA22CFAD1CF4F5D1"/>
    <w:rsid w:val="006B0B16"/>
    <w:rPr>
      <w:lang w:val="en-US" w:eastAsia="en-US"/>
    </w:rPr>
  </w:style>
  <w:style w:type="paragraph" w:customStyle="1" w:styleId="7BC7CA4B48794284A6212518EF451EC8">
    <w:name w:val="7BC7CA4B48794284A6212518EF451EC8"/>
    <w:rsid w:val="00E31AFF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- Φύλλο Εργασίας αρ.4</vt:lpstr>
      <vt:lpstr>2o Γυμνάσιο Άνω Λιοσίων - Φύλλο Πληροφοριών αρ.2</vt:lpstr>
    </vt:vector>
  </TitlesOfParts>
  <Company>Κεφάλαιο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8</cp:revision>
  <cp:lastPrinted>2014-10-15T16:37:00Z</cp:lastPrinted>
  <dcterms:created xsi:type="dcterms:W3CDTF">2023-02-07T17:16:00Z</dcterms:created>
  <dcterms:modified xsi:type="dcterms:W3CDTF">2023-11-21T20:04:00Z</dcterms:modified>
</cp:coreProperties>
</file>