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A581" w14:textId="76772DB4" w:rsidR="007C5E72" w:rsidRDefault="00902870">
      <w:pPr>
        <w:rPr>
          <w:b/>
          <w:bCs/>
          <w:sz w:val="28"/>
          <w:szCs w:val="28"/>
          <w:u w:val="single"/>
          <w:lang w:val="en-US"/>
        </w:rPr>
      </w:pPr>
      <w:r w:rsidRPr="00902870">
        <w:rPr>
          <w:b/>
          <w:bCs/>
          <w:sz w:val="28"/>
          <w:szCs w:val="28"/>
          <w:u w:val="single"/>
          <w:lang w:val="en-US"/>
        </w:rPr>
        <w:t>Incivilités arguments pour</w:t>
      </w:r>
      <w:r w:rsidRPr="00902870">
        <w:rPr>
          <w:b/>
          <w:bCs/>
          <w:sz w:val="28"/>
          <w:szCs w:val="28"/>
          <w:u w:val="single"/>
        </w:rPr>
        <w:t>:</w:t>
      </w:r>
    </w:p>
    <w:p w14:paraId="1CD6585C" w14:textId="1D2D646A" w:rsidR="00902870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</w:pPr>
      <w:r>
        <w:rPr>
          <w:sz w:val="28"/>
          <w:szCs w:val="28"/>
          <w:lang w:val="en-US"/>
        </w:rPr>
        <w:t xml:space="preserve">- Il faut avoir une legislation pour les </w:t>
      </w:r>
      <w:r w:rsidRPr="00902870">
        <w:rPr>
          <w:sz w:val="28"/>
          <w:szCs w:val="28"/>
          <w:lang w:val="en-US"/>
        </w:rPr>
        <w:t>a</w:t>
      </w:r>
      <w:r w:rsidRPr="00902870"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ctes qui manquent de respect pour les personnes, leurs biens ou les biens publics, qui négligent l'intérêt général et nuisent au bien-vivre en société.</w:t>
      </w:r>
    </w:p>
    <w:p w14:paraId="3B524CE6" w14:textId="02A855C7" w:rsidR="00902870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- Elles dégradent les relations humaines, les bien sou l’environnement</w:t>
      </w:r>
    </w:p>
    <w:p w14:paraId="37AE5015" w14:textId="42C3F40C" w:rsidR="00902870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 xml:space="preserve">- Elles </w:t>
      </w:r>
      <w:r w:rsidRPr="00902870"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reflètent un manquement à ses propres valeurs humaines (désir de respect, considération, appréciation, empathie ...) et à ses propres valeurs morales</w:t>
      </w:r>
      <w:r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.</w:t>
      </w:r>
    </w:p>
    <w:p w14:paraId="1108835E" w14:textId="6EF7BF94" w:rsidR="00902870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 xml:space="preserve">- Elles </w:t>
      </w:r>
      <w:r w:rsidRPr="00902870"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ne respecte</w:t>
      </w:r>
      <w:r w:rsidRPr="00902870"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nt</w:t>
      </w:r>
      <w:r w:rsidRPr="00902870"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 xml:space="preserve"> pas une partie ou l'ensemble des règles de vie en communauté telles que le respect d'autrui, la politesse ou la courtoisie</w:t>
      </w:r>
      <w:r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/</w:t>
      </w:r>
    </w:p>
    <w:p w14:paraId="52F38F75" w14:textId="6443F5C4" w:rsidR="00902870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Elles font prevue de</w:t>
      </w:r>
      <w:r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 xml:space="preserve"> </w:t>
      </w:r>
      <w:r w:rsidRPr="00902870"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>l'ignorance ou le rejet des règles élémentaires de la vie sociale.</w:t>
      </w:r>
    </w:p>
    <w:p w14:paraId="36F065B5" w14:textId="26FFEC5A" w:rsidR="00902870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  <w:t xml:space="preserve">- L’ incivilité </w:t>
      </w:r>
      <w:r w:rsidRPr="00902870"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>évolue selon les périodes</w:t>
      </w:r>
      <w:r w:rsidRPr="00902870"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 xml:space="preserve">, </w:t>
      </w:r>
      <w:r w:rsidRPr="00902870"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>en fonction des lieux, en fonction des pays et des civilisations.  </w:t>
      </w:r>
    </w:p>
    <w:p w14:paraId="002D08BF" w14:textId="75DE3565" w:rsidR="00902870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 xml:space="preserve">- </w:t>
      </w:r>
      <w:r w:rsidR="00BA1ED1"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>L</w:t>
      </w:r>
      <w:r w:rsidR="00BA1ED1" w:rsidRPr="00BA1ED1"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>es différentes formes d'incivilités détériorent la qualité de l'espace public et contribuent peu à peu à un sentiment d'insécurité</w:t>
      </w:r>
      <w:r w:rsidR="00BA1ED1"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>.</w:t>
      </w:r>
    </w:p>
    <w:p w14:paraId="75307250" w14:textId="6D664689" w:rsidR="00465904" w:rsidRDefault="00BA1ED1" w:rsidP="00465904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 xml:space="preserve">- </w:t>
      </w:r>
      <w:r w:rsidR="00465904" w:rsidRPr="00465904"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>U</w:t>
      </w:r>
      <w:r w:rsidR="00465904" w:rsidRPr="00465904"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>ne politique d'entretien, de nettoyage et de réparations rapides et systématiques découragera à terme les « tagueurs » et permettra de conserver un usage de l'espace par le plus grand nombre.</w:t>
      </w:r>
    </w:p>
    <w:p w14:paraId="6CCC939C" w14:textId="456DA49F" w:rsidR="00465904" w:rsidRPr="00A86AF5" w:rsidRDefault="00465904" w:rsidP="00465904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val="en-US" w:eastAsia="el-GR"/>
          <w14:ligatures w14:val="none"/>
        </w:rPr>
        <w:t xml:space="preserve">- </w:t>
      </w:r>
      <w:r w:rsidR="0068510C" w:rsidRPr="0068510C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>Des actions de communication, d'information voire d'éducation auprès des élèves mais aussi du grand public peuvent être conduites pour limiter</w:t>
      </w:r>
      <w:r w:rsidR="0068510C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 ces actes</w:t>
      </w:r>
      <w:r w:rsidR="0068510C" w:rsidRPr="00A86AF5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>.</w:t>
      </w:r>
      <w:r w:rsidR="00A86AF5" w:rsidRPr="00A86AF5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r w:rsidR="00A86AF5" w:rsidRPr="00A86AF5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>À ce titre, on peut souligner l'efficacité de la campagne de publicité</w:t>
      </w:r>
    </w:p>
    <w:p w14:paraId="3133238A" w14:textId="1E4B3136" w:rsidR="00BC1F37" w:rsidRDefault="0068510C" w:rsidP="00BC1F37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lastRenderedPageBreak/>
        <w:t xml:space="preserve">- </w:t>
      </w:r>
      <w:r w:rsidR="00BC1F37" w:rsidRPr="00BC1F37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Il faut </w:t>
      </w:r>
      <w:r w:rsidR="00BC1F37" w:rsidRPr="00BC1F37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>impliqu</w:t>
      </w:r>
      <w:r w:rsidR="00BC1F37" w:rsidRPr="00BC1F37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>er</w:t>
      </w:r>
      <w:r w:rsidR="00BC1F37" w:rsidRPr="00BC1F37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 tous les acteurs de la sécurité (policiers, magistrats, élus locaux, éducateurs...), et dont l'un des buts est de lutter contre ces phénomènes</w:t>
      </w:r>
      <w:r w:rsidR="003805D5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 pour limiter la criminalité.</w:t>
      </w:r>
    </w:p>
    <w:p w14:paraId="15DEB128" w14:textId="02387E0B" w:rsidR="00E61026" w:rsidRDefault="00BC1F37" w:rsidP="003805D5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- </w:t>
      </w:r>
      <w:r w:rsidR="003805D5" w:rsidRPr="003805D5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De même, au sein des établissements d'enseignement, une instruction civique </w:t>
      </w:r>
      <w:r w:rsidR="003805D5" w:rsidRPr="003805D5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doit être </w:t>
      </w:r>
      <w:r w:rsidR="003805D5" w:rsidRPr="003805D5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>dispensée.</w:t>
      </w:r>
      <w:r w:rsidR="005D4998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r w:rsidR="005D4998" w:rsidRPr="005D4998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>Elle peut être le prétexte à un travail collectif (enseignants et élèves) sur les droits et devoirs de chacun</w:t>
      </w:r>
      <w:r w:rsidR="005D4998">
        <w:rPr>
          <w:rFonts w:eastAsia="Times New Roman" w:cs="Arial"/>
          <w:color w:val="333333"/>
          <w:kern w:val="0"/>
          <w:sz w:val="28"/>
          <w:szCs w:val="28"/>
          <w:lang w:val="en-US" w:eastAsia="el-GR"/>
          <w14:ligatures w14:val="none"/>
        </w:rPr>
        <w:t>.</w:t>
      </w:r>
    </w:p>
    <w:p w14:paraId="69939EEF" w14:textId="7501D335" w:rsidR="0068451B" w:rsidRPr="008D666C" w:rsidRDefault="00E61026" w:rsidP="0068451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  <w:r>
        <w:rPr>
          <w:rFonts w:cs="Arial"/>
          <w:color w:val="333333"/>
          <w:sz w:val="28"/>
          <w:szCs w:val="28"/>
          <w:lang w:val="en-US"/>
        </w:rPr>
        <w:t xml:space="preserve">- </w:t>
      </w:r>
      <w:r w:rsidR="0068451B" w:rsidRPr="0068451B">
        <w:rPr>
          <w:rFonts w:asciiTheme="minorHAnsi" w:hAnsiTheme="minorHAnsi"/>
          <w:color w:val="000000"/>
          <w:sz w:val="28"/>
          <w:szCs w:val="28"/>
          <w:lang w:val="en-US"/>
        </w:rPr>
        <w:t>Ne pas dire "bonjour", dépasser dans une file d’attente, ne pas laisser sa place à une personne âgée dans un bus, tout cela est très incivil, mais pas illégal. La difficulté réside donc dans l’appréhension du phénomène.</w:t>
      </w:r>
      <w:r w:rsidR="008D666C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r w:rsidR="008D666C" w:rsidRPr="008D666C">
        <w:rPr>
          <w:rFonts w:asciiTheme="minorHAnsi" w:hAnsiTheme="minorHAnsi"/>
          <w:color w:val="000000"/>
          <w:sz w:val="28"/>
          <w:szCs w:val="28"/>
          <w:lang w:val="en-US"/>
        </w:rPr>
        <w:t>Certaines incivilités sont pénalisables, d’autres pas : d’où la difficulté de lutter contre...</w:t>
      </w:r>
    </w:p>
    <w:p w14:paraId="07CAF097" w14:textId="7B0EC659" w:rsidR="0068451B" w:rsidRDefault="0068451B" w:rsidP="0068451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  <w:r>
        <w:rPr>
          <w:rFonts w:asciiTheme="minorHAnsi" w:hAnsiTheme="minorHAnsi"/>
          <w:color w:val="000000"/>
          <w:sz w:val="28"/>
          <w:szCs w:val="28"/>
          <w:lang w:val="en-US"/>
        </w:rPr>
        <w:t xml:space="preserve">- </w:t>
      </w:r>
      <w:r w:rsidR="003D7967" w:rsidRPr="003D7967">
        <w:rPr>
          <w:rFonts w:asciiTheme="minorHAnsi" w:hAnsiTheme="minorHAnsi"/>
          <w:color w:val="000000"/>
          <w:sz w:val="28"/>
          <w:szCs w:val="28"/>
          <w:lang w:val="en-US"/>
        </w:rPr>
        <w:t xml:space="preserve">Insultes, menaces, dégradations, tapages : ces comportements </w:t>
      </w:r>
      <w:r w:rsidR="003D7967">
        <w:rPr>
          <w:rFonts w:asciiTheme="minorHAnsi" w:hAnsiTheme="minorHAnsi"/>
          <w:color w:val="000000"/>
          <w:sz w:val="28"/>
          <w:szCs w:val="28"/>
          <w:lang w:val="en-US"/>
        </w:rPr>
        <w:t xml:space="preserve">doivent </w:t>
      </w:r>
      <w:r w:rsidR="003D7967" w:rsidRPr="003D7967">
        <w:rPr>
          <w:rFonts w:asciiTheme="minorHAnsi" w:hAnsiTheme="minorHAnsi"/>
          <w:color w:val="000000"/>
          <w:sz w:val="28"/>
          <w:szCs w:val="28"/>
          <w:lang w:val="en-US"/>
        </w:rPr>
        <w:t>passe</w:t>
      </w:r>
      <w:r w:rsidR="003D7967">
        <w:rPr>
          <w:rFonts w:asciiTheme="minorHAnsi" w:hAnsiTheme="minorHAnsi"/>
          <w:color w:val="000000"/>
          <w:sz w:val="28"/>
          <w:szCs w:val="28"/>
          <w:lang w:val="en-US"/>
        </w:rPr>
        <w:t xml:space="preserve">r </w:t>
      </w:r>
      <w:r w:rsidR="003D7967" w:rsidRPr="003D7967">
        <w:rPr>
          <w:rFonts w:asciiTheme="minorHAnsi" w:hAnsiTheme="minorHAnsi"/>
          <w:color w:val="000000"/>
          <w:sz w:val="28"/>
          <w:szCs w:val="28"/>
          <w:lang w:val="en-US"/>
        </w:rPr>
        <w:t>sous le coup de la loi</w:t>
      </w:r>
      <w:r w:rsidR="003D7967">
        <w:rPr>
          <w:rFonts w:asciiTheme="minorHAnsi" w:hAnsiTheme="minorHAnsi"/>
          <w:color w:val="000000"/>
          <w:sz w:val="28"/>
          <w:szCs w:val="28"/>
          <w:lang w:val="en-US"/>
        </w:rPr>
        <w:t>.</w:t>
      </w:r>
    </w:p>
    <w:p w14:paraId="77E9B572" w14:textId="00053446" w:rsidR="00902870" w:rsidRDefault="003D7967" w:rsidP="00817CD2">
      <w:pPr>
        <w:pStyle w:val="NormalWeb"/>
        <w:spacing w:before="0" w:beforeAutospacing="0" w:after="0" w:afterAutospacing="0" w:line="360" w:lineRule="auto"/>
        <w:jc w:val="both"/>
        <w:rPr>
          <w:rFonts w:cs="Arial"/>
          <w:color w:val="333333"/>
          <w:sz w:val="28"/>
          <w:szCs w:val="28"/>
          <w:lang w:val="en-US"/>
        </w:rPr>
      </w:pPr>
      <w:r>
        <w:rPr>
          <w:rFonts w:asciiTheme="minorHAnsi" w:hAnsiTheme="minorHAnsi"/>
          <w:color w:val="000000"/>
          <w:sz w:val="28"/>
          <w:szCs w:val="28"/>
          <w:lang w:val="en-US"/>
        </w:rPr>
        <w:t xml:space="preserve">- </w:t>
      </w:r>
      <w:r w:rsidR="00FE2196">
        <w:rPr>
          <w:rFonts w:asciiTheme="minorHAnsi" w:hAnsiTheme="minorHAnsi"/>
          <w:color w:val="000000"/>
          <w:sz w:val="28"/>
          <w:szCs w:val="28"/>
          <w:lang w:val="en-US"/>
        </w:rPr>
        <w:t>Il est important de</w:t>
      </w:r>
      <w:r w:rsidR="00FE2196" w:rsidRPr="00FE2196">
        <w:rPr>
          <w:rFonts w:asciiTheme="minorHAnsi" w:hAnsiTheme="minorHAnsi"/>
          <w:color w:val="000000"/>
          <w:sz w:val="28"/>
          <w:szCs w:val="28"/>
          <w:lang w:val="en-US"/>
        </w:rPr>
        <w:t xml:space="preserve">: </w:t>
      </w:r>
      <w:r w:rsidR="00FE2196">
        <w:rPr>
          <w:rFonts w:asciiTheme="minorHAnsi" w:hAnsiTheme="minorHAnsi"/>
          <w:color w:val="000000"/>
          <w:sz w:val="28"/>
          <w:szCs w:val="28"/>
          <w:lang w:val="en-US"/>
        </w:rPr>
        <w:t>d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onner la priorité aux piétons</w:t>
      </w:r>
      <w:r w:rsidR="00FE2196">
        <w:rPr>
          <w:rFonts w:cs="Arial"/>
          <w:color w:val="333333"/>
          <w:sz w:val="28"/>
          <w:szCs w:val="28"/>
          <w:lang w:val="en-US"/>
        </w:rPr>
        <w:t>, res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pecter les zones « non-fumeur »</w:t>
      </w:r>
      <w:r w:rsidR="00FE2196">
        <w:rPr>
          <w:rFonts w:cs="Arial"/>
          <w:color w:val="333333"/>
          <w:sz w:val="28"/>
          <w:szCs w:val="28"/>
          <w:lang w:val="en-US"/>
        </w:rPr>
        <w:t>, t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rier les ordures</w:t>
      </w:r>
      <w:r w:rsidR="00FE2196">
        <w:rPr>
          <w:rFonts w:cs="Arial"/>
          <w:color w:val="333333"/>
          <w:sz w:val="28"/>
          <w:szCs w:val="28"/>
          <w:lang w:val="en-US"/>
        </w:rPr>
        <w:t>, ai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der des personnes âgées ou handicapées</w:t>
      </w:r>
      <w:r w:rsidR="00FE2196">
        <w:rPr>
          <w:rFonts w:cs="Arial"/>
          <w:color w:val="333333"/>
          <w:sz w:val="28"/>
          <w:szCs w:val="28"/>
          <w:lang w:val="en-US"/>
        </w:rPr>
        <w:t>, d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onner son sang</w:t>
      </w:r>
      <w:r w:rsidR="00FE2196">
        <w:rPr>
          <w:rFonts w:cs="Arial"/>
          <w:color w:val="333333"/>
          <w:sz w:val="28"/>
          <w:szCs w:val="28"/>
          <w:lang w:val="en-US"/>
        </w:rPr>
        <w:t>, se comporter avec de l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a politesse</w:t>
      </w:r>
      <w:r w:rsidR="00FE2196">
        <w:rPr>
          <w:rFonts w:cs="Arial"/>
          <w:color w:val="333333"/>
          <w:sz w:val="28"/>
          <w:szCs w:val="28"/>
          <w:lang w:val="en-US"/>
        </w:rPr>
        <w:t>, faire du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 xml:space="preserve"> bénévolat</w:t>
      </w:r>
      <w:r w:rsidR="00FE2196">
        <w:rPr>
          <w:rFonts w:cs="Arial"/>
          <w:color w:val="333333"/>
          <w:sz w:val="28"/>
          <w:szCs w:val="28"/>
          <w:lang w:val="en-US"/>
        </w:rPr>
        <w:t>, éviter le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s insultes</w:t>
      </w:r>
      <w:r w:rsidR="00FE2196">
        <w:rPr>
          <w:rFonts w:cs="Arial"/>
          <w:color w:val="333333"/>
          <w:sz w:val="28"/>
          <w:szCs w:val="28"/>
          <w:lang w:val="en-US"/>
        </w:rPr>
        <w:t>, l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es discriminations raciales, physiques, sexuelles...</w:t>
      </w:r>
      <w:r w:rsidR="00FE2196">
        <w:rPr>
          <w:rFonts w:cs="Arial"/>
          <w:color w:val="333333"/>
          <w:sz w:val="28"/>
          <w:szCs w:val="28"/>
          <w:lang w:val="en-US"/>
        </w:rPr>
        <w:t xml:space="preserve">, </w:t>
      </w:r>
      <w:r w:rsidR="0024794F">
        <w:rPr>
          <w:rFonts w:cs="Arial"/>
          <w:color w:val="333333"/>
          <w:sz w:val="28"/>
          <w:szCs w:val="28"/>
          <w:lang w:val="en-US"/>
        </w:rPr>
        <w:t>l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a pollution volontaire (jeter des papiers, des mégots par terre...)</w:t>
      </w:r>
      <w:r w:rsidR="0024794F">
        <w:rPr>
          <w:rFonts w:cs="Arial"/>
          <w:color w:val="333333"/>
          <w:sz w:val="28"/>
          <w:szCs w:val="28"/>
          <w:lang w:val="en-US"/>
        </w:rPr>
        <w:t>,f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umer dans un lieu public</w:t>
      </w:r>
      <w:r w:rsidR="0024794F">
        <w:rPr>
          <w:rFonts w:cs="Arial"/>
          <w:color w:val="333333"/>
          <w:sz w:val="28"/>
          <w:szCs w:val="28"/>
          <w:lang w:val="en-US"/>
        </w:rPr>
        <w:t>, s</w:t>
      </w:r>
      <w:r w:rsidR="00FE2196" w:rsidRPr="00FE2196">
        <w:rPr>
          <w:rFonts w:cs="Arial"/>
          <w:color w:val="333333"/>
          <w:sz w:val="28"/>
          <w:szCs w:val="28"/>
          <w:lang w:val="en-US"/>
        </w:rPr>
        <w:t>e garer sur une place réservée aux handicapés</w:t>
      </w:r>
      <w:r w:rsidR="0024794F">
        <w:rPr>
          <w:rFonts w:cs="Arial"/>
          <w:color w:val="333333"/>
          <w:sz w:val="28"/>
          <w:szCs w:val="28"/>
          <w:lang w:val="en-US"/>
        </w:rPr>
        <w:t>, faire du</w:t>
      </w:r>
      <w:r w:rsidR="00FE2196" w:rsidRPr="0024794F">
        <w:rPr>
          <w:rFonts w:cs="Arial"/>
          <w:color w:val="333333"/>
          <w:sz w:val="28"/>
          <w:szCs w:val="28"/>
          <w:lang w:val="en-US"/>
        </w:rPr>
        <w:t xml:space="preserve"> tapage nocturne</w:t>
      </w:r>
      <w:r w:rsidR="0024794F">
        <w:rPr>
          <w:rFonts w:cs="Arial"/>
          <w:color w:val="333333"/>
          <w:sz w:val="28"/>
          <w:szCs w:val="28"/>
          <w:lang w:val="en-US"/>
        </w:rPr>
        <w:t>, d</w:t>
      </w:r>
      <w:r w:rsidR="00FE2196" w:rsidRPr="0024794F">
        <w:rPr>
          <w:rFonts w:cs="Arial"/>
          <w:color w:val="333333"/>
          <w:sz w:val="28"/>
          <w:szCs w:val="28"/>
          <w:lang w:val="en-US"/>
        </w:rPr>
        <w:t>es tags sur les murs</w:t>
      </w:r>
      <w:r w:rsidR="00817CD2">
        <w:rPr>
          <w:rFonts w:cs="Arial"/>
          <w:color w:val="333333"/>
          <w:sz w:val="28"/>
          <w:szCs w:val="28"/>
          <w:lang w:val="en-US"/>
        </w:rPr>
        <w:t>, d</w:t>
      </w:r>
      <w:r w:rsidR="00FE2196" w:rsidRPr="00817CD2">
        <w:rPr>
          <w:rFonts w:cs="Arial"/>
          <w:color w:val="333333"/>
          <w:sz w:val="28"/>
          <w:szCs w:val="28"/>
          <w:lang w:val="en-US"/>
        </w:rPr>
        <w:t>es dégradations de biens</w:t>
      </w:r>
      <w:r w:rsidR="00817CD2">
        <w:rPr>
          <w:rFonts w:cs="Arial"/>
          <w:color w:val="333333"/>
          <w:sz w:val="28"/>
          <w:szCs w:val="28"/>
          <w:lang w:val="en-US"/>
        </w:rPr>
        <w:t>.</w:t>
      </w:r>
    </w:p>
    <w:p w14:paraId="0C696C1F" w14:textId="48D26F39" w:rsidR="00817CD2" w:rsidRPr="00FE2196" w:rsidRDefault="00817CD2" w:rsidP="00817CD2">
      <w:pPr>
        <w:pStyle w:val="NormalWeb"/>
        <w:spacing w:before="0" w:beforeAutospacing="0" w:after="0" w:afterAutospacing="0" w:line="360" w:lineRule="auto"/>
        <w:jc w:val="both"/>
        <w:rPr>
          <w:rFonts w:cs="Open Sans"/>
          <w:sz w:val="28"/>
          <w:szCs w:val="28"/>
          <w:lang w:val="en-US"/>
        </w:rPr>
      </w:pPr>
      <w:r>
        <w:rPr>
          <w:rFonts w:cs="Arial"/>
          <w:color w:val="333333"/>
          <w:sz w:val="28"/>
          <w:szCs w:val="28"/>
          <w:lang w:val="en-US"/>
        </w:rPr>
        <w:t>- Finalement, si on respecte la vie en société, on respecte soi-m</w:t>
      </w:r>
      <w:r>
        <w:rPr>
          <w:color w:val="333333"/>
          <w:sz w:val="28"/>
          <w:szCs w:val="28"/>
          <w:lang w:val="en-US"/>
        </w:rPr>
        <w:t>ê</w:t>
      </w:r>
      <w:r>
        <w:rPr>
          <w:rFonts w:cs="Arial"/>
          <w:color w:val="333333"/>
          <w:sz w:val="28"/>
          <w:szCs w:val="28"/>
          <w:lang w:val="en-US"/>
        </w:rPr>
        <w:t xml:space="preserve">me. Si quelques personnes ne le comprennent pas, ils doivent </w:t>
      </w:r>
      <w:r>
        <w:rPr>
          <w:color w:val="333333"/>
          <w:sz w:val="28"/>
          <w:szCs w:val="28"/>
          <w:lang w:val="en-US"/>
        </w:rPr>
        <w:t>ê</w:t>
      </w:r>
      <w:r>
        <w:rPr>
          <w:rFonts w:cs="Arial"/>
          <w:color w:val="333333"/>
          <w:sz w:val="28"/>
          <w:szCs w:val="28"/>
          <w:lang w:val="en-US"/>
        </w:rPr>
        <w:t xml:space="preserve">tre penalisées </w:t>
      </w:r>
      <w:r w:rsidR="00B41D02">
        <w:rPr>
          <w:rFonts w:cs="Arial"/>
          <w:color w:val="333333"/>
          <w:sz w:val="28"/>
          <w:szCs w:val="28"/>
          <w:lang w:val="en-US"/>
        </w:rPr>
        <w:t xml:space="preserve">pour ne pas aggravir la situation (actes </w:t>
      </w:r>
      <w:r w:rsidR="00614041">
        <w:rPr>
          <w:rFonts w:cs="Arial"/>
          <w:color w:val="333333"/>
          <w:sz w:val="28"/>
          <w:szCs w:val="28"/>
          <w:lang w:val="en-US"/>
        </w:rPr>
        <w:t>illégales</w:t>
      </w:r>
      <w:r w:rsidR="005802E8">
        <w:rPr>
          <w:rFonts w:cs="Arial"/>
          <w:color w:val="333333"/>
          <w:sz w:val="28"/>
          <w:szCs w:val="28"/>
          <w:lang w:val="en-US"/>
        </w:rPr>
        <w:t>, criminalité</w:t>
      </w:r>
      <w:r w:rsidR="00614041">
        <w:rPr>
          <w:rFonts w:cs="Arial"/>
          <w:color w:val="333333"/>
          <w:sz w:val="28"/>
          <w:szCs w:val="28"/>
          <w:lang w:val="en-US"/>
        </w:rPr>
        <w:t>, délinquance..).</w:t>
      </w:r>
    </w:p>
    <w:p w14:paraId="3EBE9B90" w14:textId="64D366E0" w:rsidR="00902870" w:rsidRPr="00FE2196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</w:pPr>
    </w:p>
    <w:p w14:paraId="6543FBFE" w14:textId="77777777" w:rsidR="00902870" w:rsidRPr="00FE2196" w:rsidRDefault="00902870" w:rsidP="00902870">
      <w:pPr>
        <w:shd w:val="clear" w:color="auto" w:fill="FFFFFF"/>
        <w:spacing w:after="150" w:line="360" w:lineRule="auto"/>
        <w:jc w:val="both"/>
        <w:rPr>
          <w:rFonts w:eastAsia="Times New Roman" w:cs="Open Sans"/>
          <w:kern w:val="0"/>
          <w:sz w:val="28"/>
          <w:szCs w:val="28"/>
          <w:lang w:val="en-US" w:eastAsia="el-GR"/>
          <w14:ligatures w14:val="none"/>
        </w:rPr>
      </w:pPr>
    </w:p>
    <w:p w14:paraId="0D977578" w14:textId="660880F6" w:rsidR="00902870" w:rsidRPr="00FE2196" w:rsidRDefault="00902870" w:rsidP="00902870">
      <w:pPr>
        <w:spacing w:line="360" w:lineRule="auto"/>
        <w:rPr>
          <w:sz w:val="28"/>
          <w:szCs w:val="28"/>
          <w:lang w:val="en-US"/>
        </w:rPr>
      </w:pPr>
    </w:p>
    <w:sectPr w:rsidR="00902870" w:rsidRPr="00FE2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D5C12"/>
    <w:multiLevelType w:val="multilevel"/>
    <w:tmpl w:val="C18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77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70"/>
    <w:rsid w:val="0024794F"/>
    <w:rsid w:val="003805D5"/>
    <w:rsid w:val="003D7967"/>
    <w:rsid w:val="00465904"/>
    <w:rsid w:val="005802E8"/>
    <w:rsid w:val="005A3702"/>
    <w:rsid w:val="005D4998"/>
    <w:rsid w:val="00614041"/>
    <w:rsid w:val="0068451B"/>
    <w:rsid w:val="0068510C"/>
    <w:rsid w:val="007C5E72"/>
    <w:rsid w:val="00817CD2"/>
    <w:rsid w:val="008D666C"/>
    <w:rsid w:val="00902870"/>
    <w:rsid w:val="00A86AF5"/>
    <w:rsid w:val="00B41D02"/>
    <w:rsid w:val="00BA1ED1"/>
    <w:rsid w:val="00BC1F37"/>
    <w:rsid w:val="00CD6833"/>
    <w:rsid w:val="00E61026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9537"/>
  <w15:chartTrackingRefBased/>
  <w15:docId w15:val="{3D559913-3670-4613-A3FF-33769C94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8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8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18</cp:revision>
  <dcterms:created xsi:type="dcterms:W3CDTF">2025-02-24T19:17:00Z</dcterms:created>
  <dcterms:modified xsi:type="dcterms:W3CDTF">2025-02-24T19:45:00Z</dcterms:modified>
</cp:coreProperties>
</file>