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0926" w14:textId="77777777" w:rsidR="00CB00E5" w:rsidRPr="00CB00E5" w:rsidRDefault="00CB00E5" w:rsidP="00CB00E5">
      <w:pPr>
        <w:pStyle w:val="1"/>
        <w:spacing w:before="0"/>
        <w:rPr>
          <w:rStyle w:val="ac"/>
        </w:rPr>
      </w:pPr>
      <w:r w:rsidRPr="00CB00E5">
        <w:rPr>
          <w:rStyle w:val="ac"/>
        </w:rPr>
        <w:t xml:space="preserve">Πιλοποιείο </w:t>
      </w:r>
      <w:proofErr w:type="spellStart"/>
      <w:r w:rsidRPr="00CB00E5">
        <w:rPr>
          <w:rStyle w:val="ac"/>
        </w:rPr>
        <w:t>Πουλόπουλου</w:t>
      </w:r>
      <w:proofErr w:type="spellEnd"/>
    </w:p>
    <w:p w14:paraId="41C4B67A" w14:textId="77777777" w:rsidR="00CB00E5" w:rsidRDefault="00CB00E5" w:rsidP="00CB00E5">
      <w:pPr>
        <w:jc w:val="both"/>
      </w:pPr>
      <w:r w:rsidRPr="00CB00E5">
        <w:rPr>
          <w:b/>
          <w:bCs/>
        </w:rPr>
        <w:t>Περιοχή</w:t>
      </w:r>
      <w:r w:rsidRPr="00CB00E5">
        <w:t>: οδός Θεσσαλονίκης 19 &amp; Ηρακλειδών 66</w:t>
      </w:r>
      <w:r w:rsidRPr="00CB00E5">
        <w:rPr>
          <w:vertAlign w:val="superscript"/>
        </w:rPr>
        <w:t>Α</w:t>
      </w:r>
    </w:p>
    <w:p w14:paraId="13631055" w14:textId="77777777" w:rsidR="00CB00E5" w:rsidRDefault="00CB00E5" w:rsidP="00CB00E5">
      <w:pPr>
        <w:jc w:val="both"/>
      </w:pPr>
      <w:r w:rsidRPr="00CB00E5">
        <w:rPr>
          <w:b/>
          <w:bCs/>
        </w:rPr>
        <w:t>Έτος</w:t>
      </w:r>
      <w:r w:rsidRPr="00CB00E5">
        <w:t>: 1896</w:t>
      </w:r>
    </w:p>
    <w:p w14:paraId="3DA4459C" w14:textId="77777777" w:rsidR="00CB00E5" w:rsidRDefault="00CB00E5" w:rsidP="00CB00E5">
      <w:pPr>
        <w:jc w:val="both"/>
      </w:pPr>
      <w:r w:rsidRPr="00CB00E5">
        <w:rPr>
          <w:b/>
          <w:bCs/>
        </w:rPr>
        <w:t>Περιγραφή</w:t>
      </w:r>
      <w:r w:rsidRPr="00CB00E5">
        <w:t>:</w:t>
      </w:r>
      <w:r w:rsidRPr="00CB00E5">
        <w:br/>
        <w:t xml:space="preserve">Το εργοστάσιο που υψώνεται στη συμβολή των οδών Θεσσαλονίκης και Ηρακλειδών, δίπλα στις γραμμές του ΗΣΑΠ, </w:t>
      </w:r>
      <w:proofErr w:type="spellStart"/>
      <w:r w:rsidRPr="00CB00E5">
        <w:t>οικοδομήθηκε</w:t>
      </w:r>
      <w:proofErr w:type="spellEnd"/>
      <w:r w:rsidRPr="00CB00E5">
        <w:t xml:space="preserve"> το 1896 από τον επιχειρηματία Ηλία </w:t>
      </w:r>
      <w:proofErr w:type="spellStart"/>
      <w:r w:rsidRPr="00CB00E5">
        <w:t>Πουλόπουλο</w:t>
      </w:r>
      <w:proofErr w:type="spellEnd"/>
      <w:r w:rsidRPr="00CB00E5">
        <w:t xml:space="preserve"> (1850-1930). Είναι το παλαιότερο πιλοποιείο της Αθήνας, ευρύτερα γνωστό ως "ΠΙΛ-ΠΟΥΛ" (Πιλοποιείο </w:t>
      </w:r>
      <w:proofErr w:type="spellStart"/>
      <w:r w:rsidRPr="00CB00E5">
        <w:t>Πουλόπουλου</w:t>
      </w:r>
      <w:proofErr w:type="spellEnd"/>
      <w:r w:rsidRPr="00CB00E5">
        <w:t xml:space="preserve">), στο οποίο απασχολούνταν περίπου 250 εργαζόμενοι (1898). Πρόκειται για ένα αξιόλογο δείγμα βιομηχανικής αρχιτεκτονικής της εποχής του, το οποίο στην πλήρη ακμή του καταλάμβανε όλο το οικοδομικό τετράγωνο Θεσσαλονίκης, Ηρακλειδών, </w:t>
      </w:r>
      <w:proofErr w:type="spellStart"/>
      <w:r w:rsidRPr="00CB00E5">
        <w:t>Φλυέων</w:t>
      </w:r>
      <w:proofErr w:type="spellEnd"/>
      <w:r w:rsidRPr="00CB00E5">
        <w:t xml:space="preserve"> και </w:t>
      </w:r>
      <w:proofErr w:type="spellStart"/>
      <w:r w:rsidRPr="00CB00E5">
        <w:t>Αμφικτύονος</w:t>
      </w:r>
      <w:proofErr w:type="spellEnd"/>
      <w:r w:rsidRPr="00CB00E5">
        <w:t>, ανεπτυγμένο με διαδοχικά κτίσματα γύρω από ένα κεντρικό προαύλιο. Ενδιαφέρον παρουσιάζουν ορισμένα διάσπαρτα νεοκλασικά στοιχεία (όπως π.χ. οι παραστάδες των ανοιγμάτων με τα δωρικά επίκρανα), που μαρτυρούν τον επικρατούντα τότε αρχιτεκτονικό συρμό, ενώ στους τοίχους του κτιρίου είναι ορατά ακόμη τα ίχνη από τις σφαίρες των Δεκεμβριανών του 1944. Το εναπομείναν τμήμα του εγκαταλελειμμένου, πλέον, εργοστασίου αγοράστηκε το 1988 από τον Δήμο Αθηναίων, ανακαινίστηκε και έκτοτε στεγάζει εικαστικές και άλλες πολιτιστικές δραστηριότητες, καθώς και ένα μουσείο θεάτρου σκιών.</w:t>
      </w:r>
      <w:r w:rsidRPr="00CB00E5">
        <w:br/>
      </w:r>
      <w:r w:rsidRPr="00CB00E5">
        <w:br/>
      </w:r>
      <w:r w:rsidRPr="00CB00E5">
        <w:rPr>
          <w:b/>
          <w:bCs/>
        </w:rPr>
        <w:t>Ενδεικτική Βιβλιογραφία</w:t>
      </w:r>
      <w:r w:rsidRPr="00CB00E5">
        <w:t>:</w:t>
      </w:r>
    </w:p>
    <w:p w14:paraId="1DA7D8DD" w14:textId="07615FC9" w:rsidR="008707B0" w:rsidRDefault="00CB00E5" w:rsidP="00CB00E5">
      <w:pPr>
        <w:jc w:val="both"/>
      </w:pPr>
      <w:r w:rsidRPr="00CB00E5">
        <w:t xml:space="preserve">Ι. Χ. </w:t>
      </w:r>
      <w:proofErr w:type="spellStart"/>
      <w:r w:rsidRPr="00CB00E5">
        <w:t>Χατζηϊωάννου</w:t>
      </w:r>
      <w:proofErr w:type="spellEnd"/>
      <w:r w:rsidRPr="00CB00E5">
        <w:t xml:space="preserve">, "Ελληνική Βιομηχανία Πιλοποιίας Ηλία </w:t>
      </w:r>
      <w:proofErr w:type="spellStart"/>
      <w:r w:rsidRPr="00CB00E5">
        <w:t>Πουλοπούλου</w:t>
      </w:r>
      <w:proofErr w:type="spellEnd"/>
      <w:r w:rsidRPr="00CB00E5">
        <w:t xml:space="preserve"> και Υιού", </w:t>
      </w:r>
      <w:proofErr w:type="spellStart"/>
      <w:r w:rsidRPr="00CB00E5">
        <w:t>Πανελλήνιον</w:t>
      </w:r>
      <w:proofErr w:type="spellEnd"/>
      <w:r w:rsidRPr="00CB00E5">
        <w:t xml:space="preserve"> Λεύκωμα Εθνικής </w:t>
      </w:r>
      <w:proofErr w:type="spellStart"/>
      <w:r w:rsidRPr="00CB00E5">
        <w:t>Εκατονταετηρίδος</w:t>
      </w:r>
      <w:proofErr w:type="spellEnd"/>
      <w:r w:rsidRPr="00CB00E5">
        <w:t xml:space="preserve"> 1821-1921, Τόμος Β': Βιομηχανία-</w:t>
      </w:r>
      <w:proofErr w:type="spellStart"/>
      <w:r w:rsidRPr="00CB00E5">
        <w:t>Εμπόριον</w:t>
      </w:r>
      <w:proofErr w:type="spellEnd"/>
      <w:r w:rsidRPr="00CB00E5">
        <w:t>, Αθήνα 1923, σ. 223-232.</w:t>
      </w:r>
    </w:p>
    <w:p w14:paraId="31535475" w14:textId="77777777" w:rsidR="00CB00E5" w:rsidRDefault="00CB00E5" w:rsidP="00CB00E5">
      <w:pPr>
        <w:jc w:val="both"/>
      </w:pPr>
    </w:p>
    <w:p w14:paraId="633A6E7A" w14:textId="77777777" w:rsidR="00CB00E5" w:rsidRDefault="00CB00E5" w:rsidP="00CB00E5">
      <w:pPr>
        <w:jc w:val="both"/>
      </w:pPr>
    </w:p>
    <w:p w14:paraId="32A44D25" w14:textId="77777777" w:rsidR="00CB00E5" w:rsidRDefault="00CB00E5" w:rsidP="00CB00E5">
      <w:pPr>
        <w:jc w:val="both"/>
      </w:pPr>
    </w:p>
    <w:p w14:paraId="2D812EA2" w14:textId="0B46CB5B" w:rsidR="00CB00E5" w:rsidRDefault="00CB00E5" w:rsidP="00CB00E5">
      <w:pPr>
        <w:jc w:val="center"/>
      </w:pPr>
      <w:r>
        <w:rPr>
          <w:noProof/>
        </w:rPr>
        <w:drawing>
          <wp:inline distT="0" distB="0" distL="0" distR="0" wp14:anchorId="43D4691D" wp14:editId="35F41C0E">
            <wp:extent cx="3048000" cy="2324100"/>
            <wp:effectExtent l="0" t="0" r="0" b="0"/>
            <wp:docPr id="1235123387" name="Εικόνα 1" descr="Εικόνα που περιέχει εξωτερικός χώρος/ύπαιθρος, ουρανός, σύννεφο,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23387" name="Εικόνα 1" descr="Εικόνα που περιέχει εξωτερικός χώρος/ύπαιθρος, ουρανός, σύννεφο, κτίριο&#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324100"/>
                    </a:xfrm>
                    <a:prstGeom prst="rect">
                      <a:avLst/>
                    </a:prstGeom>
                    <a:noFill/>
                    <a:ln>
                      <a:noFill/>
                    </a:ln>
                  </pic:spPr>
                </pic:pic>
              </a:graphicData>
            </a:graphic>
          </wp:inline>
        </w:drawing>
      </w:r>
    </w:p>
    <w:p w14:paraId="1E8496EE" w14:textId="77777777" w:rsidR="00CB00E5" w:rsidRDefault="00CB00E5" w:rsidP="00CB00E5">
      <w:pPr>
        <w:jc w:val="center"/>
      </w:pPr>
    </w:p>
    <w:p w14:paraId="6F8D33A5" w14:textId="7D1C094B" w:rsidR="00CB00E5" w:rsidRDefault="00CB00E5" w:rsidP="00CB00E5">
      <w:pPr>
        <w:jc w:val="center"/>
      </w:pPr>
      <w:r>
        <w:rPr>
          <w:noProof/>
        </w:rPr>
        <w:drawing>
          <wp:inline distT="0" distB="0" distL="0" distR="0" wp14:anchorId="3C129E22" wp14:editId="6025290E">
            <wp:extent cx="1631470" cy="1393825"/>
            <wp:effectExtent l="0" t="0" r="6985" b="0"/>
            <wp:docPr id="420806798" name="Εικόνα 2" descr="Εικόνα που περιέχει ουρανός, εξωτερικός χώρος/ύπαιθρος, κτίριο, σιδηρόδρομ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06798" name="Εικόνα 2" descr="Εικόνα που περιέχει ουρανός, εξωτερικός χώρος/ύπαιθρος, κτίριο, σιδηρόδρομος&#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457" cy="1401503"/>
                    </a:xfrm>
                    <a:prstGeom prst="rect">
                      <a:avLst/>
                    </a:prstGeom>
                    <a:noFill/>
                    <a:ln>
                      <a:noFill/>
                    </a:ln>
                  </pic:spPr>
                </pic:pic>
              </a:graphicData>
            </a:graphic>
          </wp:inline>
        </w:drawing>
      </w:r>
      <w:r>
        <w:rPr>
          <w:noProof/>
        </w:rPr>
        <w:drawing>
          <wp:inline distT="0" distB="0" distL="0" distR="0" wp14:anchorId="379D7F3A" wp14:editId="44951F2C">
            <wp:extent cx="1814195" cy="1378980"/>
            <wp:effectExtent l="0" t="0" r="0" b="0"/>
            <wp:docPr id="11" name="Εικόνα 6" descr="Εικόνα που περιέχει κτίριο, εξωτερικός χώρος/ύπαιθρος, ουρανός, χερσαίο όχ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6" descr="Εικόνα που περιέχει κτίριο, εξωτερικός χώρος/ύπαιθρος, ουρανός, χερσαίο όχημα&#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7011" cy="1388722"/>
                    </a:xfrm>
                    <a:prstGeom prst="rect">
                      <a:avLst/>
                    </a:prstGeom>
                    <a:noFill/>
                    <a:ln>
                      <a:noFill/>
                    </a:ln>
                  </pic:spPr>
                </pic:pic>
              </a:graphicData>
            </a:graphic>
          </wp:inline>
        </w:drawing>
      </w:r>
      <w:r>
        <w:rPr>
          <w:noProof/>
        </w:rPr>
        <w:drawing>
          <wp:inline distT="0" distB="0" distL="0" distR="0" wp14:anchorId="0067874D" wp14:editId="14B7B3FB">
            <wp:extent cx="1668780" cy="1424305"/>
            <wp:effectExtent l="0" t="0" r="7620" b="4445"/>
            <wp:docPr id="4" name="Εικόνα 2" descr="Εικόνα που περιέχει εξωτερικός χώρος/ύπαιθρος, σύννεφο, ουρανός, παράθυρ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2" descr="Εικόνα που περιέχει εξωτερικός χώρος/ύπαιθρος, σύννεφο, ουρανός, παράθυρο&#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125" cy="1431427"/>
                    </a:xfrm>
                    <a:prstGeom prst="rect">
                      <a:avLst/>
                    </a:prstGeom>
                    <a:noFill/>
                    <a:ln>
                      <a:noFill/>
                    </a:ln>
                  </pic:spPr>
                </pic:pic>
              </a:graphicData>
            </a:graphic>
          </wp:inline>
        </w:drawing>
      </w:r>
      <w:r>
        <w:rPr>
          <w:noProof/>
        </w:rPr>
        <w:drawing>
          <wp:inline distT="0" distB="0" distL="0" distR="0" wp14:anchorId="7421BB22" wp14:editId="6528A33D">
            <wp:extent cx="1813837" cy="1439545"/>
            <wp:effectExtent l="0" t="0" r="0" b="8255"/>
            <wp:docPr id="5" name="Εικόνα 3" descr="Εικόνα που περιέχει εξωτερικός χώρος/ύπαιθρος, κτίριο, ουρανός, παράθυρ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descr="Εικόνα που περιέχει εξωτερικός χώρος/ύπαιθρος, κτίριο, ουρανός, παράθυρο&#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0541" cy="1444866"/>
                    </a:xfrm>
                    <a:prstGeom prst="rect">
                      <a:avLst/>
                    </a:prstGeom>
                    <a:noFill/>
                    <a:ln>
                      <a:noFill/>
                    </a:ln>
                  </pic:spPr>
                </pic:pic>
              </a:graphicData>
            </a:graphic>
          </wp:inline>
        </w:drawing>
      </w:r>
    </w:p>
    <w:sectPr w:rsidR="00CB00E5" w:rsidSect="00CB00E5">
      <w:pgSz w:w="16838" w:h="11906" w:orient="landscape"/>
      <w:pgMar w:top="993" w:right="1440" w:bottom="851"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B721" w14:textId="77777777" w:rsidR="00264CA6" w:rsidRDefault="00264CA6" w:rsidP="00CB00E5">
      <w:pPr>
        <w:spacing w:after="0" w:line="240" w:lineRule="auto"/>
      </w:pPr>
      <w:r>
        <w:separator/>
      </w:r>
    </w:p>
  </w:endnote>
  <w:endnote w:type="continuationSeparator" w:id="0">
    <w:p w14:paraId="36A41E8E" w14:textId="77777777" w:rsidR="00264CA6" w:rsidRDefault="00264CA6" w:rsidP="00CB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72EDB" w14:textId="77777777" w:rsidR="00264CA6" w:rsidRDefault="00264CA6" w:rsidP="00CB00E5">
      <w:pPr>
        <w:spacing w:after="0" w:line="240" w:lineRule="auto"/>
      </w:pPr>
      <w:r>
        <w:separator/>
      </w:r>
    </w:p>
  </w:footnote>
  <w:footnote w:type="continuationSeparator" w:id="0">
    <w:p w14:paraId="1929EC04" w14:textId="77777777" w:rsidR="00264CA6" w:rsidRDefault="00264CA6" w:rsidP="00CB0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E5"/>
    <w:rsid w:val="00264CA6"/>
    <w:rsid w:val="005D2566"/>
    <w:rsid w:val="0064389A"/>
    <w:rsid w:val="008707B0"/>
    <w:rsid w:val="00CB00E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48BB"/>
  <w15:chartTrackingRefBased/>
  <w15:docId w15:val="{FB432CCA-05CC-404B-A534-E8D9BDE9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B00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B00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B00E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B00E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B00E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B00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00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00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00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00E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B00E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B00E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B00E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B00E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B00E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0E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0E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0E5"/>
    <w:rPr>
      <w:rFonts w:eastAsiaTheme="majorEastAsia" w:cstheme="majorBidi"/>
      <w:color w:val="272727" w:themeColor="text1" w:themeTint="D8"/>
    </w:rPr>
  </w:style>
  <w:style w:type="paragraph" w:styleId="a3">
    <w:name w:val="Title"/>
    <w:basedOn w:val="a"/>
    <w:next w:val="a"/>
    <w:link w:val="Char"/>
    <w:uiPriority w:val="10"/>
    <w:qFormat/>
    <w:rsid w:val="00CB0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00E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00E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00E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00E5"/>
    <w:pPr>
      <w:spacing w:before="160"/>
      <w:jc w:val="center"/>
    </w:pPr>
    <w:rPr>
      <w:i/>
      <w:iCs/>
      <w:color w:val="404040" w:themeColor="text1" w:themeTint="BF"/>
    </w:rPr>
  </w:style>
  <w:style w:type="character" w:customStyle="1" w:styleId="Char1">
    <w:name w:val="Απόσπασμα Char"/>
    <w:basedOn w:val="a0"/>
    <w:link w:val="a5"/>
    <w:uiPriority w:val="29"/>
    <w:rsid w:val="00CB00E5"/>
    <w:rPr>
      <w:i/>
      <w:iCs/>
      <w:color w:val="404040" w:themeColor="text1" w:themeTint="BF"/>
    </w:rPr>
  </w:style>
  <w:style w:type="paragraph" w:styleId="a6">
    <w:name w:val="List Paragraph"/>
    <w:basedOn w:val="a"/>
    <w:uiPriority w:val="34"/>
    <w:qFormat/>
    <w:rsid w:val="00CB00E5"/>
    <w:pPr>
      <w:ind w:left="720"/>
      <w:contextualSpacing/>
    </w:pPr>
  </w:style>
  <w:style w:type="character" w:styleId="a7">
    <w:name w:val="Intense Emphasis"/>
    <w:basedOn w:val="a0"/>
    <w:uiPriority w:val="21"/>
    <w:qFormat/>
    <w:rsid w:val="00CB00E5"/>
    <w:rPr>
      <w:i/>
      <w:iCs/>
      <w:color w:val="2F5496" w:themeColor="accent1" w:themeShade="BF"/>
    </w:rPr>
  </w:style>
  <w:style w:type="paragraph" w:styleId="a8">
    <w:name w:val="Intense Quote"/>
    <w:basedOn w:val="a"/>
    <w:next w:val="a"/>
    <w:link w:val="Char2"/>
    <w:uiPriority w:val="30"/>
    <w:qFormat/>
    <w:rsid w:val="00CB0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B00E5"/>
    <w:rPr>
      <w:i/>
      <w:iCs/>
      <w:color w:val="2F5496" w:themeColor="accent1" w:themeShade="BF"/>
    </w:rPr>
  </w:style>
  <w:style w:type="character" w:styleId="a9">
    <w:name w:val="Intense Reference"/>
    <w:basedOn w:val="a0"/>
    <w:uiPriority w:val="32"/>
    <w:qFormat/>
    <w:rsid w:val="00CB00E5"/>
    <w:rPr>
      <w:b/>
      <w:bCs/>
      <w:smallCaps/>
      <w:color w:val="2F5496" w:themeColor="accent1" w:themeShade="BF"/>
      <w:spacing w:val="5"/>
    </w:rPr>
  </w:style>
  <w:style w:type="paragraph" w:styleId="aa">
    <w:name w:val="header"/>
    <w:basedOn w:val="a"/>
    <w:link w:val="Char3"/>
    <w:uiPriority w:val="99"/>
    <w:unhideWhenUsed/>
    <w:rsid w:val="00CB00E5"/>
    <w:pPr>
      <w:tabs>
        <w:tab w:val="center" w:pos="4153"/>
        <w:tab w:val="right" w:pos="8306"/>
      </w:tabs>
      <w:spacing w:after="0" w:line="240" w:lineRule="auto"/>
    </w:pPr>
  </w:style>
  <w:style w:type="character" w:customStyle="1" w:styleId="Char3">
    <w:name w:val="Κεφαλίδα Char"/>
    <w:basedOn w:val="a0"/>
    <w:link w:val="aa"/>
    <w:uiPriority w:val="99"/>
    <w:rsid w:val="00CB00E5"/>
  </w:style>
  <w:style w:type="paragraph" w:styleId="ab">
    <w:name w:val="footer"/>
    <w:basedOn w:val="a"/>
    <w:link w:val="Char4"/>
    <w:uiPriority w:val="99"/>
    <w:unhideWhenUsed/>
    <w:rsid w:val="00CB00E5"/>
    <w:pPr>
      <w:tabs>
        <w:tab w:val="center" w:pos="4153"/>
        <w:tab w:val="right" w:pos="8306"/>
      </w:tabs>
      <w:spacing w:after="0" w:line="240" w:lineRule="auto"/>
    </w:pPr>
  </w:style>
  <w:style w:type="character" w:customStyle="1" w:styleId="Char4">
    <w:name w:val="Υποσέλιδο Char"/>
    <w:basedOn w:val="a0"/>
    <w:link w:val="ab"/>
    <w:uiPriority w:val="99"/>
    <w:rsid w:val="00CB00E5"/>
  </w:style>
  <w:style w:type="character" w:styleId="ac">
    <w:name w:val="Book Title"/>
    <w:basedOn w:val="a0"/>
    <w:uiPriority w:val="33"/>
    <w:qFormat/>
    <w:rsid w:val="00CB00E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1203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ΜΑΡΙΚΑ ΓΟΥΛΟΔΗΜΟΥ</dc:creator>
  <cp:keywords/>
  <dc:description/>
  <cp:lastModifiedBy>ΜΑΡΙΚΑ ΓΟΥΛΟΔΗΜΟΥ</cp:lastModifiedBy>
  <cp:revision>1</cp:revision>
  <dcterms:created xsi:type="dcterms:W3CDTF">2025-01-12T17:18:00Z</dcterms:created>
  <dcterms:modified xsi:type="dcterms:W3CDTF">2025-01-12T17:24:00Z</dcterms:modified>
</cp:coreProperties>
</file>