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Digital Powered Teaching (D.P.T.)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2023-1-RO01-KA220-SCH-000151960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Partnership Implementation Plan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9.0" w:type="dxa"/>
        <w:jc w:val="left"/>
        <w:tblInd w:w="-6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9"/>
        <w:gridCol w:w="681"/>
        <w:gridCol w:w="2057"/>
        <w:gridCol w:w="1443"/>
        <w:gridCol w:w="1350"/>
        <w:gridCol w:w="1714"/>
        <w:gridCol w:w="1585"/>
        <w:tblGridChange w:id="0">
          <w:tblGrid>
            <w:gridCol w:w="2379"/>
            <w:gridCol w:w="681"/>
            <w:gridCol w:w="2057"/>
            <w:gridCol w:w="1443"/>
            <w:gridCol w:w="1350"/>
            <w:gridCol w:w="1714"/>
            <w:gridCol w:w="1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Objectives (O)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WP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Resources required (human/financial)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Responsible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Deadline for completion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Expected results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O1, O2, O3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24 000 euros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Drawing up and signing bilateral partnership agreements, transferring the budget to each partner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the partnership budget = 80% from total grant allocated (96000 euro)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Financial Committee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 (FC) from each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Oct. 2023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partnership agreements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(RO,HR,CY,EL)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-receiving 80% of the grant allocated by each partner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-financial report will be made quarterly by FC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Establishment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Steering Committee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(SC) of the project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project coordinators RO,HR,CY,EL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Oct. 2023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Organisation, monitoring and evaluation of all activities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-respect of deadlines and quality of activities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online monthly meetings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Setting up management teams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- 5 persons from each school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 oct. 2023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management teams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Selection criteria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Selection of students and teachers in the project implementation teams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-18 students,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- 8 teachers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 nov. 2023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students teams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teachers teams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Selection criteria and procedures for students and teachers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Realisation the project implementation plan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project coordinators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Nov. 2023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4forms delivered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1 interim report, 1 final report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Realisation the plan for cooperation and communication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members of management teams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Nov. 2023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plan, posts on eTwinning site of project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Using different channel for efficient communication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Realisation the plan for monitoring and evaluation project results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-project coordinators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Dec. 2023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plan, tools for monitoring and evaluation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Achieving the objectives of the partnership at a high quality level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Realisation the plan for dissemination and exploitation the project results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- project coordinators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Cyprus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Dec.2023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plan, promoting the project 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are established in WP4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O1, O2, O3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WP2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84 720,00 euros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O1, O2, O3 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Short-term exchange for group of students – teaching and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arts and technologies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- 18 students (RO, CY, EL), 18 students (HR)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- 6 teachers (RO, CY, EL), 6 teachers (HR)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parents, members of school administration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budget approved for each partner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Croatia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April 2024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Agenda, posts on the project digital web platform, 1 questionnaire of feedback from students;online  questionnaires to assess meeting quality for students (1)  and teachers (1);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thematic workshops;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teaching units for 3 digital learning activities for students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Arts and 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 for the activity 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topic of sustainable development; 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new digital apps used (one per partner). 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-Raised digital competencies of students and teachers.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-Developing English communication and social skills.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 Europass certificates, 36 certificates of participation for students and 12 for teachers; 1 list of participants of the activities,  1 meeting report; number of respondens (students and teachers) with positive feedback; new posts on project platform (3 teaching units, 1 plan for sustainable activity, 4 tutorials for digital apps used) and on eTwinning page (photos).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Short-term exchange for group of students – teaching and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Health Education and Languages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- 18 students (RO, EL, HR), 18 students (CY)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- 6 teachers (RO, EL, HR), 6 teachers (CY)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parents, members of school administration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budget approved for each partner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Cyprus 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Oct. – Nov. 2024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Agenda, posts on the project digital web platform, 1 questionnaire of feedback from students;online  questionnaires to assess meeting quality for students (1)  and teachers (1); 3 thematic workshops;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teaching units for 3 digital learning activities for students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Health Education and Languages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;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 for the activity on the topic of sustainable development; 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new digital apps used (one per partner).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-Raised digital competencies of students and teachers.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-Developing English communication and social skills.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 Europass certificates, 36 certificates of participation for students and 12 for teachers; 1 list of participants of the activities,  1 meeting report; number of respondens (students and teachers) with positive feedback; new posts on project platform (3 teaching units, 1 plan for sustainable activity, 4 tutorials for digital apps used) and on eTwinning page (photos).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O1, O2, O3 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Short-term exchange for group of students – teaching and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Humanistic subjects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- 18 students (RO, CY, HR), 18 students (EL)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- 6 teachers (RO, CY, HR), 6 teachers (EL)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parents, members of school administration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budget approved for each partner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Greece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February 2025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Agenda, posts on the project digital web platform, 1 questionnaire of feedback from students;online  questionnaires to assess meeting quality for students (1)  and teachers (1);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thematic workshops;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teaching units for 3 digital learning activities for students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Humanistic subjects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 for the activity on the topic of sustainable development;  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new digital apps used (one per partner).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-Raised digital competencies of students and teachers.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-Developing English communication and social skills.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 Europass certificates, 36 certificates of participation for students and 12 for teachers; 1 list of participants of the activities,  1 meeting report; number of respondens (students and teachers) with positive feedback; new posts on project platform (3 teaching units, 1 plan for sustainable activity, 4 tutorials for digital apps used) and on eTwinning page (photos).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O1, O2, O3 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Short-term exchange for group of students – teaching and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Sciences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WP2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- 18 students (EL, CY, HR), 18 students (RO)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- 6 teachers (EL, CY, HR), 6 teachers (RO)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parents, members of school administration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budget approved for each partner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2025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Agenda, posts on the project digital web platform, 1 questionnaire of feedback from students;online  questionnaires to assess meeting quality for students (1)  and teachers (1); 3 thematic workshops;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teaching units for 3 digital learning activities for students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Sciences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 for the activity on the topic of sustainable development;  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 new digital apps (one per partner).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-</w:t>
              <w:tab/>
              <w:t xml:space="preserve">Raised digital competencies of students and teachers.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-Developing English communication and social skills.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 Europass certificates, 36 certificates of participation for students and 12 for teachers; 1 list of participants of the activities,  1 meeting report; number of respondens (students and teachers) with positive feedback; new posts on project platform (3 teaching units, 1 plan for sustainable activity, 4 tutorials for digital apps used) and on eTwinning page (photos).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O1, O2, O3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1200 euros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Designing the digital web platform of the project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manegement team from Croatia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1000 euro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Croatia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Oct. 2023 – January 2024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digital web platform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number of visitors per month;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number of digital materials posted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Designing the page of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the project on eTwining platform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manegement team from Greece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Greece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October 2023 – January 2024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page of the project on eTwining platform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number of posts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Virtual competition  for voting the project LOGO (created by students)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manegement team from Romania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200 euro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7d31"/>
                <w:sz w:val="22"/>
                <w:szCs w:val="22"/>
                <w:rtl w:val="0"/>
              </w:rPr>
              <w:t xml:space="preserve">20 December 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minimum 10 logos created per partner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- 200 badges with the project logo distributed to students involved (creating and voting logos – 50 students per partner)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-an attractive logo that contains elements specific to the project voted by a large number of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student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Arts and ICT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 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 students from partner schools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teachers members in the implementation teams in partner schools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Croatia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2024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of workshop and the report after;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-created teaching unit with the use of digital tools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in Arts and 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tutorial about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how to use a digital tool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, an exemple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created by teachers from host school);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aised digital competencies and personal skills of students and teachers;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number of students involved in the project;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coolaboration between partner schools;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posts on the eTwinning  page and digital project platform;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printscreens with participants at the workshop;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implementing during classes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 partner schools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list with number of teachers and students who used this unit/digital tools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-number of digital resources posted on digital platform after the virtual workshop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minimum one per partner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workshops and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student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Health Education and Languages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 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 students from partner schools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teachers members in the implementation teams in partner schools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Cyprus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Nov. 2024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of workshop and the report after;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-created teaching unit with the use of digital tools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Health Education and Languages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tutorial about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how to use a digital tool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, an exemple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created by teachers from host school);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aised digital competencies and personal skills of students and teachers;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number of students involved in the project;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coolaboration between partner schools;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posts on the eTwinning  page and digital project platform;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printscreens with participants at the workshop;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implementing during classes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 partner schools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list with number of teachers and students who used this unit/digital tools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-number of digital resources posted on digital platform after the virtual workshop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minimum one per partner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workshops and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student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Humanistic subjects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 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 students from partner schools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teachers members in the implementation teams in partner schools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Greece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March 2025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of workshop and the report after;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-created teaching unit with the use of digital tools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Humanistic subjects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tutorial about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how to use a digital tool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, an exemple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created by teachers from host school);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aised digital competencies and personal skills of students and teachers;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number of students involved in the project;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coolaboration between partner schools;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posts on the eTwinning  page and digital project platform;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printscreens with participants at the workshop;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implementing during classes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 partner schools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list with number of teachers and students who used this unit/digital tools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-number of digital resources posted on digital platform after the virtual workshop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minimum one per partner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workshops and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student learning activities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Sciences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WP3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 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 students from partner schools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- teachers members in the implementation teams in partner schools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2025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of workshop and the report after;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-created teaching unit with the use of digital tools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Sciences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tutorial about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how to use a digital tool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, an exemple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created by teachers from host school);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aised digital competencies and personal skills of students and teachers;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number of students involved in the project;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-increasing the coolaboration between partner schools;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posts on the eTwinning  page and digital project platform;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printscreens with participants at the workshop;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implementing during classes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 partner schools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list with number of teachers and students who used this unit/digital tools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-number of digital resources posted on digital platform after the virtual workshop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minimum one per partner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workshops and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O1, O2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WP4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10080 euro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Joint teacher training event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WP4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- 6 teachers from RO, EL, HR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- 2 teachers from CY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management team from Cyprus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- 8370 Euros 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Cyprus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6-10 Nov. 2023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-Agenda and the training program realized;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-6 Europass teachers certificates completed;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-8 certificates of participation at the training; 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list of participants; 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the detailed project implementation plan finished;</w:t>
            </w:r>
          </w:p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-developing teachers' digital skills and competences;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-developing cooperation, communication and working skills in an international group.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to assess the quality of the joint teacher training and 1 report produced; 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-observing the teachers’s satisfaction in training activities;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number of digital applications learnt during the training; 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assuming the responsibilities specified in the application form and in the partnership agreements.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teachers in using the digital web platform of the project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WP4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 project members teams; 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32 participating teachers from partners schools;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310 euros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Croatia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January 2024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Tutorial for using the platform;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increase the capacity of teachers for using platform and upload materials produced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tutorial; list of participants; printscreens during the virtual workshop;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teachers - application digital tools and apps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Arts and ICT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WP4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 teachers from partner schools;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350 euros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Croatia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February 2024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and the content of the virtual training; </w:t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tutorial of 2 new digital applications to be used in classes; 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improving the digital teaching skills; 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workshop;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Printscreens will be made as evidence of the workshop; list of participants; 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certificates of participation in virtual workshop for teachers; 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-enriching the digital skills of teachers by creating innovative digital materials; 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teachers - application digital tools and apps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Health education and Languages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WP4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 teachers from partner schools;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350 euros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Cyprus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2024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and the content of the virtual training; </w:t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tutorial of 2 new digital applications to be used in classes; 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improving the digital teaching skills; 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workshop;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Printscreens will be made as evidence of the workshop; list of participants; 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certificates of participation in virtual workshop for teachers; 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-enriching the digital skills of teachers by creating innovative digital materials; 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teachers - application digital tools and apps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Humanistic subjects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WP4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 teachers from partner schools;</w:t>
            </w:r>
          </w:p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350 euros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Greece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December 2024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and the content of the virtual training; </w:t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tutorial of 2 new digital applications to be used in classes; 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improving the digital teaching skills; </w:t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workshop;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Printscreens will be made as evidence of the workshop; list of participants; </w:t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certificates of participation in virtual workshop for teachers; 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-enriching the digital skills of teachers by creating innovative digital materials; 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Virtual workshop for teachers - application digital tools and apps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Sciences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WP4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25 teachers from partner schools;</w:t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350 euros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April 2025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Agenda and the content of the virtual training; </w:t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tutorial of 2 new digital applications to be used in classes; </w:t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improving the digital teaching skills; </w:t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-1questionnaire for evaluating the quality of the activities carried out in the virtual workshop;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Printscreens will be made as evidence of the workshop; list of participants; 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certificates of participation in virtual workshop for teachers; </w:t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-enriching the digital skills of teachers by creating innovative digital materials; </w:t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 evaluation report produced;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O1, O2, O3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0 euros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Dissemination &amp; exploitation of the project results Plan 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the persons responsible for the dissemination activity @ the exploitation of the project results from the management team in each school</w:t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Cyprus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Dec. 2023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plan for disemination and exploitation of the project results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-two dissemination progress reports; 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Development of the project’s Visual Identity: creat project logo and use the EU visual identity 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Dec. 2023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using the elements of visual identity on all documents related with the project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Dissemination the project results on digital web platform of the project 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 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members of project management teams;</w:t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- 650 students, 100 teachers from partner schools, 100 other stakeholders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Croatia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Oct.2023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– sept.2025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digital platform of the project; the platform will function as a collaborative space for partners and other stakeholders.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color w:val="ed7d3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Number of visitors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7d31"/>
                <w:sz w:val="22"/>
                <w:szCs w:val="22"/>
                <w:rtl w:val="0"/>
              </w:rPr>
              <w:t xml:space="preserve">1000;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number of digital innovative didactic materials posted by students and teachers;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Development of the eTwinning page of the project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members of project management teams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Greece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rtl w:val="0"/>
              </w:rPr>
              <w:t xml:space="preserve">Oct.2023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– sept.2025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eTwinning page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Times New Roman" w:cs="Times New Roman" w:eastAsia="Times New Roman" w:hAnsi="Times New Roman"/>
                <w:color w:val="ed7d3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Number of visitors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ed7d31"/>
                <w:sz w:val="22"/>
                <w:szCs w:val="22"/>
                <w:rtl w:val="0"/>
              </w:rPr>
              <w:t xml:space="preserve">– 1000;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-at least 5 posts per year presenting the project’s progress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Meetings with teachers and students for the transfer of information regarding the project 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SC, teachers, students, parents, local representatives 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After each mobility with physical participation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presentation of the digital applications used and the materials created.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Lists of presence; 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Organisating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social media campagn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Visibility of the project on each school’s official website and social media (FB pages of schools);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Creation of at least 15 short interviews from each partner school;</w:t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all partners will present the Project at local, national and european level by attending educational conferences/meetings.</w:t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SC, members of project management teams;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students, teachers, parents, teachers from other schools, educational representative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Greece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Oct.2023 – sept.2025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presentation the progress of the project and the results obtained;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promoting the project and the skills acquired by participating in the activities;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promoting the project at local/bational / international level (colect evidence and send to the google drive).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- 5 FB posts per year/country; 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-two articles posted on the schools’ website or FB pages of schools;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- 4 newsletters (one per school);</w:t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-interviews with 5 teachers and 10 students /per school posted on eTwinning page /FB pages of schools.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Organisation meetings with teachers from the regional educational community 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 </w:t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members of project management teams</w:t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teachers from other schools (at least 20 participants)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Romania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Oct.2023 – sept.2025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promoting the project through all stages of implementation;</w:t>
            </w:r>
          </w:p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-positive feedback from teachers outside the consortium exploiting the material in their class.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-programme, online invitation, google form for registrations, list of participants; </w:t>
            </w:r>
          </w:p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each partner hold 2 such meetings, one per year, make dissemination reports;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Organisation of two online conferences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WP5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- 100 participants: 20 students and 20 teachers from each scool members of project teams, 20 teachers from other schools from community, 4 representative of the parents council, 10 representatives of local community, 12 members of school boards, 14 parents; 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Cyprus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Oct.2023 – sept.2025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the programme, online invitations; </w:t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-securing project’s sustainability through the establishment of collaborations with local authorities and other schools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Programme/ agenda, online invitations, prinscreens during conferences, reports produced;</w:t>
            </w:r>
          </w:p>
        </w:tc>
      </w:tr>
    </w:tbl>
    <w:p w:rsidR="00000000" w:rsidDel="00000000" w:rsidP="00000000" w:rsidRDefault="00000000" w:rsidRPr="00000000" w14:paraId="000001B4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Steering Committee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(SC)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project coordinators </w:t>
        <w:tab/>
        <w:tab/>
        <w:tab/>
        <w:tab/>
        <w:tab/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Daniela Crizantema Nane (Romania) </w:t>
        <w:tab/>
        <w:tab/>
        <w:tab/>
        <w:t xml:space="preserve">Scoala Gimnaziala "Constantin Parfene"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Josephine  Pavlou Angelide (Cyprus)                                Perifereiako Gymnasio Akakiou               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Josip Beštek (Croatia)</w:t>
        <w:tab/>
        <w:tab/>
        <w:tab/>
        <w:tab/>
        <w:t xml:space="preserve">              Osnovna skola Novi Marof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Vasiliki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Papaioannou (Greece)                                         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Gymnasium of Byron</w:t>
      </w:r>
    </w:p>
    <w:p w:rsidR="00000000" w:rsidDel="00000000" w:rsidP="00000000" w:rsidRDefault="00000000" w:rsidRPr="00000000" w14:paraId="000001BB">
      <w:pPr>
        <w:ind w:left="36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Implementation of school education cooperation projects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4669399</wp:posOffset>
          </wp:positionH>
          <wp:positionV relativeFrom="paragraph">
            <wp:posOffset>5080</wp:posOffset>
          </wp:positionV>
          <wp:extent cx="1847850" cy="400050"/>
          <wp:effectExtent b="0" l="0" r="0" t="0"/>
          <wp:wrapSquare wrapText="bothSides" distB="0" distT="0" distL="114300" distR="114300"/>
          <wp:docPr id="11962908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785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D">
    <w:pPr>
      <w:ind w:left="-360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Erasmus+ programme, KA220 – SCH </w:t>
    </w:r>
  </w:p>
  <w:p w:rsidR="00000000" w:rsidDel="00000000" w:rsidP="00000000" w:rsidRDefault="00000000" w:rsidRPr="00000000" w14:paraId="000001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5823"/>
    <w:pPr>
      <w:spacing w:after="0" w:line="240" w:lineRule="auto"/>
    </w:pPr>
    <w:rPr>
      <w:rFonts w:ascii="Arial" w:cs="Arial" w:eastAsia="Calibri" w:hAnsi="Arial"/>
      <w:kern w:val="0"/>
      <w:sz w:val="20"/>
      <w:szCs w:val="20"/>
      <w:lang w:val="cs-CZ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Antet">
    <w:name w:val="header"/>
    <w:basedOn w:val="Normal"/>
    <w:link w:val="AntetCaracter"/>
    <w:uiPriority w:val="99"/>
    <w:unhideWhenUsed w:val="1"/>
    <w:rsid w:val="00EC5823"/>
    <w:pPr>
      <w:tabs>
        <w:tab w:val="center" w:pos="4680"/>
        <w:tab w:val="right" w:pos="9360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EC5823"/>
    <w:rPr>
      <w:rFonts w:ascii="Arial" w:cs="Arial" w:eastAsia="Calibri" w:hAnsi="Arial"/>
      <w:kern w:val="0"/>
      <w:sz w:val="20"/>
      <w:szCs w:val="20"/>
      <w:lang w:val="cs-CZ"/>
    </w:rPr>
  </w:style>
  <w:style w:type="paragraph" w:styleId="Subsol">
    <w:name w:val="footer"/>
    <w:basedOn w:val="Normal"/>
    <w:link w:val="SubsolCaracter"/>
    <w:uiPriority w:val="99"/>
    <w:unhideWhenUsed w:val="1"/>
    <w:rsid w:val="00EC5823"/>
    <w:pPr>
      <w:tabs>
        <w:tab w:val="center" w:pos="4680"/>
        <w:tab w:val="right" w:pos="9360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EC5823"/>
    <w:rPr>
      <w:rFonts w:ascii="Arial" w:cs="Arial" w:eastAsia="Calibri" w:hAnsi="Arial"/>
      <w:kern w:val="0"/>
      <w:sz w:val="20"/>
      <w:szCs w:val="20"/>
      <w:lang w:val="cs-CZ"/>
    </w:rPr>
  </w:style>
  <w:style w:type="table" w:styleId="Tabelgril">
    <w:name w:val="Table Grid"/>
    <w:basedOn w:val="TabelNormal"/>
    <w:uiPriority w:val="39"/>
    <w:rsid w:val="00EC58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f">
    <w:name w:val="List Paragraph"/>
    <w:basedOn w:val="Normal"/>
    <w:uiPriority w:val="34"/>
    <w:qFormat w:val="1"/>
    <w:rsid w:val="008822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Ku1XoxNsbzvYhgBXfKy76wgziQ==">AMUW2mVkwmcGHKs/v4dDb7rNBmZ+0hseD0XIqfOoZKqQElKVXADISVmxhahydGBtp0BQeI/vOWaAlWQg1Ca4AB+Ap10cID+vzBn87B1uwP5niHxd7D+I1vD2izXpGuJzCDIouffEWDFo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2023-10-22T07:35:00Z</dcterms:created>
  <dc:creator>Nane Daniela</dc:creator>
</cp:coreProperties>
</file>