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1B55" w14:textId="77777777" w:rsidR="00711A58" w:rsidRPr="00711A58" w:rsidRDefault="00711A58" w:rsidP="00711A5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el-GR"/>
          <w14:ligatures w14:val="none"/>
        </w:rPr>
        <w:t>ΘΟΥΡΙΟΣ : ΣΗΜΕΙΩΣΕΙΣ</w:t>
      </w:r>
    </w:p>
    <w:p w14:paraId="530673BB" w14:textId="77777777" w:rsidR="00711A58" w:rsidRPr="00711A58" w:rsidRDefault="00711A58" w:rsidP="00711A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Ρήγας Βελεστινλής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 Γεννήθηκε το 1857 στο Βελεστίνο ( αρχαίες Φερές ) της Μαγνησίας και αποδείχθηκε δάσκαλος του γένους.</w:t>
      </w:r>
    </w:p>
    <w:p w14:paraId="39929D55" w14:textId="77777777" w:rsidR="00711A58" w:rsidRPr="00711A58" w:rsidRDefault="00711A58" w:rsidP="00711A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Το έργο «Θούριος» είναι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ένας πατριωτικός ύμνος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που προτρέπει σε απελευθερωτικό αγώνα.</w:t>
      </w:r>
    </w:p>
    <w:p w14:paraId="48AA9BE5" w14:textId="77777777" w:rsidR="00711A58" w:rsidRPr="00711A58" w:rsidRDefault="00711A58" w:rsidP="00711A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Περιλαμβάνει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126 στίχους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από τους οποίους δίνονται στο απόσπασμα οι 40 πρώτοι.</w:t>
      </w:r>
    </w:p>
    <w:p w14:paraId="542B8E1C" w14:textId="77777777" w:rsidR="00711A58" w:rsidRPr="00711A58" w:rsidRDefault="00711A58" w:rsidP="00711A58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Η λέξη «θούριος, σύμφωνα με τους αρχαίους Έλληνες, σήμαινε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ορμητικός, πολεμικός.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Με αυτό τον τίτλο θέλει να αποδώσει το επαναστατικό περιεχόμενο του ποιήματος</w:t>
      </w:r>
    </w:p>
    <w:p w14:paraId="25F7B3EC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Είδος 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:  πατριωτικό, επαναστατικό άσμα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Θέμα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  Η προτροπή του ποιητή προς τους σκλαβωμένους Έλληνες για  επανάσταση κατά των Τούρκων ( Οθωμανών ).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Γλώσσα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 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Δημοτική ( φαναριώτικη ) με ιδιωματισμούς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( πχ ψένουν ), τουρκικές λέξεις και λόγιες ( πχ να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ζούμεν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)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Ύφος 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:  απλό ζωντανό, γιατί παρουσιάζει το φλογερό κήρυγμα του Ρήγα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Στίχος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:  ιαμβικός, οξύτονος 13 σύλλαβος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( κάθε στίχος αποτελείται από έναν 7σύλλαβο και από έναν 6σύλλαβο ),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με ζευγαρωτή ομοιοκαταληξία</w:t>
      </w:r>
    </w:p>
    <w:p w14:paraId="2ABE1FDB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Συναισθήματα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</w:p>
    <w:p w14:paraId="5AD8D419" w14:textId="77777777" w:rsidR="00711A58" w:rsidRPr="00711A58" w:rsidRDefault="00711A58" w:rsidP="00711A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Πατριωτικός ενθουσιασμός</w:t>
      </w:r>
    </w:p>
    <w:p w14:paraId="4B4D9E1F" w14:textId="77777777" w:rsidR="00711A58" w:rsidRPr="00711A58" w:rsidRDefault="00711A58" w:rsidP="00711A58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Αγάπη για ελευθερία</w:t>
      </w:r>
    </w:p>
    <w:p w14:paraId="7BB7D955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Δομή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</w:p>
    <w:p w14:paraId="57199C6C" w14:textId="77777777" w:rsidR="00711A58" w:rsidRPr="00711A58" w:rsidRDefault="00711A58" w:rsidP="00711A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1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vertAlign w:val="superscript"/>
          <w:lang w:eastAsia="el-GR"/>
          <w14:ligatures w14:val="none"/>
        </w:rPr>
        <w:t>η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 ενότητα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: 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1-8 , προοίμιο- δυσκολίες των κλεφτών από τη σκλαβιά ( τα δεινά της σκλαβιάς )</w:t>
      </w:r>
    </w:p>
    <w:p w14:paraId="0C92AF88" w14:textId="77777777" w:rsidR="00711A58" w:rsidRPr="00711A58" w:rsidRDefault="00711A58" w:rsidP="00711A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2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vertAlign w:val="superscript"/>
          <w:lang w:eastAsia="el-GR"/>
          <w14:ligatures w14:val="none"/>
        </w:rPr>
        <w:t>η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 ενότητα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: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9-20 Αποτελέσματα δουλείας</w:t>
      </w:r>
    </w:p>
    <w:p w14:paraId="7264B524" w14:textId="77777777" w:rsidR="00711A58" w:rsidRPr="00711A58" w:rsidRDefault="00711A58" w:rsidP="00711A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3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vertAlign w:val="superscript"/>
          <w:lang w:eastAsia="el-GR"/>
          <w14:ligatures w14:val="none"/>
        </w:rPr>
        <w:t>η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 ενότητα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: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21-30 Προτροπή σε απελευθερωτικό αγώνα</w:t>
      </w:r>
    </w:p>
    <w:p w14:paraId="1C8623E3" w14:textId="77777777" w:rsidR="00711A58" w:rsidRPr="00711A58" w:rsidRDefault="00711A58" w:rsidP="00711A58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4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vertAlign w:val="superscript"/>
          <w:lang w:eastAsia="el-GR"/>
          <w14:ligatures w14:val="none"/>
        </w:rPr>
        <w:t>η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 ενότητα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: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31-40 όρκος για κοινό αγώνα και συνέπειες παράβασης του όρκου</w:t>
      </w:r>
    </w:p>
    <w:p w14:paraId="611B6E0A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Ανάλυση 1</w:t>
      </w:r>
      <w:r w:rsidRPr="00711A58">
        <w:rPr>
          <w:rFonts w:ascii="Arial" w:eastAsia="Times New Roman" w:hAnsi="Arial" w:cs="Arial"/>
          <w:color w:val="333333"/>
          <w:kern w:val="0"/>
          <w:vertAlign w:val="superscript"/>
          <w:lang w:eastAsia="el-GR"/>
          <w14:ligatures w14:val="none"/>
        </w:rPr>
        <w:t>ης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ενότητας</w:t>
      </w:r>
    </w:p>
    <w:p w14:paraId="745966C6" w14:textId="77777777" w:rsidR="00711A58" w:rsidRPr="00711A58" w:rsidRDefault="00711A58" w:rsidP="00711A58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1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« ως πότε παλικάρια»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 ξέσπασμα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απελπισίας, αγανάκτησης, οργής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του ποιητή για τις άθλιες συνθήκες των σκλαβωμένων Ελλήνων.</w:t>
      </w:r>
    </w:p>
    <w:p w14:paraId="24C89E69" w14:textId="77777777" w:rsidR="00711A58" w:rsidRPr="00711A58" w:rsidRDefault="00711A58" w:rsidP="00711A58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Παρουσίαση δυσκολιών των κλεφτών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(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1-8 ) :</w:t>
      </w:r>
    </w:p>
    <w:p w14:paraId="3F71EBF3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1) ζουν σε στενότητα ( στα στενά ) = ανασφάλεια ( μεταφορικά )</w:t>
      </w:r>
    </w:p>
    <w:p w14:paraId="10759FE6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2) σα λιοντάρια ( παρομοίωση ) = μοναχικά, σε μέρη δύσβατα, σε ορεινές περιοχές</w:t>
      </w:r>
    </w:p>
    <w:p w14:paraId="0B83ED23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3) σε σπηλιές και όχι σε σπίτια, όπως οι άλλοι άνθρωποι</w:t>
      </w:r>
    </w:p>
    <w:p w14:paraId="5F2CFC21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4) στερούνται την κοινωνική ζωή, βλέποντας «κλαδιά» ( δάση ) αντί για ανθρώπους</w:t>
      </w:r>
    </w:p>
    <w:p w14:paraId="5BD16277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5) ζουν μακριά από τους δικούς τους</w:t>
      </w:r>
    </w:p>
    <w:p w14:paraId="0ABB5F54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6) σε μια σκλαβωμένη Πατρίδα</w:t>
      </w:r>
    </w:p>
    <w:p w14:paraId="5144C2CD" w14:textId="77777777" w:rsidR="00711A58" w:rsidRPr="00711A58" w:rsidRDefault="00711A58" w:rsidP="00711A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Χρησιμοποιεί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α’ πληθυντικό πρόσωπο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, απευθυνόμενος στους κλέφτες αλλά τοποθετώντας και τον εαυτό του μέσα σε αυτούς ( πιθανόν και από προσωπική εμπειρία )</w:t>
      </w:r>
    </w:p>
    <w:p w14:paraId="55F20F88" w14:textId="77777777" w:rsidR="00711A58" w:rsidRPr="00711A58" w:rsidRDefault="00711A58" w:rsidP="00711A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Οι ερωτήσεις είναι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ρητορικές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και με αυτές καλεί όλους τους Έλληνες ( Ρωμιούς ) να επαναστατήσουν για την ελευθερία τους</w:t>
      </w:r>
    </w:p>
    <w:p w14:paraId="424AC52C" w14:textId="77777777" w:rsidR="00711A58" w:rsidRPr="00711A58" w:rsidRDefault="00711A58" w:rsidP="00711A58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Γνωμικό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 διατυπώνει την άποψη για μια ώρα ελεύθερης ζωής παρά για μακροχρόνια δουλεία που ισοδυναμεί με φυλακή ( έμμεση προτροπή για αγώνα και επανάσταση ). Έμμεσα καταγράφει τις εμπειρίες των Ελλήνων ( φυλακίσεις, καταπίεση ) στα χρόνια της Τουρκοκρατίας.</w:t>
      </w:r>
    </w:p>
    <w:p w14:paraId="497B10FC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Σχήματα λόγου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</w:p>
    <w:p w14:paraId="114771E3" w14:textId="77777777" w:rsidR="00711A58" w:rsidRPr="00711A58" w:rsidRDefault="00711A58" w:rsidP="00711A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Παρομοίωση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: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2  «σα λιοντάρια»</w:t>
      </w:r>
    </w:p>
    <w:p w14:paraId="7CE8B8E0" w14:textId="77777777" w:rsidR="00711A58" w:rsidRPr="00711A58" w:rsidRDefault="00711A58" w:rsidP="00711A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lastRenderedPageBreak/>
        <w:t xml:space="preserve">Ασύνδετο : 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1-2, 3-4</w:t>
      </w:r>
    </w:p>
    <w:p w14:paraId="0709580C" w14:textId="77777777" w:rsidR="00711A58" w:rsidRPr="00711A58" w:rsidRDefault="00711A58" w:rsidP="00711A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Μεταφορά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 «πικρή σκλαβιά», «χάνουμε αδέρφια», «παρά σκλαβιά και φυλακή»</w:t>
      </w:r>
    </w:p>
    <w:p w14:paraId="0C8382C7" w14:textId="77777777" w:rsidR="00711A58" w:rsidRPr="00711A58" w:rsidRDefault="00711A58" w:rsidP="00711A58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Αντίθεση : «ελεύθερη ζωή- σκλαβιά»</w:t>
      </w:r>
    </w:p>
    <w:p w14:paraId="2C3CCB89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</w:p>
    <w:p w14:paraId="335905EF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Ανάλυση 2</w:t>
      </w:r>
      <w:r w:rsidRPr="00711A58">
        <w:rPr>
          <w:rFonts w:ascii="Arial" w:eastAsia="Times New Roman" w:hAnsi="Arial" w:cs="Arial"/>
          <w:color w:val="333333"/>
          <w:kern w:val="0"/>
          <w:vertAlign w:val="superscript"/>
          <w:lang w:eastAsia="el-GR"/>
          <w14:ligatures w14:val="none"/>
        </w:rPr>
        <w:t>ς 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ενότητας</w:t>
      </w:r>
    </w:p>
    <w:p w14:paraId="79458061" w14:textId="77777777" w:rsidR="00711A58" w:rsidRPr="00711A58" w:rsidRDefault="00711A58" w:rsidP="00711A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Χρησιμοποιεί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β’  ενικό πρόσωπο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γιατί απευθύνεται σε όλους τους σκλαβωμένους (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αμεσότητα 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)</w:t>
      </w:r>
    </w:p>
    <w:p w14:paraId="7A5B1247" w14:textId="77777777" w:rsidR="00711A58" w:rsidRPr="00711A58" w:rsidRDefault="00711A58" w:rsidP="00711A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. 9 ρητορική ερώτηση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( η ζωή χωρίς ελευθερία δεν έχει αξία )</w:t>
      </w:r>
    </w:p>
    <w:p w14:paraId="12D9368A" w14:textId="77777777" w:rsidR="00711A58" w:rsidRPr="00711A58" w:rsidRDefault="00711A58" w:rsidP="00711A58">
      <w:pPr>
        <w:numPr>
          <w:ilvl w:val="0"/>
          <w:numId w:val="7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10 καλεί κάθε σκλαβωμένο Ρωμιό να σκεφτεί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τα αποτελέσματα, τις συνέπειες της δουλείας :</w:t>
      </w:r>
    </w:p>
    <w:p w14:paraId="320E12A4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Α) απώλεια ζωής ή ισόβια βάσανα ( ψένουν στη φωτιά )</w:t>
      </w:r>
    </w:p>
    <w:p w14:paraId="60EDF47E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Β) απόλυτη υποταγή στον τύραννο ( Σουλτάνο ) και εκμετάλλευση από αυτόν ( στ.12-14 )</w:t>
      </w:r>
    </w:p>
    <w:p w14:paraId="23C97A97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Γ) Ο τύραννος κοιτά το συμφέρον του και την εξουσία του και θανατώνει/τιμωρεί όλους ανεξάρτητα από αξιώματα, τίτλους, εθνικότητες, φυλές, κοινωνικές τάξεις ( παραδείγματα επωνύμων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Φαναριωτών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που θανατώθηκαν )</w:t>
      </w:r>
    </w:p>
    <w:p w14:paraId="0370AD27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Δ) Καμία πρόοδος δε σημειώνεται ( στασιμότητα,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20 )</w:t>
      </w:r>
    </w:p>
    <w:p w14:paraId="14AF70C9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</w:p>
    <w:p w14:paraId="29868AAA" w14:textId="77777777" w:rsidR="00711A58" w:rsidRPr="00711A58" w:rsidRDefault="00711A58" w:rsidP="00711A58">
      <w:pPr>
        <w:numPr>
          <w:ilvl w:val="0"/>
          <w:numId w:val="8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Υπάρχει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ιεραρχική κλιμάκωση των δεινών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της δουλείας που ξεκινά από την καταπίεση (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11-16 ) και φτάνει μέχρι τη θανάτωση (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17-20 ) – δραματική ατμόσφαιρα :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άρα απευθύνεται όχι μόνο στους Έλληνες- Ρωμιούς και στους άλλους λαούς των Βαλκανίων αλλά και στους καταπιεσμένους Τούρκους</w:t>
      </w:r>
    </w:p>
    <w:p w14:paraId="298265B7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Σχήματα λόγου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</w:p>
    <w:p w14:paraId="0A84DBAD" w14:textId="77777777" w:rsidR="00711A58" w:rsidRPr="00711A58" w:rsidRDefault="00711A58" w:rsidP="00711A58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Παρομοίωση : 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10 ( «ψένουν …φωτιά» )</w:t>
      </w:r>
    </w:p>
    <w:p w14:paraId="25EC262F" w14:textId="77777777" w:rsidR="00711A58" w:rsidRPr="00711A58" w:rsidRDefault="00711A58" w:rsidP="00711A58">
      <w:pPr>
        <w:numPr>
          <w:ilvl w:val="0"/>
          <w:numId w:val="9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Μεταφορά : ( το αίμα σου να πιει, καθρέπτης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είν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’ να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ιδής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)</w:t>
      </w:r>
    </w:p>
    <w:p w14:paraId="6F81A499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Ανάλυση 3</w:t>
      </w:r>
      <w:r w:rsidRPr="00711A58">
        <w:rPr>
          <w:rFonts w:ascii="Arial" w:eastAsia="Times New Roman" w:hAnsi="Arial" w:cs="Arial"/>
          <w:color w:val="333333"/>
          <w:kern w:val="0"/>
          <w:vertAlign w:val="superscript"/>
          <w:lang w:eastAsia="el-GR"/>
          <w14:ligatures w14:val="none"/>
        </w:rPr>
        <w:t>ης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ενότητας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Αποτελεί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παραινετική στροφή</w:t>
      </w:r>
    </w:p>
    <w:p w14:paraId="5B948561" w14:textId="77777777" w:rsidR="00711A58" w:rsidRPr="00711A58" w:rsidRDefault="00711A58" w:rsidP="00711A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Χρήση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 xml:space="preserve">β’ ενικού, α’ πληθυντικού </w:t>
      </w:r>
      <w:proofErr w:type="spellStart"/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πληθυντικού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 ( ελάτε, ας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κάμωμεν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, να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βάλωμεν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, προτρεπτική προστακτική και υποτακτική )</w:t>
      </w:r>
    </w:p>
    <w:p w14:paraId="6BCDC78E" w14:textId="77777777" w:rsidR="00711A58" w:rsidRPr="00711A58" w:rsidRDefault="00711A58" w:rsidP="00711A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Στ.22 η απόφαση για Αγώνα ( επανάσταση ) πρέπει να επισφραγιστεί με όρκο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στο Σταυρό</w:t>
      </w:r>
    </w:p>
    <w:p w14:paraId="506D9350" w14:textId="77777777" w:rsidR="00711A58" w:rsidRPr="00711A58" w:rsidRDefault="00711A58" w:rsidP="00711A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23  όραμα για ίδρυση ενός κράτος με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ικανούς, άξιους ηγέτες που διαπνέονται από πατριωτισμό</w:t>
      </w:r>
    </w:p>
    <w:p w14:paraId="16B9404D" w14:textId="77777777" w:rsidR="00711A58" w:rsidRPr="00711A58" w:rsidRDefault="00711A58" w:rsidP="00711A58">
      <w:pPr>
        <w:numPr>
          <w:ilvl w:val="0"/>
          <w:numId w:val="10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25    Οι νόμοι ορίζουν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το «κράτος δικαίου»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, απαραίτητη η υπακοή στους νόμους, ενώ </w:t>
      </w: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η αναρχία θεωρείται δουλεία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, αφού δεν υπάρχουν νόμοι για να περιφρουρούν τα δικαιώματα των ανθρώπων (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27 )</w:t>
      </w:r>
    </w:p>
    <w:p w14:paraId="5BE49473" w14:textId="77777777" w:rsidR="00711A58" w:rsidRPr="00711A58" w:rsidRDefault="00711A58" w:rsidP="00711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Σχήματα λόγου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Προσωποποίηση : « οι Νόμοι», «η Πατρίδα»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Παρομοίωση : ( η αναρχία ομοιάζει την σκλαβιά )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Μεταφορά : ( σκληρή φωτιά )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Αντίθεση : αρχηγός- αναρχία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br/>
        <w:t>Ανάλυση 4</w:t>
      </w:r>
      <w:r w:rsidRPr="00711A58">
        <w:rPr>
          <w:rFonts w:ascii="Arial" w:eastAsia="Times New Roman" w:hAnsi="Arial" w:cs="Arial"/>
          <w:color w:val="333333"/>
          <w:kern w:val="0"/>
          <w:vertAlign w:val="superscript"/>
          <w:lang w:eastAsia="el-GR"/>
          <w14:ligatures w14:val="none"/>
        </w:rPr>
        <w:t>ης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ενότητας</w:t>
      </w:r>
    </w:p>
    <w:p w14:paraId="6B1FEEBE" w14:textId="77777777" w:rsidR="00711A58" w:rsidRPr="00711A58" w:rsidRDefault="00711A58" w:rsidP="00711A58">
      <w:pPr>
        <w:numPr>
          <w:ilvl w:val="0"/>
          <w:numId w:val="11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Προηγείται η αφήγηση :  ορκίζεται στον Ουρανό και όχι στο σταυρό, ίσως για να δείξει έναν υπερεθνικό χαρακτήρα της επανάστασης</w:t>
      </w:r>
    </w:p>
    <w:p w14:paraId="4316EF9A" w14:textId="77777777" w:rsidR="00711A58" w:rsidRPr="00711A58" w:rsidRDefault="00711A58" w:rsidP="00711A58">
      <w:pPr>
        <w:numPr>
          <w:ilvl w:val="0"/>
          <w:numId w:val="11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Σε α’ πρόσωπο, αρχίζει με την επίκληση του Θεού</w:t>
      </w:r>
    </w:p>
    <w:p w14:paraId="61F2B518" w14:textId="77777777" w:rsidR="00711A58" w:rsidRPr="00711A58" w:rsidRDefault="00711A58" w:rsidP="00711A58">
      <w:pPr>
        <w:numPr>
          <w:ilvl w:val="0"/>
          <w:numId w:val="11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b/>
          <w:bCs/>
          <w:color w:val="333333"/>
          <w:kern w:val="0"/>
          <w:lang w:eastAsia="el-GR"/>
          <w14:ligatures w14:val="none"/>
        </w:rPr>
        <w:t>Δεσμεύσεις όρκου</w:t>
      </w: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:</w:t>
      </w:r>
    </w:p>
    <w:p w14:paraId="371A44DE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α) δε θα γίνει όργανο του κατακτητή,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32</w:t>
      </w:r>
    </w:p>
    <w:p w14:paraId="05D0C8C0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lastRenderedPageBreak/>
        <w:t xml:space="preserve">β) δε θα δουλέψει για τα συμφέροντά τους και δε θα παρασυρθεί από τις υποσχέσεις τους 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33-34</w:t>
      </w:r>
    </w:p>
    <w:p w14:paraId="35B227E5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γ) μόνος σκοπός : ο αφανισμός των εχθρών ( τυράννων )  στ.35-36</w:t>
      </w:r>
    </w:p>
    <w:p w14:paraId="0EB1543C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δ) πίστη στη πατρίδα </w:t>
      </w: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. 37</w:t>
      </w:r>
    </w:p>
    <w:p w14:paraId="43F945AF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ε) απόλυτη υπακοή στους άρχοντες ( στρατηγό ) στ.38</w:t>
      </w:r>
    </w:p>
    <w:p w14:paraId="4CF313C7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proofErr w:type="spellStart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στ</w:t>
      </w:r>
      <w:proofErr w:type="spellEnd"/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 xml:space="preserve"> ) τιμωρία στους επίορκους – σκληρή τιμωρία από την παράβαση του όρκου</w:t>
      </w:r>
    </w:p>
    <w:p w14:paraId="244AA4E4" w14:textId="77777777" w:rsidR="00711A58" w:rsidRPr="00711A58" w:rsidRDefault="00711A58" w:rsidP="00711A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( εικόνα- παρομοίωση : σαν καπνός και υπερβολή : «ν’ αστράψει …καπνός» )</w:t>
      </w:r>
    </w:p>
    <w:p w14:paraId="5EA4925F" w14:textId="77777777" w:rsidR="00711A58" w:rsidRPr="00711A58" w:rsidRDefault="00711A58" w:rsidP="00711A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</w:pPr>
      <w:r w:rsidRPr="00711A58">
        <w:rPr>
          <w:rFonts w:ascii="Arial" w:eastAsia="Times New Roman" w:hAnsi="Arial" w:cs="Arial"/>
          <w:color w:val="333333"/>
          <w:kern w:val="0"/>
          <w:lang w:eastAsia="el-GR"/>
          <w14:ligatures w14:val="none"/>
        </w:rPr>
        <w:t> </w:t>
      </w:r>
    </w:p>
    <w:p w14:paraId="65766673" w14:textId="77777777" w:rsidR="003D60A5" w:rsidRDefault="003D60A5"/>
    <w:sectPr w:rsidR="003D6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3BA"/>
    <w:multiLevelType w:val="multilevel"/>
    <w:tmpl w:val="198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B2D09"/>
    <w:multiLevelType w:val="multilevel"/>
    <w:tmpl w:val="F70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D1A29"/>
    <w:multiLevelType w:val="multilevel"/>
    <w:tmpl w:val="B694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901C7"/>
    <w:multiLevelType w:val="multilevel"/>
    <w:tmpl w:val="983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D7661F"/>
    <w:multiLevelType w:val="multilevel"/>
    <w:tmpl w:val="249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921982"/>
    <w:multiLevelType w:val="multilevel"/>
    <w:tmpl w:val="A1E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3D2601"/>
    <w:multiLevelType w:val="multilevel"/>
    <w:tmpl w:val="50E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B15853"/>
    <w:multiLevelType w:val="multilevel"/>
    <w:tmpl w:val="6BA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D60FEE"/>
    <w:multiLevelType w:val="multilevel"/>
    <w:tmpl w:val="B3F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56DAF"/>
    <w:multiLevelType w:val="multilevel"/>
    <w:tmpl w:val="2A46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BF5D5C"/>
    <w:multiLevelType w:val="multilevel"/>
    <w:tmpl w:val="A92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6017261">
    <w:abstractNumId w:val="1"/>
  </w:num>
  <w:num w:numId="2" w16cid:durableId="2049603416">
    <w:abstractNumId w:val="10"/>
  </w:num>
  <w:num w:numId="3" w16cid:durableId="1187403133">
    <w:abstractNumId w:val="4"/>
  </w:num>
  <w:num w:numId="4" w16cid:durableId="616520845">
    <w:abstractNumId w:val="8"/>
  </w:num>
  <w:num w:numId="5" w16cid:durableId="444885797">
    <w:abstractNumId w:val="7"/>
  </w:num>
  <w:num w:numId="6" w16cid:durableId="832188240">
    <w:abstractNumId w:val="5"/>
  </w:num>
  <w:num w:numId="7" w16cid:durableId="1774397009">
    <w:abstractNumId w:val="9"/>
  </w:num>
  <w:num w:numId="8" w16cid:durableId="858009193">
    <w:abstractNumId w:val="3"/>
  </w:num>
  <w:num w:numId="9" w16cid:durableId="1023049659">
    <w:abstractNumId w:val="2"/>
  </w:num>
  <w:num w:numId="10" w16cid:durableId="541673625">
    <w:abstractNumId w:val="0"/>
  </w:num>
  <w:num w:numId="11" w16cid:durableId="51774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58"/>
    <w:rsid w:val="003D60A5"/>
    <w:rsid w:val="007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3E68"/>
  <w15:chartTrackingRefBased/>
  <w15:docId w15:val="{AEDAB28F-5352-4260-93D7-DF8699AC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2023-10-31T09:35:00Z</cp:lastPrinted>
  <dcterms:created xsi:type="dcterms:W3CDTF">2023-10-31T08:28:00Z</dcterms:created>
  <dcterms:modified xsi:type="dcterms:W3CDTF">2023-10-31T09:36:00Z</dcterms:modified>
</cp:coreProperties>
</file>