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A481" w14:textId="77777777" w:rsidR="00A85D3B" w:rsidRPr="001E24EE" w:rsidRDefault="00A85D3B" w:rsidP="00A85D3B">
      <w:pPr>
        <w:autoSpaceDE w:val="0"/>
        <w:ind w:right="-480"/>
        <w:jc w:val="both"/>
        <w:rPr>
          <w:b/>
          <w:bCs/>
          <w:color w:val="000000"/>
        </w:rPr>
      </w:pPr>
      <w:r w:rsidRPr="001E24EE">
        <w:rPr>
          <w:b/>
          <w:bCs/>
          <w:color w:val="000000"/>
        </w:rPr>
        <w:t xml:space="preserve">ΕΝΟΤΗΤΑ 36 </w:t>
      </w:r>
    </w:p>
    <w:p w14:paraId="3943BAD0" w14:textId="13D25F0B" w:rsidR="00A85D3B" w:rsidRPr="001E24EE" w:rsidRDefault="00A85D3B" w:rsidP="00A85D3B">
      <w:pPr>
        <w:autoSpaceDE w:val="0"/>
        <w:ind w:right="-480"/>
        <w:jc w:val="both"/>
        <w:rPr>
          <w:b/>
          <w:bCs/>
          <w:color w:val="000000"/>
        </w:rPr>
      </w:pPr>
      <w:r w:rsidRPr="001E24EE">
        <w:rPr>
          <w:b/>
          <w:bCs/>
          <w:color w:val="000000"/>
        </w:rPr>
        <w:t xml:space="preserve">Ο ελληνισμός της δυτικής </w:t>
      </w:r>
      <w:r w:rsidRPr="001E24EE">
        <w:rPr>
          <w:b/>
          <w:bCs/>
          <w:color w:val="000000"/>
        </w:rPr>
        <w:t>Μικράς</w:t>
      </w:r>
      <w:r w:rsidRPr="001E24EE">
        <w:rPr>
          <w:b/>
          <w:bCs/>
          <w:color w:val="000000"/>
        </w:rPr>
        <w:t xml:space="preserve"> Ασίας και του Πόντου</w:t>
      </w:r>
    </w:p>
    <w:p w14:paraId="76629CCB" w14:textId="77777777" w:rsidR="00A85D3B" w:rsidRPr="001E24EE" w:rsidRDefault="00A85D3B" w:rsidP="00A85D3B">
      <w:pPr>
        <w:autoSpaceDE w:val="0"/>
        <w:ind w:right="-480"/>
        <w:jc w:val="both"/>
        <w:rPr>
          <w:color w:val="000000"/>
        </w:rPr>
      </w:pPr>
    </w:p>
    <w:p w14:paraId="402612C7" w14:textId="77777777" w:rsidR="00A85D3B" w:rsidRPr="00A427CC" w:rsidRDefault="00A85D3B" w:rsidP="00A85D3B">
      <w:pPr>
        <w:autoSpaceDE w:val="0"/>
        <w:ind w:right="-480"/>
        <w:jc w:val="both"/>
        <w:rPr>
          <w:b/>
          <w:bCs/>
        </w:rPr>
      </w:pPr>
      <w:r w:rsidRPr="00A427CC">
        <w:rPr>
          <w:b/>
          <w:bCs/>
        </w:rPr>
        <w:t>_ Ελληνισμός της δυτικής Μικράς Ασίας</w:t>
      </w:r>
    </w:p>
    <w:p w14:paraId="0FAB4007" w14:textId="54E9793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</w:t>
      </w:r>
      <w:r w:rsidRPr="00A427CC">
        <w:rPr>
          <w:color w:val="000000"/>
        </w:rPr>
        <w:t xml:space="preserve">Μέσα </w:t>
      </w:r>
      <w:r w:rsidRPr="00A427CC">
        <w:rPr>
          <w:color w:val="000000"/>
        </w:rPr>
        <w:t>19ο</w:t>
      </w:r>
      <w:r w:rsidRPr="00A427CC">
        <w:rPr>
          <w:color w:val="000000"/>
        </w:rPr>
        <w:t>υ</w:t>
      </w:r>
      <w:r w:rsidRPr="00A427CC">
        <w:rPr>
          <w:color w:val="000000"/>
        </w:rPr>
        <w:t xml:space="preserve"> αιώνα </w:t>
      </w:r>
      <w:r w:rsidRPr="00A427CC">
        <w:rPr>
          <w:color w:val="000000"/>
        </w:rPr>
        <w:t xml:space="preserve">οι μεταρρυθμίσεις του </w:t>
      </w:r>
      <w:r w:rsidRPr="00A427CC">
        <w:rPr>
          <w:color w:val="000000"/>
        </w:rPr>
        <w:t xml:space="preserve">Χάτι Χουμαγιούν </w:t>
      </w:r>
      <w:r w:rsidRPr="00A427CC">
        <w:rPr>
          <w:color w:val="000000"/>
        </w:rPr>
        <w:t xml:space="preserve">και οι θετικές οικονομικές συνθήκες οδηγού στη </w:t>
      </w:r>
      <w:r w:rsidRPr="00A427CC">
        <w:rPr>
          <w:color w:val="000000"/>
        </w:rPr>
        <w:t xml:space="preserve">μετανάστευση Ελλήνων στη Δυτική </w:t>
      </w:r>
      <w:r w:rsidRPr="00A427CC">
        <w:rPr>
          <w:color w:val="000000"/>
        </w:rPr>
        <w:t>Μικρά</w:t>
      </w:r>
      <w:r w:rsidRPr="00A427CC">
        <w:rPr>
          <w:color w:val="000000"/>
        </w:rPr>
        <w:t xml:space="preserve"> Ασία.</w:t>
      </w:r>
    </w:p>
    <w:p w14:paraId="37C3F6F4" w14:textId="1D7A870D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Οι μουσουλμανικοί πληθυσμοί </w:t>
      </w:r>
      <w:r w:rsidRPr="00A427CC">
        <w:rPr>
          <w:color w:val="000000"/>
        </w:rPr>
        <w:t xml:space="preserve">αποτελούσαν την </w:t>
      </w:r>
      <w:r w:rsidRPr="00A427CC">
        <w:rPr>
          <w:color w:val="000000"/>
        </w:rPr>
        <w:t>πλειονότητα.</w:t>
      </w:r>
    </w:p>
    <w:p w14:paraId="73E5C122" w14:textId="338977B6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Οι ελληνικοί πληθυσμοί ε</w:t>
      </w:r>
      <w:r w:rsidRPr="00A427CC">
        <w:rPr>
          <w:color w:val="000000"/>
        </w:rPr>
        <w:t xml:space="preserve"> ήταν ε</w:t>
      </w:r>
      <w:r w:rsidRPr="00A427CC">
        <w:rPr>
          <w:color w:val="000000"/>
        </w:rPr>
        <w:t>ύποροι.</w:t>
      </w:r>
    </w:p>
    <w:p w14:paraId="502F3507" w14:textId="3BC254BD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Πλειονότητα </w:t>
      </w:r>
      <w:r w:rsidRPr="00A427CC">
        <w:rPr>
          <w:color w:val="000000"/>
        </w:rPr>
        <w:t>:</w:t>
      </w:r>
      <w:r w:rsidRPr="00A427CC">
        <w:rPr>
          <w:color w:val="000000"/>
        </w:rPr>
        <w:t>οι Έλληνες στη Σμύρνη (400.000 το 1912).</w:t>
      </w:r>
    </w:p>
    <w:p w14:paraId="3E123B2A" w14:textId="7777777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Οι Έλληνες ασχολούνταν κυρίως με εμπόριο.</w:t>
      </w:r>
    </w:p>
    <w:p w14:paraId="5C748A21" w14:textId="7777777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Ελληνικά σχολεία (Ευαγγελική Σχολή, Κεντρικό Παρθεναγωγείο, Ομήρειο).</w:t>
      </w:r>
    </w:p>
    <w:p w14:paraId="7DE405F3" w14:textId="79746495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Πολιτιστικοί σύλλογοι, τυπογραφ</w:t>
      </w:r>
      <w:r w:rsidRPr="00A427CC">
        <w:rPr>
          <w:color w:val="000000"/>
        </w:rPr>
        <w:t>εία</w:t>
      </w:r>
      <w:r w:rsidRPr="00A427CC">
        <w:rPr>
          <w:color w:val="000000"/>
        </w:rPr>
        <w:t>.</w:t>
      </w:r>
    </w:p>
    <w:p w14:paraId="2FC5460C" w14:textId="77777777" w:rsidR="00A85D3B" w:rsidRPr="00A427CC" w:rsidRDefault="00A85D3B" w:rsidP="00A85D3B">
      <w:pPr>
        <w:autoSpaceDE w:val="0"/>
        <w:ind w:right="-480"/>
        <w:jc w:val="both"/>
      </w:pPr>
    </w:p>
    <w:p w14:paraId="3E1CFD1F" w14:textId="77777777" w:rsidR="00A85D3B" w:rsidRPr="00A427CC" w:rsidRDefault="00A85D3B" w:rsidP="00A85D3B">
      <w:pPr>
        <w:autoSpaceDE w:val="0"/>
        <w:ind w:right="-480"/>
        <w:jc w:val="both"/>
        <w:rPr>
          <w:b/>
          <w:bCs/>
          <w:color w:val="000000"/>
        </w:rPr>
      </w:pPr>
      <w:r w:rsidRPr="00A427CC">
        <w:rPr>
          <w:b/>
          <w:bCs/>
          <w:color w:val="000000"/>
        </w:rPr>
        <w:t>_ Ελληνισμός του Πόντου</w:t>
      </w:r>
    </w:p>
    <w:p w14:paraId="79276207" w14:textId="77777777" w:rsidR="00A85D3B" w:rsidRPr="00A427CC" w:rsidRDefault="00A85D3B" w:rsidP="00A85D3B">
      <w:pPr>
        <w:autoSpaceDE w:val="0"/>
        <w:ind w:right="-480"/>
        <w:jc w:val="both"/>
        <w:rPr>
          <w:rFonts w:eastAsia="MS Gothic"/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rFonts w:eastAsia="MS Gothic"/>
          <w:color w:val="000000"/>
        </w:rPr>
        <w:t xml:space="preserve"> Ακμάζουσες ελληνορθόδοξες κοινότητες στην Τραπεζούντα, Κερασούντα και Σαμψούντα.</w:t>
      </w:r>
    </w:p>
    <w:p w14:paraId="76E8A997" w14:textId="78E38A2D" w:rsidR="00A85D3B" w:rsidRPr="00A427CC" w:rsidRDefault="00A85D3B" w:rsidP="00A85D3B">
      <w:pPr>
        <w:autoSpaceDE w:val="0"/>
        <w:ind w:right="-480"/>
        <w:jc w:val="both"/>
        <w:rPr>
          <w:rFonts w:eastAsia="MS Gothic"/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rFonts w:eastAsia="MS Gothic"/>
          <w:color w:val="000000"/>
        </w:rPr>
        <w:t xml:space="preserve"> </w:t>
      </w:r>
      <w:r w:rsidR="002E7B77" w:rsidRPr="00A427CC">
        <w:rPr>
          <w:rFonts w:eastAsia="MS Gothic"/>
          <w:color w:val="000000"/>
        </w:rPr>
        <w:t>Οι Έλληνες α</w:t>
      </w:r>
      <w:r w:rsidRPr="00A427CC">
        <w:rPr>
          <w:rFonts w:eastAsia="MS Gothic"/>
          <w:color w:val="000000"/>
        </w:rPr>
        <w:t>σχολούνταν με την αγροτική οικονομία και το εμπόριο.</w:t>
      </w:r>
    </w:p>
    <w:p w14:paraId="56BEFA38" w14:textId="502CEF44" w:rsidR="00A85D3B" w:rsidRPr="00A427CC" w:rsidRDefault="00A85D3B" w:rsidP="00A85D3B">
      <w:pPr>
        <w:autoSpaceDE w:val="0"/>
        <w:ind w:right="-480"/>
        <w:jc w:val="both"/>
        <w:rPr>
          <w:rFonts w:eastAsia="MS Gothic"/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rFonts w:eastAsia="MS Gothic"/>
          <w:color w:val="000000"/>
        </w:rPr>
        <w:t xml:space="preserve"> Ονομαστό το “Φροντιστἠριο”</w:t>
      </w:r>
      <w:r w:rsidRPr="00A427CC">
        <w:rPr>
          <w:rFonts w:eastAsia="MS Gothic"/>
          <w:color w:val="000000"/>
        </w:rPr>
        <w:t>: Κέντρο Ελληνικής Παιδείας.</w:t>
      </w:r>
    </w:p>
    <w:p w14:paraId="779213A0" w14:textId="77777777" w:rsidR="00A85D3B" w:rsidRPr="00A427CC" w:rsidRDefault="00A85D3B" w:rsidP="00A85D3B">
      <w:pPr>
        <w:autoSpaceDE w:val="0"/>
        <w:ind w:right="-480"/>
        <w:jc w:val="both"/>
      </w:pPr>
    </w:p>
    <w:p w14:paraId="3A07E6CC" w14:textId="77777777" w:rsidR="00A85D3B" w:rsidRPr="00A427CC" w:rsidRDefault="00A85D3B" w:rsidP="00A85D3B">
      <w:pPr>
        <w:autoSpaceDE w:val="0"/>
        <w:ind w:right="-480"/>
        <w:jc w:val="both"/>
        <w:rPr>
          <w:rFonts w:eastAsia="MS Gothic"/>
          <w:b/>
          <w:bCs/>
          <w:color w:val="000000"/>
        </w:rPr>
      </w:pPr>
      <w:r w:rsidRPr="00A427CC">
        <w:rPr>
          <w:rFonts w:eastAsia="MS Gothic"/>
          <w:b/>
          <w:bCs/>
          <w:color w:val="000000"/>
        </w:rPr>
        <w:t>_Διωγμοί του μικρασιατικού ελληνισμού</w:t>
      </w:r>
    </w:p>
    <w:p w14:paraId="5C2DFBBF" w14:textId="41C655D7" w:rsidR="00A85D3B" w:rsidRPr="00A427CC" w:rsidRDefault="00A85D3B" w:rsidP="00A85D3B">
      <w:pPr>
        <w:autoSpaceDE w:val="0"/>
        <w:ind w:right="-480"/>
        <w:jc w:val="both"/>
        <w:rPr>
          <w:rFonts w:eastAsia="MS Gothic"/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rFonts w:eastAsia="MS Gothic"/>
          <w:color w:val="000000"/>
        </w:rPr>
        <w:t xml:space="preserve"> Επικράτηση των Νεοτούρκων</w:t>
      </w:r>
      <w:r w:rsidR="002E7B77" w:rsidRPr="00A427CC">
        <w:rPr>
          <w:rFonts w:eastAsia="MS Gothic"/>
          <w:color w:val="000000"/>
        </w:rPr>
        <w:t xml:space="preserve">1908 </w:t>
      </w:r>
    </w:p>
    <w:p w14:paraId="6B1FADD8" w14:textId="388274AA" w:rsidR="00A85D3B" w:rsidRPr="00A427CC" w:rsidRDefault="00A85D3B" w:rsidP="00A85D3B">
      <w:pPr>
        <w:autoSpaceDE w:val="0"/>
        <w:ind w:right="-480"/>
        <w:jc w:val="both"/>
        <w:rPr>
          <w:rFonts w:eastAsia="MS Gothic"/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rFonts w:eastAsia="MS Gothic"/>
          <w:color w:val="000000"/>
        </w:rPr>
        <w:t xml:space="preserve"> Επιδίωξη ισχυρών </w:t>
      </w:r>
      <w:r w:rsidR="002E7B77" w:rsidRPr="00A427CC">
        <w:rPr>
          <w:rFonts w:eastAsia="MS Gothic"/>
          <w:color w:val="000000"/>
        </w:rPr>
        <w:t>γερμανικών</w:t>
      </w:r>
      <w:r w:rsidRPr="00A427CC">
        <w:rPr>
          <w:rFonts w:eastAsia="MS Gothic"/>
          <w:color w:val="000000"/>
        </w:rPr>
        <w:t xml:space="preserve"> συμφερόντων να κερδίσουν κυρίαρχη θέση στην οθωμανική οικονομία, εκτοπίζοντας τους Έλληνες, Αρμενίους και Εβραίους. </w:t>
      </w:r>
    </w:p>
    <w:p w14:paraId="395D210B" w14:textId="7777777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Διωγμοί από 1913.</w:t>
      </w:r>
    </w:p>
    <w:p w14:paraId="44C97A4A" w14:textId="63017CBB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Στη διάρκεια των Βαλκανικών </w:t>
      </w:r>
      <w:r w:rsidR="002E7B77" w:rsidRPr="00A427CC">
        <w:rPr>
          <w:color w:val="000000"/>
        </w:rPr>
        <w:t xml:space="preserve">πολέμων </w:t>
      </w:r>
      <w:r w:rsidRPr="00A427CC">
        <w:rPr>
          <w:color w:val="000000"/>
        </w:rPr>
        <w:t>και του Α΄ Παγκοσμίου Πολέμου εκτοπίστηκαν 150.00</w:t>
      </w:r>
      <w:r w:rsidR="002E7B77" w:rsidRPr="00A427CC">
        <w:rPr>
          <w:color w:val="000000"/>
        </w:rPr>
        <w:t>0</w:t>
      </w:r>
      <w:r w:rsidRPr="00A427CC">
        <w:rPr>
          <w:color w:val="000000"/>
        </w:rPr>
        <w:t xml:space="preserve"> Έλληνες.</w:t>
      </w:r>
    </w:p>
    <w:p w14:paraId="498EDCCA" w14:textId="77777777" w:rsidR="002E7B77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Οργανώθηκαν τα λεγόμενα “τάγματα εργασίας” όπου κατατάσσονταν άνδρες από 45 ετών κι επάνω για αγγαρείες στην ενδοχώρα</w:t>
      </w:r>
      <w:r w:rsidR="002E7B77" w:rsidRPr="00A427CC">
        <w:rPr>
          <w:color w:val="000000"/>
        </w:rPr>
        <w:t>.</w:t>
      </w:r>
    </w:p>
    <w:p w14:paraId="006533D1" w14:textId="3BF95203" w:rsidR="00A85D3B" w:rsidRPr="00A427CC" w:rsidRDefault="002E7B77" w:rsidP="00A85D3B">
      <w:pPr>
        <w:autoSpaceDE w:val="0"/>
        <w:ind w:right="-480"/>
        <w:jc w:val="both"/>
        <w:rPr>
          <w:color w:val="000000"/>
        </w:rPr>
      </w:pPr>
      <w:r w:rsidRPr="00A427CC">
        <w:rPr>
          <w:color w:val="000000"/>
        </w:rPr>
        <w:t>Π</w:t>
      </w:r>
      <w:r w:rsidR="00A85D3B" w:rsidRPr="00A427CC">
        <w:rPr>
          <w:color w:val="000000"/>
        </w:rPr>
        <w:t>ολλοί Έλληνες αλλά και Αρμένιοι εξοντώθηκαν με αυτό τον τρόπο.</w:t>
      </w:r>
    </w:p>
    <w:p w14:paraId="45817E9D" w14:textId="77777777" w:rsidR="00A85D3B" w:rsidRPr="00A427CC" w:rsidRDefault="00A85D3B" w:rsidP="00A85D3B">
      <w:pPr>
        <w:autoSpaceDE w:val="0"/>
        <w:ind w:right="-480"/>
        <w:jc w:val="both"/>
      </w:pPr>
    </w:p>
    <w:p w14:paraId="13E334E4" w14:textId="77777777" w:rsidR="00A85D3B" w:rsidRPr="00A427CC" w:rsidRDefault="00A85D3B" w:rsidP="00A85D3B">
      <w:pPr>
        <w:autoSpaceDE w:val="0"/>
        <w:ind w:right="-480"/>
        <w:jc w:val="both"/>
        <w:rPr>
          <w:b/>
          <w:bCs/>
          <w:color w:val="000000"/>
        </w:rPr>
      </w:pPr>
      <w:r w:rsidRPr="00A427CC">
        <w:rPr>
          <w:b/>
          <w:bCs/>
          <w:color w:val="000000"/>
        </w:rPr>
        <w:t>_Κίνηση αυτονόμησης Πόντου</w:t>
      </w:r>
    </w:p>
    <w:p w14:paraId="0E70C741" w14:textId="7777777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Ιανουάριος 1920 ιδρύθηκε σε εδάφη που κατοικούσαν Πόντιοι και Αρμένιοι ομόσπονδο ποντοαρμενικό κράτος που αναγνωρίστηκε από τη Συνθήκη των Σεβρών.</w:t>
      </w:r>
    </w:p>
    <w:p w14:paraId="1798B37A" w14:textId="77777777" w:rsidR="00A85D3B" w:rsidRPr="00A427CC" w:rsidRDefault="00A85D3B" w:rsidP="00A85D3B">
      <w:pPr>
        <w:autoSpaceDE w:val="0"/>
        <w:ind w:right="-480"/>
        <w:jc w:val="both"/>
        <w:rPr>
          <w:color w:val="000000"/>
        </w:rPr>
      </w:pPr>
      <w:r w:rsidRPr="00A427CC">
        <w:rPr>
          <w:rFonts w:ascii="Cambria Math" w:eastAsia="MS Gothic" w:hAnsi="Cambria Math" w:cs="Cambria Math"/>
          <w:color w:val="000000"/>
        </w:rPr>
        <w:t>◉</w:t>
      </w:r>
      <w:r w:rsidRPr="00A427CC">
        <w:rPr>
          <w:color w:val="000000"/>
        </w:rPr>
        <w:t xml:space="preserve"> Νοέμβριος 1920 το ποντοαρμενικό κράτος διαλύεται από τον Κεμάλ. </w:t>
      </w:r>
    </w:p>
    <w:p w14:paraId="742F4B20" w14:textId="77777777" w:rsidR="00A85D3B" w:rsidRPr="00A427CC" w:rsidRDefault="00A85D3B"/>
    <w:sectPr w:rsidR="00A85D3B" w:rsidRPr="00A427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3B"/>
    <w:rsid w:val="001E24EE"/>
    <w:rsid w:val="002E7B77"/>
    <w:rsid w:val="00A427CC"/>
    <w:rsid w:val="00A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9C2E"/>
  <w15:chartTrackingRefBased/>
  <w15:docId w15:val="{DD661039-5041-42F5-A025-3A7B15C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4</cp:revision>
  <dcterms:created xsi:type="dcterms:W3CDTF">2021-04-15T15:50:00Z</dcterms:created>
  <dcterms:modified xsi:type="dcterms:W3CDTF">2021-04-15T16:09:00Z</dcterms:modified>
</cp:coreProperties>
</file>