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3C" w:rsidRPr="00E759E2" w:rsidRDefault="00275A3C" w:rsidP="00275A3C">
      <w:pPr>
        <w:jc w:val="center"/>
        <w:rPr>
          <w:b/>
          <w:sz w:val="28"/>
          <w:szCs w:val="28"/>
        </w:rPr>
      </w:pPr>
      <w:r w:rsidRPr="00E759E2">
        <w:rPr>
          <w:b/>
          <w:sz w:val="28"/>
          <w:szCs w:val="28"/>
        </w:rPr>
        <w:t>Η ΠΑΡΑΓΡΑΦΟΣ</w:t>
      </w:r>
    </w:p>
    <w:p w:rsidR="00275A3C" w:rsidRPr="00E759E2" w:rsidRDefault="00275A3C" w:rsidP="00275A3C">
      <w:pPr>
        <w:jc w:val="center"/>
        <w:rPr>
          <w:b/>
          <w:sz w:val="28"/>
          <w:szCs w:val="28"/>
        </w:rPr>
      </w:pPr>
      <w:r w:rsidRPr="00E759E2">
        <w:rPr>
          <w:b/>
          <w:sz w:val="28"/>
          <w:szCs w:val="28"/>
        </w:rPr>
        <w:t>Α. ΔΟΜΗ / ΟΡΓΑΝΩΣΗ ΠΑΡΑΓΡΑΦΟΥ</w:t>
      </w:r>
    </w:p>
    <w:p w:rsidR="00275A3C" w:rsidRPr="00E759E2" w:rsidRDefault="00275A3C" w:rsidP="00275A3C">
      <w:pPr>
        <w:jc w:val="both"/>
        <w:rPr>
          <w:sz w:val="24"/>
          <w:szCs w:val="24"/>
        </w:rPr>
      </w:pPr>
      <w:r w:rsidRPr="00E759E2">
        <w:rPr>
          <w:sz w:val="24"/>
          <w:szCs w:val="24"/>
        </w:rPr>
        <w:t>Η παράγραφος αποτελείται από τρία μέρη:</w:t>
      </w:r>
    </w:p>
    <w:p w:rsidR="00275A3C" w:rsidRPr="00E759E2" w:rsidRDefault="00275A3C" w:rsidP="00275A3C">
      <w:pPr>
        <w:jc w:val="both"/>
        <w:rPr>
          <w:sz w:val="24"/>
          <w:szCs w:val="24"/>
        </w:rPr>
      </w:pPr>
      <w:r w:rsidRPr="00E759E2">
        <w:rPr>
          <w:b/>
          <w:sz w:val="24"/>
          <w:szCs w:val="24"/>
        </w:rPr>
        <w:t>1. Θεματική περίοδος:</w:t>
      </w:r>
      <w:r w:rsidRPr="00E759E2">
        <w:rPr>
          <w:sz w:val="24"/>
          <w:szCs w:val="24"/>
        </w:rPr>
        <w:t xml:space="preserve"> συνήθως η πρώτη περίοδος της παραγράφου. Αναφέρεται στο θέμα της.</w:t>
      </w:r>
    </w:p>
    <w:p w:rsidR="00275A3C" w:rsidRPr="00E759E2" w:rsidRDefault="00275A3C" w:rsidP="00275A3C">
      <w:pPr>
        <w:jc w:val="both"/>
        <w:rPr>
          <w:sz w:val="24"/>
          <w:szCs w:val="24"/>
        </w:rPr>
      </w:pPr>
      <w:r w:rsidRPr="00E759E2">
        <w:rPr>
          <w:b/>
          <w:sz w:val="24"/>
          <w:szCs w:val="24"/>
        </w:rPr>
        <w:t>2. Λεπτομέρειες ή σχόλια</w:t>
      </w:r>
      <w:r w:rsidRPr="00E759E2">
        <w:rPr>
          <w:sz w:val="24"/>
          <w:szCs w:val="24"/>
        </w:rPr>
        <w:t>: αναπτύσσεται η ιδέα που προβάλλεται στη θεματική περίοδο.</w:t>
      </w:r>
    </w:p>
    <w:p w:rsidR="00275A3C" w:rsidRPr="00E759E2" w:rsidRDefault="00275A3C" w:rsidP="00275A3C">
      <w:pPr>
        <w:jc w:val="both"/>
        <w:rPr>
          <w:sz w:val="24"/>
          <w:szCs w:val="24"/>
        </w:rPr>
      </w:pPr>
      <w:r w:rsidRPr="00E759E2">
        <w:rPr>
          <w:b/>
          <w:sz w:val="24"/>
          <w:szCs w:val="24"/>
        </w:rPr>
        <w:t>3. Κατακλείδα:</w:t>
      </w:r>
      <w:r w:rsidRPr="00E759E2">
        <w:rPr>
          <w:sz w:val="24"/>
          <w:szCs w:val="24"/>
        </w:rPr>
        <w:t xml:space="preserve"> η τελευταία περίοδος της παραγράφου. Εδώ βρίσκεται το συμπέρασμα της παραγράφου. Συνήθως υπάρχουν λέξεις όπως: λοιπόν, συνεπώς, επομένως. Δεν υπάρχει σε όλες τις παραγράφους.</w:t>
      </w:r>
    </w:p>
    <w:p w:rsidR="00275A3C" w:rsidRPr="00E759E2" w:rsidRDefault="00275A3C" w:rsidP="00275A3C">
      <w:pPr>
        <w:jc w:val="both"/>
        <w:rPr>
          <w:sz w:val="24"/>
          <w:szCs w:val="24"/>
        </w:rPr>
      </w:pPr>
    </w:p>
    <w:p w:rsidR="00275A3C" w:rsidRPr="00E759E2" w:rsidRDefault="00275A3C" w:rsidP="00275A3C">
      <w:pPr>
        <w:jc w:val="center"/>
        <w:rPr>
          <w:b/>
          <w:sz w:val="28"/>
          <w:szCs w:val="28"/>
        </w:rPr>
      </w:pPr>
      <w:r w:rsidRPr="00E759E2">
        <w:rPr>
          <w:b/>
          <w:sz w:val="28"/>
          <w:szCs w:val="28"/>
        </w:rPr>
        <w:t>Β. ΤΡΟΠΟΙ / ΜΕΘΟΔΟΙ ΑΝΑΠΤΥΞΗΣ ΠΑΡΑΓΡΑΦΟΥ</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sz w:val="24"/>
          <w:szCs w:val="24"/>
          <w:bdr w:val="none" w:sz="0" w:space="0" w:color="auto" w:frame="1"/>
          <w:lang w:eastAsia="el-GR"/>
        </w:rPr>
        <w:t>Οι πιο συνηθισμένοι τρόποι (μέθοδοι) ανάπτυξης των παραγράφων είναι με :     </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b/>
          <w:bCs/>
          <w:sz w:val="24"/>
          <w:szCs w:val="24"/>
          <w:bdr w:val="none" w:sz="0" w:space="0" w:color="auto" w:frame="1"/>
          <w:lang w:eastAsia="el-GR"/>
        </w:rPr>
        <w:t>1) παραδείγματα                                                              5)σύγκριση και αντίθεση</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b/>
          <w:bCs/>
          <w:sz w:val="24"/>
          <w:szCs w:val="24"/>
          <w:bdr w:val="none" w:sz="0" w:space="0" w:color="auto" w:frame="1"/>
          <w:lang w:eastAsia="el-GR"/>
        </w:rPr>
        <w:t>2) αιτιολόγηση                                                                 6)αναλογία</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b/>
          <w:bCs/>
          <w:sz w:val="24"/>
          <w:szCs w:val="24"/>
          <w:bdr w:val="none" w:sz="0" w:space="0" w:color="auto" w:frame="1"/>
          <w:lang w:eastAsia="el-GR"/>
        </w:rPr>
        <w:t>3) ορισμό                                                                          7) αιτία και αποτέλεσμα</w:t>
      </w:r>
    </w:p>
    <w:p w:rsidR="00275A3C" w:rsidRPr="00E759E2" w:rsidRDefault="00275A3C" w:rsidP="00275A3C">
      <w:pPr>
        <w:shd w:val="clear" w:color="auto" w:fill="FFFFFF"/>
        <w:spacing w:after="0" w:line="408" w:lineRule="atLeast"/>
        <w:jc w:val="both"/>
        <w:textAlignment w:val="baseline"/>
        <w:rPr>
          <w:rFonts w:eastAsia="Times New Roman" w:cs="Arial"/>
          <w:b/>
          <w:bCs/>
          <w:sz w:val="24"/>
          <w:szCs w:val="24"/>
          <w:bdr w:val="none" w:sz="0" w:space="0" w:color="auto" w:frame="1"/>
          <w:lang w:eastAsia="el-GR"/>
        </w:rPr>
      </w:pPr>
      <w:r w:rsidRPr="00E759E2">
        <w:rPr>
          <w:rFonts w:eastAsia="Times New Roman" w:cs="Arial"/>
          <w:b/>
          <w:bCs/>
          <w:sz w:val="24"/>
          <w:szCs w:val="24"/>
          <w:bdr w:val="none" w:sz="0" w:space="0" w:color="auto" w:frame="1"/>
          <w:lang w:eastAsia="el-GR"/>
        </w:rPr>
        <w:t>4) διαίρεση                                                                       8) συνδυασμό μεθόδων</w:t>
      </w:r>
    </w:p>
    <w:p w:rsidR="00275A3C" w:rsidRPr="00E759E2" w:rsidRDefault="00275A3C" w:rsidP="00275A3C">
      <w:pPr>
        <w:shd w:val="clear" w:color="auto" w:fill="FFFFFF"/>
        <w:spacing w:after="0" w:line="408" w:lineRule="atLeast"/>
        <w:jc w:val="both"/>
        <w:textAlignment w:val="baseline"/>
        <w:rPr>
          <w:rFonts w:eastAsia="Times New Roman" w:cs="Arial"/>
          <w:b/>
          <w:bCs/>
          <w:sz w:val="24"/>
          <w:szCs w:val="24"/>
          <w:bdr w:val="none" w:sz="0" w:space="0" w:color="auto" w:frame="1"/>
          <w:lang w:eastAsia="el-GR"/>
        </w:rPr>
      </w:pPr>
    </w:p>
    <w:p w:rsidR="00275A3C" w:rsidRPr="00E759E2" w:rsidRDefault="00275A3C" w:rsidP="00275A3C">
      <w:pPr>
        <w:shd w:val="clear" w:color="auto" w:fill="FFFFFF"/>
        <w:spacing w:after="0" w:line="408" w:lineRule="atLeast"/>
        <w:jc w:val="both"/>
        <w:textAlignment w:val="baseline"/>
        <w:rPr>
          <w:rFonts w:eastAsia="Times New Roman" w:cs="Arial"/>
          <w:bCs/>
          <w:sz w:val="24"/>
          <w:szCs w:val="24"/>
          <w:bdr w:val="none" w:sz="0" w:space="0" w:color="auto" w:frame="1"/>
          <w:lang w:eastAsia="el-GR"/>
        </w:rPr>
      </w:pPr>
      <w:r w:rsidRPr="00E759E2">
        <w:rPr>
          <w:rFonts w:eastAsia="Times New Roman" w:cs="Arial"/>
          <w:bCs/>
          <w:sz w:val="24"/>
          <w:szCs w:val="24"/>
          <w:bdr w:val="none" w:sz="0" w:space="0" w:color="auto" w:frame="1"/>
          <w:lang w:eastAsia="el-GR"/>
        </w:rPr>
        <w:t>Ειδικότερα:</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b/>
          <w:bCs/>
          <w:sz w:val="28"/>
          <w:szCs w:val="28"/>
          <w:bdr w:val="none" w:sz="0" w:space="0" w:color="auto" w:frame="1"/>
          <w:lang w:eastAsia="el-GR"/>
        </w:rPr>
        <w:t>1) Με παραδείγματα</w:t>
      </w:r>
      <w:r w:rsidRPr="00E759E2">
        <w:rPr>
          <w:rFonts w:eastAsia="Times New Roman" w:cs="Arial"/>
          <w:sz w:val="24"/>
          <w:szCs w:val="24"/>
          <w:bdr w:val="none" w:sz="0" w:space="0" w:color="auto" w:frame="1"/>
          <w:lang w:eastAsia="el-GR"/>
        </w:rPr>
        <w:t> αναπτύσσεται μια θεματική περίοδος, αν το περιεχόμενο της χρειάζεται διευκρίνιση- επεξήγηση. Αυτά αντλούνται από  την καθημερινή ζωή, την προσωπική εμπειρία, την ιστορία, τη μυθολογία, τη λογοτεχνία, τη θρησκεία, από τον κοινωνικό, επιστημονικό, πολιτικό, οικονομικό κτλ. χώρο.</w:t>
      </w:r>
    </w:p>
    <w:p w:rsidR="00275A3C" w:rsidRPr="00E759E2" w:rsidRDefault="00275A3C" w:rsidP="00275A3C">
      <w:pPr>
        <w:jc w:val="both"/>
        <w:rPr>
          <w:rFonts w:eastAsia="Times New Roman" w:cs="Arial"/>
          <w:sz w:val="24"/>
          <w:szCs w:val="24"/>
          <w:bdr w:val="none" w:sz="0" w:space="0" w:color="auto" w:frame="1"/>
          <w:lang w:eastAsia="el-GR"/>
        </w:rPr>
      </w:pPr>
    </w:p>
    <w:p w:rsidR="00275A3C" w:rsidRPr="00E759E2" w:rsidRDefault="00275A3C" w:rsidP="00275A3C">
      <w:pPr>
        <w:jc w:val="both"/>
        <w:rPr>
          <w:i/>
          <w:sz w:val="24"/>
          <w:szCs w:val="24"/>
        </w:rPr>
      </w:pPr>
      <w:r w:rsidRPr="00E759E2">
        <w:rPr>
          <w:i/>
          <w:sz w:val="24"/>
          <w:szCs w:val="24"/>
        </w:rPr>
        <w:t>Λέξεις/φράσεις που χρησιμοποιούνται σε παράγραφο με παραδείγματα: για παράδειγμα, παραδείγματος χάρη, λόγου χάρη, ας πούμε …</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b/>
          <w:bCs/>
          <w:sz w:val="24"/>
          <w:szCs w:val="24"/>
          <w:bdr w:val="none" w:sz="0" w:space="0" w:color="auto" w:frame="1"/>
          <w:lang w:eastAsia="el-GR"/>
        </w:rPr>
        <w:t>Εφαρμογή</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sz w:val="24"/>
          <w:szCs w:val="24"/>
          <w:bdr w:val="none" w:sz="0" w:space="0" w:color="auto" w:frame="1"/>
          <w:lang w:eastAsia="el-GR"/>
        </w:rPr>
        <w:t>Όσο πιο κοντά μας διαδραματίζεται ένα γεγονός, τόσο πιο ενδιαφέρον είναι. Για την αθηναϊκή εφημερίδα η διακοπή του ρεύματος στην Αθήνα είναι πρώτη είδηση, για τους «Τάιμς της Ν. Υόρκης» δεν είναι ούτε μονόστηλο. Οι δέκα πρόσκοποι που χάθηκαν στην Πάρνηθα είναι για μας σπουδαίο θέμα, ενώ οι εκατό Ινδοί στρατιώτες που χάθηκαν στα Ιμαλάια πάνε κατευθείαν στο καλάθι. Η έδρα της εφημερίδας ή του πρακτορείου ειδήσεων παίζει αποφασιστικό ρόλο στην επιλογή και την ιεράρχηση των ειδήσεων. Για την τοπική εφημερίδα της Καλλιθέας πρώτο θέμα είναι ο θάνατος του δημάρχου της και όχι ο θάνατος του Μπρέζνιεφ. Το δεύτερο, λοιπόν, αστέρι της είδησης είναι η εγγύτητα.</w:t>
      </w:r>
    </w:p>
    <w:p w:rsidR="00275A3C" w:rsidRPr="00E759E2" w:rsidRDefault="00275A3C" w:rsidP="00275A3C">
      <w:pPr>
        <w:shd w:val="clear" w:color="auto" w:fill="FFFFFF"/>
        <w:spacing w:after="0" w:line="408" w:lineRule="atLeast"/>
        <w:jc w:val="both"/>
        <w:textAlignment w:val="baseline"/>
        <w:rPr>
          <w:rFonts w:eastAsia="Times New Roman" w:cs="Arial"/>
          <w:b/>
          <w:bCs/>
          <w:sz w:val="24"/>
          <w:szCs w:val="24"/>
          <w:bdr w:val="none" w:sz="0" w:space="0" w:color="auto" w:frame="1"/>
          <w:lang w:eastAsia="el-GR"/>
        </w:rPr>
      </w:pPr>
      <w:r w:rsidRPr="00E759E2">
        <w:rPr>
          <w:rFonts w:eastAsia="Times New Roman" w:cs="Arial"/>
          <w:b/>
          <w:bCs/>
          <w:sz w:val="24"/>
          <w:szCs w:val="24"/>
          <w:bdr w:val="none" w:sz="0" w:space="0" w:color="auto" w:frame="1"/>
          <w:lang w:eastAsia="el-GR"/>
        </w:rPr>
        <w:t>……………………………………………………………………………………………………………………………</w:t>
      </w:r>
    </w:p>
    <w:p w:rsidR="00275A3C" w:rsidRPr="00E759E2" w:rsidRDefault="00275A3C" w:rsidP="00275A3C">
      <w:pPr>
        <w:shd w:val="clear" w:color="auto" w:fill="FFFFFF"/>
        <w:spacing w:after="0" w:line="408" w:lineRule="atLeast"/>
        <w:jc w:val="both"/>
        <w:textAlignment w:val="baseline"/>
        <w:rPr>
          <w:rFonts w:eastAsia="Times New Roman" w:cs="Arial"/>
          <w:b/>
          <w:bCs/>
          <w:sz w:val="24"/>
          <w:szCs w:val="24"/>
          <w:bdr w:val="none" w:sz="0" w:space="0" w:color="auto" w:frame="1"/>
          <w:lang w:eastAsia="el-GR"/>
        </w:rPr>
      </w:pP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b/>
          <w:bCs/>
          <w:sz w:val="28"/>
          <w:szCs w:val="28"/>
          <w:bdr w:val="none" w:sz="0" w:space="0" w:color="auto" w:frame="1"/>
          <w:lang w:eastAsia="el-GR"/>
        </w:rPr>
        <w:t>2. Αιτιολόγηση:</w:t>
      </w:r>
      <w:r w:rsidRPr="00E759E2">
        <w:rPr>
          <w:rFonts w:eastAsia="Times New Roman" w:cs="Arial"/>
          <w:sz w:val="24"/>
          <w:szCs w:val="24"/>
          <w:bdr w:val="none" w:sz="0" w:space="0" w:color="auto" w:frame="1"/>
          <w:lang w:eastAsia="el-GR"/>
        </w:rPr>
        <w:t> Αν η θεματική πρόταση είναι διατυπωμένη με τέτοιο τρόπο, ώστε να μας παρακινήσει να ρωτήσουμε το «γιατί;», η μέθοδος ανάπτυξης θα είναι η αιτιολόγηση. Αποδεικνύουμε, λοιπόν, την αλήθεια της θεματικής περιόδου με σκέψεις που στηρίζονται σε διάφορες ορθές κρίσεις και με αξιόπιστα και λογικά επιχειρήματα.</w:t>
      </w:r>
    </w:p>
    <w:p w:rsidR="00275A3C" w:rsidRPr="00E759E2" w:rsidRDefault="00275A3C" w:rsidP="00275A3C">
      <w:pPr>
        <w:shd w:val="clear" w:color="auto" w:fill="FFFFFF"/>
        <w:spacing w:after="0" w:line="408" w:lineRule="atLeast"/>
        <w:jc w:val="both"/>
        <w:textAlignment w:val="baseline"/>
        <w:rPr>
          <w:rFonts w:eastAsia="Times New Roman" w:cs="Arial"/>
          <w:i/>
          <w:sz w:val="24"/>
          <w:szCs w:val="24"/>
          <w:bdr w:val="none" w:sz="0" w:space="0" w:color="auto" w:frame="1"/>
          <w:lang w:eastAsia="el-GR"/>
        </w:rPr>
      </w:pPr>
      <w:r w:rsidRPr="00E759E2">
        <w:rPr>
          <w:rFonts w:eastAsia="Times New Roman" w:cs="Arial"/>
          <w:i/>
          <w:sz w:val="24"/>
          <w:szCs w:val="24"/>
          <w:bdr w:val="none" w:sz="0" w:space="0" w:color="auto" w:frame="1"/>
          <w:lang w:eastAsia="el-GR"/>
        </w:rPr>
        <w:t>Λέξεις/φράσεις που χρησιμοποιούνται σε παράγραφο με αιτιολόγηση: επειδή, διότι, έτσι, γι’αυτό το λόγο, καθώς, αφού, έτσι εξηγείται/δικαιολογείται/ ερμηνεύεται</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b/>
          <w:bCs/>
          <w:sz w:val="24"/>
          <w:szCs w:val="24"/>
          <w:bdr w:val="none" w:sz="0" w:space="0" w:color="auto" w:frame="1"/>
          <w:lang w:eastAsia="el-GR"/>
        </w:rPr>
        <w:t>Εφαρμογή</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sz w:val="24"/>
          <w:szCs w:val="24"/>
          <w:bdr w:val="none" w:sz="0" w:space="0" w:color="auto" w:frame="1"/>
          <w:lang w:eastAsia="el-GR"/>
        </w:rPr>
        <w:t>Η πολιτεία όμως διαθέτει μέσα παιδείας που τα άτομα δεν διαθέτουν. Γιατί η παιδεία σε μια κοινωνία χρειάζεται συντονισμό δραστηριοτήτων, μια ιεράρχηση αξιών, που μόνο μια υπερκείμενη εξουσία μπορεί να επιβάλλει. Γιατί η παιδεία κρυσταλλώνεται μέσα στην κοινή παράδοση ενός λαού και την παράδοση αυτήν, πιο μακρόβια από τα πρόσκαιρα άτομα, έχει τη δύναμη και το χρέος η πολιτεία να εγκολπωθεί και να διαφυλάξει.</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bCs/>
          <w:sz w:val="24"/>
          <w:szCs w:val="24"/>
          <w:bdr w:val="none" w:sz="0" w:space="0" w:color="auto" w:frame="1"/>
          <w:lang w:eastAsia="el-GR"/>
        </w:rPr>
        <w:t>(Προσοχή:</w:t>
      </w:r>
      <w:r w:rsidRPr="00E759E2">
        <w:rPr>
          <w:rFonts w:eastAsia="Times New Roman" w:cs="Arial"/>
          <w:sz w:val="24"/>
          <w:szCs w:val="24"/>
          <w:bdr w:val="none" w:sz="0" w:space="0" w:color="auto" w:frame="1"/>
          <w:lang w:eastAsia="el-GR"/>
        </w:rPr>
        <w:t> Δεν είναι απαραίτητο να υπάρχει η λέξη «γιατί», αλλά η αιτιολόγηση να εννοείται από τα συμφραζόμενα)</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sz w:val="24"/>
          <w:szCs w:val="24"/>
          <w:lang w:eastAsia="el-GR"/>
        </w:rPr>
        <w:t>……………………………………………………………………………………………………………………………………</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b/>
          <w:bCs/>
          <w:sz w:val="28"/>
          <w:szCs w:val="28"/>
          <w:bdr w:val="none" w:sz="0" w:space="0" w:color="auto" w:frame="1"/>
          <w:lang w:eastAsia="el-GR"/>
        </w:rPr>
        <w:t>3. Ορισμός</w:t>
      </w:r>
      <w:r w:rsidRPr="00E759E2">
        <w:rPr>
          <w:rFonts w:eastAsia="Times New Roman" w:cs="Arial"/>
          <w:b/>
          <w:bCs/>
          <w:sz w:val="24"/>
          <w:szCs w:val="24"/>
          <w:bdr w:val="none" w:sz="0" w:space="0" w:color="auto" w:frame="1"/>
          <w:lang w:eastAsia="el-GR"/>
        </w:rPr>
        <w:t>:</w:t>
      </w:r>
      <w:r w:rsidRPr="00E759E2">
        <w:rPr>
          <w:rFonts w:eastAsia="Times New Roman" w:cs="Arial"/>
          <w:sz w:val="24"/>
          <w:szCs w:val="24"/>
          <w:bdr w:val="none" w:sz="0" w:space="0" w:color="auto" w:frame="1"/>
          <w:lang w:eastAsia="el-GR"/>
        </w:rPr>
        <w:t> στην περίπτωση που το περιεχόμενο της θεματικής περιόδου υποβάλλει στον αναγνώστη την πιθανή ερώτηση «Τι είναι;» ή «Τι εννοεί με αυτό;» η παράγραφος μπορεί να αναπτυχθεί με ορισμό. Πρόκειται για διευκρίνιση του περιεχομένου ενός όρου, παρουσίαση των κύριων γνωρισμάτων ή ιδιοτήτων μιας έννοιας.</w:t>
      </w:r>
    </w:p>
    <w:p w:rsidR="00275A3C" w:rsidRPr="00E759E2" w:rsidRDefault="00275A3C" w:rsidP="00275A3C">
      <w:pPr>
        <w:jc w:val="both"/>
        <w:rPr>
          <w:i/>
          <w:sz w:val="24"/>
          <w:szCs w:val="24"/>
        </w:rPr>
      </w:pPr>
      <w:r w:rsidRPr="00E759E2">
        <w:rPr>
          <w:i/>
          <w:sz w:val="24"/>
          <w:szCs w:val="24"/>
        </w:rPr>
        <w:t>Λέξεις/φράσεις που χρησιμοποιούνται σε παράγραφο με ορισμό: ορισμός, όρος, ορίζω, είναι, εννοώ, αποτελώ, σημαίνω, δηλαδή …</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b/>
          <w:bCs/>
          <w:sz w:val="24"/>
          <w:szCs w:val="24"/>
          <w:bdr w:val="none" w:sz="0" w:space="0" w:color="auto" w:frame="1"/>
          <w:lang w:eastAsia="el-GR"/>
        </w:rPr>
        <w:t>Εφαρμογή</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sz w:val="24"/>
          <w:szCs w:val="24"/>
          <w:bdr w:val="none" w:sz="0" w:space="0" w:color="auto" w:frame="1"/>
          <w:lang w:eastAsia="el-GR"/>
        </w:rPr>
        <w:t>Δοκίμιο είναι ένα σύντομο, γραμμένο, ευπρόσιτο στο πλατύ κοινό κείμενο, που αποτελεί μια απόπειρα να προσεγγίσει κανείς σε αρκετό βαθμό ένα θέμα κριτικής, επιστήμης, τέχνης, ηθών με γνώσεις και καλλιέργεια, χωρίς όμως να το εξαντλεί, γιατί τούτο θα απαιτούσε συστηματική και διεξοδική διερεύνηση.</w:t>
      </w:r>
    </w:p>
    <w:p w:rsidR="00275A3C" w:rsidRPr="00E759E2" w:rsidRDefault="00275A3C" w:rsidP="00275A3C">
      <w:pPr>
        <w:shd w:val="clear" w:color="auto" w:fill="FFFFFF"/>
        <w:spacing w:after="0" w:line="408" w:lineRule="atLeast"/>
        <w:jc w:val="both"/>
        <w:textAlignment w:val="baseline"/>
        <w:rPr>
          <w:rFonts w:eastAsia="Times New Roman" w:cs="Arial"/>
          <w:b/>
          <w:bCs/>
          <w:sz w:val="24"/>
          <w:szCs w:val="24"/>
          <w:bdr w:val="none" w:sz="0" w:space="0" w:color="auto" w:frame="1"/>
          <w:lang w:eastAsia="el-GR"/>
        </w:rPr>
      </w:pPr>
      <w:r w:rsidRPr="00E759E2">
        <w:rPr>
          <w:rFonts w:eastAsia="Times New Roman" w:cs="Arial"/>
          <w:b/>
          <w:bCs/>
          <w:sz w:val="24"/>
          <w:szCs w:val="24"/>
          <w:bdr w:val="none" w:sz="0" w:space="0" w:color="auto" w:frame="1"/>
          <w:lang w:eastAsia="el-GR"/>
        </w:rPr>
        <w:t>……………………………………………………………………………………………………………………………….</w:t>
      </w:r>
    </w:p>
    <w:p w:rsidR="00275A3C" w:rsidRPr="00E759E2" w:rsidRDefault="00275A3C" w:rsidP="00275A3C">
      <w:pPr>
        <w:shd w:val="clear" w:color="auto" w:fill="FFFFFF"/>
        <w:spacing w:after="0" w:line="408" w:lineRule="atLeast"/>
        <w:jc w:val="both"/>
        <w:textAlignment w:val="baseline"/>
        <w:rPr>
          <w:rFonts w:eastAsia="Times New Roman" w:cs="Arial"/>
          <w:b/>
          <w:bCs/>
          <w:sz w:val="24"/>
          <w:szCs w:val="24"/>
          <w:bdr w:val="none" w:sz="0" w:space="0" w:color="auto" w:frame="1"/>
          <w:lang w:eastAsia="el-GR"/>
        </w:rPr>
      </w:pP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b/>
          <w:bCs/>
          <w:sz w:val="28"/>
          <w:szCs w:val="28"/>
          <w:bdr w:val="none" w:sz="0" w:space="0" w:color="auto" w:frame="1"/>
          <w:lang w:eastAsia="el-GR"/>
        </w:rPr>
        <w:t>4. Διαίρεση:</w:t>
      </w:r>
      <w:r w:rsidRPr="00E759E2">
        <w:rPr>
          <w:rFonts w:eastAsia="Times New Roman" w:cs="Arial"/>
          <w:sz w:val="24"/>
          <w:szCs w:val="24"/>
          <w:bdr w:val="none" w:sz="0" w:space="0" w:color="auto" w:frame="1"/>
          <w:lang w:eastAsia="el-GR"/>
        </w:rPr>
        <w:t xml:space="preserve"> Αν η θεματική περίοδος είναι διατυπωμένη έτσι που να αποκαλύπτει τα στοιχεία από τα οποία αποτελείται ένα αντικείμενο ή μία ιδέα, η πιο πρόσφορη μέθοδος για την ανάπτυξη της είναι η διαίρεση- το κομμάτιασμα του όλου στα μέρη του. </w:t>
      </w:r>
    </w:p>
    <w:p w:rsidR="00275A3C" w:rsidRPr="00E759E2" w:rsidRDefault="00275A3C" w:rsidP="00275A3C">
      <w:pPr>
        <w:jc w:val="both"/>
        <w:rPr>
          <w:i/>
          <w:sz w:val="24"/>
          <w:szCs w:val="24"/>
        </w:rPr>
      </w:pPr>
      <w:r w:rsidRPr="00E759E2">
        <w:rPr>
          <w:i/>
          <w:sz w:val="24"/>
          <w:szCs w:val="24"/>
        </w:rPr>
        <w:t>Λέξεις/φράσεις που χρησιμοποιούνται σε παράγραφο με διαίρεση: διαιρώ, χωρίζω, διακρίνω, είδη, μορφές, κατηγορίες, μέρη, κλάδοι, τομείς, πρώτο, δεύτερο, τρίτο κ.ο.κ.</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b/>
          <w:bCs/>
          <w:sz w:val="24"/>
          <w:szCs w:val="24"/>
          <w:bdr w:val="none" w:sz="0" w:space="0" w:color="auto" w:frame="1"/>
          <w:lang w:eastAsia="el-GR"/>
        </w:rPr>
        <w:lastRenderedPageBreak/>
        <w:t>Εφαρμογή</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sz w:val="24"/>
          <w:szCs w:val="24"/>
          <w:bdr w:val="none" w:sz="0" w:space="0" w:color="auto" w:frame="1"/>
          <w:lang w:eastAsia="el-GR"/>
        </w:rPr>
        <w:t>Ο πολιτισμός με βάση τα επιτεύγματα έχει δύο όψεις την υλική και την πνευματική. Η πρώτη αποβλέπει στη εξυπηρέτηση των υλικών αναγκών του ανθρώπου και περιλαμβάνει όλα τα ορατά επιτεύγματα του από τα ατελή παλαιολιθικά εργαλεία μέχρι την τηλεόραση και τους υπολογιστές. Η δεύτερη έχει στόχο να ικανοποιήσει τις πνευματικές ανησυχίες του ανθρώπου, να απαντήσει στα προαιώνια ερωτήματα του για τη ζωή, το θάνατο, τη φύση, την αλήθεια, την ελευθερία. Εκφράζεται κατά κύριο λόγο με τη θρησκεία, την επιστήμη και την τέχνη.</w:t>
      </w:r>
    </w:p>
    <w:p w:rsidR="00275A3C" w:rsidRPr="00E759E2" w:rsidRDefault="00275A3C" w:rsidP="00275A3C">
      <w:pPr>
        <w:shd w:val="clear" w:color="auto" w:fill="FFFFFF"/>
        <w:spacing w:after="0" w:line="408" w:lineRule="atLeast"/>
        <w:jc w:val="both"/>
        <w:textAlignment w:val="baseline"/>
        <w:rPr>
          <w:rFonts w:eastAsia="Times New Roman" w:cs="Arial"/>
          <w:b/>
          <w:bCs/>
          <w:sz w:val="24"/>
          <w:szCs w:val="24"/>
          <w:bdr w:val="none" w:sz="0" w:space="0" w:color="auto" w:frame="1"/>
          <w:lang w:eastAsia="el-GR"/>
        </w:rPr>
      </w:pPr>
      <w:r w:rsidRPr="00E759E2">
        <w:rPr>
          <w:rFonts w:eastAsia="Times New Roman" w:cs="Arial"/>
          <w:b/>
          <w:bCs/>
          <w:sz w:val="24"/>
          <w:szCs w:val="24"/>
          <w:bdr w:val="none" w:sz="0" w:space="0" w:color="auto" w:frame="1"/>
          <w:lang w:eastAsia="el-GR"/>
        </w:rPr>
        <w:t>……………………………………………………………………………………………………………………………….</w:t>
      </w:r>
    </w:p>
    <w:p w:rsidR="00275A3C" w:rsidRPr="00E759E2" w:rsidRDefault="00275A3C" w:rsidP="00275A3C">
      <w:pPr>
        <w:shd w:val="clear" w:color="auto" w:fill="FFFFFF"/>
        <w:spacing w:after="0" w:line="408" w:lineRule="atLeast"/>
        <w:jc w:val="both"/>
        <w:textAlignment w:val="baseline"/>
        <w:rPr>
          <w:rFonts w:eastAsia="Times New Roman" w:cs="Arial"/>
          <w:b/>
          <w:bCs/>
          <w:sz w:val="24"/>
          <w:szCs w:val="24"/>
          <w:bdr w:val="none" w:sz="0" w:space="0" w:color="auto" w:frame="1"/>
          <w:lang w:eastAsia="el-GR"/>
        </w:rPr>
      </w:pP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b/>
          <w:bCs/>
          <w:sz w:val="28"/>
          <w:szCs w:val="28"/>
          <w:bdr w:val="none" w:sz="0" w:space="0" w:color="auto" w:frame="1"/>
          <w:lang w:eastAsia="el-GR"/>
        </w:rPr>
        <w:t>5. Σύγκριση και αντίθεση:</w:t>
      </w:r>
      <w:r w:rsidRPr="00E759E2">
        <w:rPr>
          <w:rFonts w:eastAsia="Times New Roman" w:cs="Arial"/>
          <w:sz w:val="24"/>
          <w:szCs w:val="24"/>
          <w:bdr w:val="none" w:sz="0" w:space="0" w:color="auto" w:frame="1"/>
          <w:lang w:eastAsia="el-GR"/>
        </w:rPr>
        <w:t> η θεματική περίοδος μπορεί να μας παρακινεί να επισημάνουμε τις ομοιότητες και τις διαφορές ανάμεσα σε πρόσωπα, πράγματα και ιδέες. Στην περίπτωση αυτή αναπτύσσεται με τη μέθοδο της σύγκρισης και της αντίθεσης.</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i/>
          <w:sz w:val="24"/>
          <w:szCs w:val="24"/>
          <w:bdr w:val="none" w:sz="0" w:space="0" w:color="auto" w:frame="1"/>
          <w:lang w:eastAsia="el-GR"/>
        </w:rPr>
        <w:t>Λέξεις / φράσεις που χρησιμοποιούνται σε παράγραφο με σύγκριση - αντίθεση: μα, αλλά, παρά, όμως, ωστόσο, μόνο, εντούτοις, μάλιστα, μολαταύτα, αντίθετα, έπειτα, εξάλλου κ.ά..</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b/>
          <w:bCs/>
          <w:sz w:val="24"/>
          <w:szCs w:val="24"/>
          <w:bdr w:val="none" w:sz="0" w:space="0" w:color="auto" w:frame="1"/>
          <w:lang w:eastAsia="el-GR"/>
        </w:rPr>
        <w:t>Εφαρμογή</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sz w:val="24"/>
          <w:szCs w:val="24"/>
          <w:bdr w:val="none" w:sz="0" w:space="0" w:color="auto" w:frame="1"/>
          <w:lang w:eastAsia="el-GR"/>
        </w:rPr>
        <w:t>Η </w:t>
      </w:r>
      <w:r w:rsidRPr="00E759E2">
        <w:rPr>
          <w:rFonts w:eastAsia="Times New Roman" w:cs="Arial"/>
          <w:i/>
          <w:iCs/>
          <w:sz w:val="24"/>
          <w:szCs w:val="24"/>
          <w:bdr w:val="none" w:sz="0" w:space="0" w:color="auto" w:frame="1"/>
          <w:lang w:eastAsia="el-GR"/>
        </w:rPr>
        <w:t>νεότητα</w:t>
      </w:r>
      <w:r w:rsidRPr="00E759E2">
        <w:rPr>
          <w:rFonts w:eastAsia="Times New Roman" w:cs="Arial"/>
          <w:sz w:val="24"/>
          <w:szCs w:val="24"/>
          <w:bdr w:val="none" w:sz="0" w:space="0" w:color="auto" w:frame="1"/>
          <w:lang w:eastAsia="el-GR"/>
        </w:rPr>
        <w:t> έχει έναντι της </w:t>
      </w:r>
      <w:r w:rsidRPr="00E759E2">
        <w:rPr>
          <w:rFonts w:eastAsia="Times New Roman" w:cs="Arial"/>
          <w:i/>
          <w:iCs/>
          <w:sz w:val="24"/>
          <w:szCs w:val="24"/>
          <w:bdr w:val="none" w:sz="0" w:space="0" w:color="auto" w:frame="1"/>
          <w:lang w:eastAsia="el-GR"/>
        </w:rPr>
        <w:t>ωριμότητας</w:t>
      </w:r>
      <w:r w:rsidRPr="00E759E2">
        <w:rPr>
          <w:rFonts w:eastAsia="Times New Roman" w:cs="Arial"/>
          <w:sz w:val="24"/>
          <w:szCs w:val="24"/>
          <w:bdr w:val="none" w:sz="0" w:space="0" w:color="auto" w:frame="1"/>
          <w:lang w:eastAsia="el-GR"/>
        </w:rPr>
        <w:t> ένα μεγάλο πλεονέκτημα: Δεν έχει ακόμη αποδεχθεί μια τελική και απαράλλακτη κοινωνική οπτική. Η θεώρηση της, όπως και η ίδια, είναι ακόμη υπό διαμόρφωση. Είναι λοιπόν ικανή να παρατηρεί τον αιώνιο αγώνα όχι βέβαια χωρίς πάθος (και τέτοιο διαθέτει απ’ τον καθένα περισσότερο), αλλά χωρίς αυτές τις σκληρές προκαταλήψεις που εμποδίζουν ακόμη και την απλή συζήτηση. Από μια ορισμένη ηλικία κι ύστερα, όταν ο χαρακτήρας του «παγώνει» ή «κρυσταλλώνεται», ο άνθρωπος, εκτός από ελάχιστες και φλογερές εξαιρέσεις, αιχμαλωτίζεται […] από την κοινωνική του κατάσταση και από τη δομή του πνεύματος του, που έτσι ή αλλιώς διαμόρφωσε. Είναι κλεισμένος στη φυλακή του. Όλη του η ενεργητικότητα, για να νιώσει και να δράσει, προσανατολίζεται σε μια μόνη γραμμή και στο εσωτερικό των ορίων που καθόρισε. Είναι λοιπόν κακός κριτής της κοινωνικής τάξης, γιατί είναι μέρος της.</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sz w:val="24"/>
          <w:szCs w:val="24"/>
          <w:bdr w:val="none" w:sz="0" w:space="0" w:color="auto" w:frame="1"/>
          <w:lang w:eastAsia="el-GR"/>
        </w:rPr>
        <w:t>…………………………………………………………………………………………………………………………………..</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b/>
          <w:bCs/>
          <w:sz w:val="28"/>
          <w:szCs w:val="28"/>
          <w:bdr w:val="none" w:sz="0" w:space="0" w:color="auto" w:frame="1"/>
          <w:lang w:eastAsia="el-GR"/>
        </w:rPr>
        <w:t>6. Αναλογία:</w:t>
      </w:r>
      <w:r w:rsidRPr="00E759E2">
        <w:rPr>
          <w:rFonts w:eastAsia="Times New Roman" w:cs="Arial"/>
          <w:sz w:val="24"/>
          <w:szCs w:val="24"/>
          <w:bdr w:val="none" w:sz="0" w:space="0" w:color="auto" w:frame="1"/>
          <w:lang w:eastAsia="el-GR"/>
        </w:rPr>
        <w:t> αν η θεματική περίοδος είναι διατυπωμένη ως παρομοίωση ή μεταφορά, τότε πρέπει να αναπτυχθεί με αναλογία, δηλαδή με μία εκτεταμένη παρομοίωση. </w:t>
      </w:r>
    </w:p>
    <w:p w:rsidR="00275A3C" w:rsidRPr="00E759E2" w:rsidRDefault="00275A3C" w:rsidP="00275A3C">
      <w:pPr>
        <w:shd w:val="clear" w:color="auto" w:fill="FFFFFF"/>
        <w:spacing w:after="0" w:line="408" w:lineRule="atLeast"/>
        <w:jc w:val="both"/>
        <w:textAlignment w:val="baseline"/>
        <w:rPr>
          <w:rFonts w:eastAsia="Times New Roman" w:cs="Arial"/>
          <w:i/>
          <w:sz w:val="24"/>
          <w:szCs w:val="24"/>
          <w:bdr w:val="none" w:sz="0" w:space="0" w:color="auto" w:frame="1"/>
          <w:lang w:eastAsia="el-GR"/>
        </w:rPr>
      </w:pPr>
      <w:r w:rsidRPr="00E759E2">
        <w:rPr>
          <w:rFonts w:eastAsia="Times New Roman" w:cs="Arial"/>
          <w:i/>
          <w:sz w:val="24"/>
          <w:szCs w:val="24"/>
          <w:bdr w:val="none" w:sz="0" w:space="0" w:color="auto" w:frame="1"/>
          <w:lang w:eastAsia="el-GR"/>
        </w:rPr>
        <w:t>Λέξεις/φράσεις που χρησιμοποιούνται σε παράγραφο με αναλογία: όπως, έτσι, τόσο … όσο, ανάλογα, αναλογικά, κατ’ αναλογία, όμοια, παρόμοια, σαν, μοιάζω, παρομοιάζω, παραλληλίζω, παραβάλλω</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b/>
          <w:bCs/>
          <w:sz w:val="24"/>
          <w:szCs w:val="24"/>
          <w:bdr w:val="none" w:sz="0" w:space="0" w:color="auto" w:frame="1"/>
          <w:lang w:eastAsia="el-GR"/>
        </w:rPr>
        <w:t>Εφαρμογές</w:t>
      </w:r>
    </w:p>
    <w:p w:rsidR="00275A3C" w:rsidRPr="00E759E2" w:rsidRDefault="00275A3C" w:rsidP="00275A3C">
      <w:pPr>
        <w:jc w:val="both"/>
        <w:rPr>
          <w:sz w:val="24"/>
          <w:szCs w:val="24"/>
        </w:rPr>
      </w:pPr>
      <w:r w:rsidRPr="00E759E2">
        <w:rPr>
          <w:rFonts w:eastAsia="Times New Roman" w:cs="Arial"/>
          <w:sz w:val="24"/>
          <w:szCs w:val="24"/>
          <w:bdr w:val="none" w:sz="0" w:space="0" w:color="auto" w:frame="1"/>
          <w:lang w:eastAsia="el-GR"/>
        </w:rPr>
        <w:t xml:space="preserve">1.Η εξάπλωση μιας επιδημικής αρρώστιας γίνεται όπως και η εξάπλωση μιας πυρκαγιάς. Η φωτιά ξεκινάει από ένα περιορισμένο σημείο του δάσους και γίνεται καίγοντας τα γύρω ξερόχορτα. Ύστερα, υψώνεται στα χαμηλά ξερόκλαδα των δέντρων, κατόπιν αναρριχάται απειλητική στα ψηλά φυλλώματα των κοντινών δέντρων και τέλος, βοηθούμενη από τον αέρα αρχίζει να παίρνει διαστάσεις, καταβροχθίζοντας με τις γλώσσες της τα δέντρα που βρίσκονται στην πορεία της. Κάπως έτσι ξεφαντώνει και η επιδημία: </w:t>
      </w:r>
      <w:r w:rsidRPr="00E759E2">
        <w:rPr>
          <w:rFonts w:eastAsia="Times New Roman" w:cs="Arial"/>
          <w:sz w:val="24"/>
          <w:szCs w:val="24"/>
          <w:bdr w:val="none" w:sz="0" w:space="0" w:color="auto" w:frame="1"/>
          <w:lang w:eastAsia="el-GR"/>
        </w:rPr>
        <w:lastRenderedPageBreak/>
        <w:t>αρχικά εμφανίζεται σ’ ένα δυο αρρώστους. Ύστερα κολλάει στους πιο ευαίσθητους ή λιγότερο υγιείς συγγενείς τους. Κατόπιν εισβάλλει στα μικρά παιδιά και στους γέρους της γειτονιάς. Τέλος, παίρνει ανεξέλεγκτες διαστάσεις σκορπίζοντας τρόμο, ρίγη, εμετούς και πυρετούς σε όλη τη χώρα.</w:t>
      </w:r>
    </w:p>
    <w:p w:rsidR="00275A3C" w:rsidRPr="00E759E2" w:rsidRDefault="00275A3C" w:rsidP="00275A3C">
      <w:pPr>
        <w:jc w:val="both"/>
        <w:rPr>
          <w:sz w:val="24"/>
          <w:szCs w:val="24"/>
        </w:rPr>
      </w:pPr>
      <w:r w:rsidRPr="00E759E2">
        <w:rPr>
          <w:sz w:val="24"/>
          <w:szCs w:val="24"/>
        </w:rPr>
        <w:t>2.Ας φανταστούμε το Διαδίκτυο ως μια τεράστια έκθεση. Ο κάθε «εκθέτης» δημιουργεί το δικό του περίπτερο (ιστοσελίδα) που καταχωρείται σε μια διεύθυνση. Ο χρήστης του διαδικτύου, επισκέπτεται αυτή την παγκόσμια ψηφιακή έκθεση. Περνά από τις διάφορες ιστοσελίδες, επικοινωνεί με τον «εκθέτη» και μπορεί να πάρει («κατεβάσει») πληροφοριακό υλικό. Όπως ο επισκέπτης μιας έκθεσης περνάει από τα διάφορα περίπτερα, βλέπει τι προσφέρουν και διαλέγει τι τον ενδιαφέρει, έτσι και ο χρήστης του Διαδικτύου «ανοίγει» διάφορες ιστοσελίδες μέχρι να επιλέξει ποιες από αυτές του είναι χρήσιμες.</w:t>
      </w:r>
    </w:p>
    <w:p w:rsidR="00275A3C" w:rsidRPr="00E759E2" w:rsidRDefault="00275A3C" w:rsidP="00275A3C">
      <w:pPr>
        <w:shd w:val="clear" w:color="auto" w:fill="FFFFFF"/>
        <w:spacing w:after="0" w:line="408" w:lineRule="atLeast"/>
        <w:jc w:val="both"/>
        <w:textAlignment w:val="baseline"/>
        <w:rPr>
          <w:rFonts w:eastAsia="Times New Roman" w:cs="Arial"/>
          <w:b/>
          <w:bCs/>
          <w:sz w:val="24"/>
          <w:szCs w:val="24"/>
          <w:bdr w:val="none" w:sz="0" w:space="0" w:color="auto" w:frame="1"/>
          <w:lang w:eastAsia="el-GR"/>
        </w:rPr>
      </w:pPr>
      <w:r w:rsidRPr="00E759E2">
        <w:rPr>
          <w:rFonts w:eastAsia="Times New Roman" w:cs="Arial"/>
          <w:b/>
          <w:bCs/>
          <w:sz w:val="24"/>
          <w:szCs w:val="24"/>
          <w:bdr w:val="none" w:sz="0" w:space="0" w:color="auto" w:frame="1"/>
          <w:lang w:eastAsia="el-GR"/>
        </w:rPr>
        <w:t>……………………………………………………………………………………………………………………………….</w:t>
      </w:r>
    </w:p>
    <w:p w:rsidR="00275A3C" w:rsidRPr="00E759E2" w:rsidRDefault="00275A3C" w:rsidP="00275A3C">
      <w:pPr>
        <w:shd w:val="clear" w:color="auto" w:fill="FFFFFF"/>
        <w:spacing w:after="0" w:line="408" w:lineRule="atLeast"/>
        <w:jc w:val="both"/>
        <w:textAlignment w:val="baseline"/>
        <w:rPr>
          <w:rFonts w:eastAsia="Times New Roman" w:cs="Arial"/>
          <w:b/>
          <w:bCs/>
          <w:sz w:val="24"/>
          <w:szCs w:val="24"/>
          <w:bdr w:val="none" w:sz="0" w:space="0" w:color="auto" w:frame="1"/>
          <w:lang w:eastAsia="el-GR"/>
        </w:rPr>
      </w:pP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b/>
          <w:bCs/>
          <w:sz w:val="28"/>
          <w:szCs w:val="28"/>
          <w:bdr w:val="none" w:sz="0" w:space="0" w:color="auto" w:frame="1"/>
          <w:lang w:eastAsia="el-GR"/>
        </w:rPr>
        <w:t>7. Αιτίες και αποτελέσματα:</w:t>
      </w:r>
      <w:r w:rsidRPr="00E759E2">
        <w:rPr>
          <w:rFonts w:eastAsia="Times New Roman" w:cs="Arial"/>
          <w:sz w:val="24"/>
          <w:szCs w:val="24"/>
          <w:bdr w:val="none" w:sz="0" w:space="0" w:color="auto" w:frame="1"/>
          <w:lang w:eastAsia="el-GR"/>
        </w:rPr>
        <w:t> αρχικά παρουσιάζεται η θέση μας, η αιτία (θεματική περίοδος) που οδηγεί τα πράγματα σε μία κατάσταση, σε ένα αποτέλεσμα και, στη συνέχεια, παραθέτουμε τα αποτελέσματα (σχόλια) μιας συγκεκριμένης αιτίας.</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sz w:val="24"/>
          <w:szCs w:val="24"/>
          <w:bdr w:val="none" w:sz="0" w:space="0" w:color="auto" w:frame="1"/>
          <w:lang w:eastAsia="el-GR"/>
        </w:rPr>
        <w:t>Μπορεί να συμβεί και το αντίθετο: διατυπώνουμε στη θεματική πρόταση μία συνέπεια /ένα αποτέλεσμα και στα σχόλια της παραγράφου εκθέτουμε τις αιτίες που προκαλούν το συγκεκριμένο αποτέλεσμα.</w:t>
      </w:r>
    </w:p>
    <w:p w:rsidR="00275A3C" w:rsidRPr="00E759E2" w:rsidRDefault="00275A3C" w:rsidP="00275A3C">
      <w:pPr>
        <w:shd w:val="clear" w:color="auto" w:fill="FFFFFF"/>
        <w:spacing w:after="0" w:line="408" w:lineRule="atLeast"/>
        <w:jc w:val="both"/>
        <w:textAlignment w:val="baseline"/>
        <w:rPr>
          <w:rFonts w:eastAsia="Times New Roman" w:cs="Arial"/>
          <w:i/>
          <w:sz w:val="24"/>
          <w:szCs w:val="24"/>
          <w:bdr w:val="none" w:sz="0" w:space="0" w:color="auto" w:frame="1"/>
          <w:lang w:eastAsia="el-GR"/>
        </w:rPr>
      </w:pPr>
      <w:r w:rsidRPr="00E759E2">
        <w:rPr>
          <w:rFonts w:eastAsia="Times New Roman" w:cs="Arial"/>
          <w:i/>
          <w:sz w:val="24"/>
          <w:szCs w:val="24"/>
          <w:bdr w:val="none" w:sz="0" w:space="0" w:color="auto" w:frame="1"/>
          <w:lang w:eastAsia="el-GR"/>
        </w:rPr>
        <w:t>Λέξεις / φράσεις που χρησιμοποιούνται σε παράγραφο με αίτια - αποτελέσματα:</w:t>
      </w:r>
    </w:p>
    <w:p w:rsidR="00275A3C" w:rsidRPr="00E759E2" w:rsidRDefault="00275A3C" w:rsidP="00275A3C">
      <w:pPr>
        <w:pStyle w:val="a3"/>
        <w:numPr>
          <w:ilvl w:val="0"/>
          <w:numId w:val="1"/>
        </w:numPr>
        <w:shd w:val="clear" w:color="auto" w:fill="FFFFFF"/>
        <w:spacing w:after="0" w:line="408" w:lineRule="atLeast"/>
        <w:jc w:val="both"/>
        <w:textAlignment w:val="baseline"/>
        <w:rPr>
          <w:rFonts w:eastAsia="Times New Roman" w:cs="Arial"/>
          <w:i/>
          <w:sz w:val="24"/>
          <w:szCs w:val="24"/>
          <w:bdr w:val="none" w:sz="0" w:space="0" w:color="auto" w:frame="1"/>
          <w:lang w:eastAsia="el-GR"/>
        </w:rPr>
      </w:pPr>
      <w:r w:rsidRPr="00E759E2">
        <w:rPr>
          <w:rFonts w:eastAsia="Times New Roman" w:cs="Arial"/>
          <w:i/>
          <w:sz w:val="24"/>
          <w:szCs w:val="24"/>
          <w:bdr w:val="none" w:sz="0" w:space="0" w:color="auto" w:frame="1"/>
          <w:lang w:eastAsia="el-GR"/>
        </w:rPr>
        <w:t>επειδή, διότι, γιατί, αφού, καθώς, εφόσον, η αιτία, ο λόγος, η εξήγηση είναι, για αυτό το λόγο, αυτό οφείλεται/εξηγείται/αιτιολογείται/αποδεικνύεται (αίτια)</w:t>
      </w:r>
    </w:p>
    <w:p w:rsidR="00275A3C" w:rsidRPr="00E759E2" w:rsidRDefault="00275A3C" w:rsidP="00275A3C">
      <w:pPr>
        <w:pStyle w:val="a3"/>
        <w:numPr>
          <w:ilvl w:val="0"/>
          <w:numId w:val="1"/>
        </w:numPr>
        <w:shd w:val="clear" w:color="auto" w:fill="FFFFFF"/>
        <w:spacing w:after="0" w:line="408" w:lineRule="atLeast"/>
        <w:jc w:val="both"/>
        <w:textAlignment w:val="baseline"/>
        <w:rPr>
          <w:rFonts w:eastAsia="Times New Roman" w:cs="Arial"/>
          <w:i/>
          <w:sz w:val="24"/>
          <w:szCs w:val="24"/>
          <w:bdr w:val="none" w:sz="0" w:space="0" w:color="auto" w:frame="1"/>
          <w:lang w:eastAsia="el-GR"/>
        </w:rPr>
      </w:pPr>
      <w:r w:rsidRPr="00E759E2">
        <w:rPr>
          <w:rFonts w:eastAsia="Times New Roman" w:cs="Arial"/>
          <w:i/>
          <w:sz w:val="24"/>
          <w:szCs w:val="24"/>
          <w:bdr w:val="none" w:sz="0" w:space="0" w:color="auto" w:frame="1"/>
          <w:lang w:eastAsia="el-GR"/>
        </w:rPr>
        <w:t>ώστε, για να, να, με αποτέλεσμα, λοιπόν, άρα, επομένως, κατά συνέπεια, έτσι (αποτελέσματα)</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b/>
          <w:bCs/>
          <w:sz w:val="24"/>
          <w:szCs w:val="24"/>
          <w:bdr w:val="none" w:sz="0" w:space="0" w:color="auto" w:frame="1"/>
          <w:lang w:eastAsia="el-GR"/>
        </w:rPr>
        <w:t>Εφαρμογή</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sz w:val="24"/>
          <w:szCs w:val="24"/>
          <w:bdr w:val="none" w:sz="0" w:space="0" w:color="auto" w:frame="1"/>
          <w:lang w:eastAsia="el-GR"/>
        </w:rPr>
        <w:t>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συνθήκες. ‘Ετσι, τα αγγεία τώρα είναι χονδροειδή και μεγάλα με άτεχνες παραστάσεις ή απλά γεωμετρικά σχήματα. Η θαλασσοκρατία πέρασε στα χέρια των Φοινίκων. Ακολούθησαν κύματα μεταναστεύσεων προς τα νησιά του Αιγαίου και τα μικρασιατικά παράλια.</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sz w:val="24"/>
          <w:szCs w:val="24"/>
          <w:bdr w:val="none" w:sz="0" w:space="0" w:color="auto" w:frame="1"/>
          <w:lang w:eastAsia="el-GR"/>
        </w:rPr>
        <w:t>……………………………………………………………………………………………………………………………………</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b/>
          <w:bCs/>
          <w:sz w:val="28"/>
          <w:szCs w:val="28"/>
          <w:bdr w:val="none" w:sz="0" w:space="0" w:color="auto" w:frame="1"/>
          <w:lang w:eastAsia="el-GR"/>
        </w:rPr>
        <w:t>8. Συνδυασμός μεθόδων:</w:t>
      </w:r>
      <w:r w:rsidRPr="00E759E2">
        <w:rPr>
          <w:rFonts w:eastAsia="Times New Roman" w:cs="Arial"/>
          <w:sz w:val="24"/>
          <w:szCs w:val="24"/>
          <w:bdr w:val="none" w:sz="0" w:space="0" w:color="auto" w:frame="1"/>
          <w:lang w:eastAsia="el-GR"/>
        </w:rPr>
        <w:t> χρήση δύο ή περισσότερων μεθόδων ανάπτυξης στην ίδια παράγραφο.</w:t>
      </w:r>
    </w:p>
    <w:p w:rsidR="00275A3C" w:rsidRPr="00E759E2" w:rsidRDefault="00275A3C" w:rsidP="00275A3C">
      <w:pPr>
        <w:shd w:val="clear" w:color="auto" w:fill="FFFFFF"/>
        <w:spacing w:after="0" w:line="408" w:lineRule="atLeast"/>
        <w:jc w:val="both"/>
        <w:textAlignment w:val="baseline"/>
        <w:rPr>
          <w:rFonts w:eastAsia="Times New Roman" w:cs="Arial"/>
          <w:b/>
          <w:bCs/>
          <w:sz w:val="24"/>
          <w:szCs w:val="24"/>
          <w:bdr w:val="none" w:sz="0" w:space="0" w:color="auto" w:frame="1"/>
          <w:lang w:eastAsia="el-GR"/>
        </w:rPr>
      </w:pP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b/>
          <w:bCs/>
          <w:sz w:val="24"/>
          <w:szCs w:val="24"/>
          <w:bdr w:val="none" w:sz="0" w:space="0" w:color="auto" w:frame="1"/>
          <w:lang w:eastAsia="el-GR"/>
        </w:rPr>
        <w:t>Εφαρμογές</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lang w:eastAsia="el-GR"/>
        </w:rPr>
      </w:pPr>
      <w:r w:rsidRPr="00E759E2">
        <w:rPr>
          <w:rFonts w:eastAsia="Times New Roman" w:cs="Arial"/>
          <w:b/>
          <w:bCs/>
          <w:sz w:val="24"/>
          <w:szCs w:val="24"/>
          <w:bdr w:val="none" w:sz="0" w:space="0" w:color="auto" w:frame="1"/>
          <w:lang w:eastAsia="el-GR"/>
        </w:rPr>
        <w:t>(Ορισμός, παραδείγματα):</w:t>
      </w:r>
      <w:r w:rsidRPr="00E759E2">
        <w:rPr>
          <w:rFonts w:eastAsia="Times New Roman" w:cs="Arial"/>
          <w:sz w:val="24"/>
          <w:szCs w:val="24"/>
          <w:bdr w:val="none" w:sz="0" w:space="0" w:color="auto" w:frame="1"/>
          <w:lang w:eastAsia="el-GR"/>
        </w:rPr>
        <w:t xml:space="preserve"> Η γνώση ήτανε, και είναι πάντα, για το κάθε λογής κατεστημένο ένα δίλημμα, κάτι που γεννάει αντιδράσεις αντιφατικές και διφορούμενες. Από τη μια μεριά, το ξάπλωμα των γνώσεων και γενικότερα η πνευματική ανάπτυξη των ανθρώπων φαίνεται αναγκαία για την οικονομική διαδικασία τόσο στη φάση της παραγωγής όσο και στη φάση της καταναλώσεως: ο καλός τεχνίτης, ο καλός επαγγελματίας, ο καλός διευθυντής, ο καλός εφευρέτης χρειάζονται μόρφωση ˙ κι ο μορφωμένος </w:t>
      </w:r>
      <w:r w:rsidRPr="00E759E2">
        <w:rPr>
          <w:rFonts w:eastAsia="Times New Roman" w:cs="Arial"/>
          <w:sz w:val="24"/>
          <w:szCs w:val="24"/>
          <w:bdr w:val="none" w:sz="0" w:space="0" w:color="auto" w:frame="1"/>
          <w:lang w:eastAsia="el-GR"/>
        </w:rPr>
        <w:lastRenderedPageBreak/>
        <w:t>άνθρωπος έχει πρόσθετες ανάγκες να ικανοποιήσει. Από την άλλη όμως μεριά, ο μορφωμένος άνθρωπος δε γίνεται μόνο καλό στέλεχος στην παραγωγή και καλός πελάτης στην κατανάλωση ˙ μέσα του ξυπνούν ερωτηματικά και προβληματισμοί, αναζητήσεις και αμφιβολίες για την οικονομική διαδικασία και για την ίδια τη δομή της κοινωνίας, που μπορούν να υποσκάψουν τα θεμέλια του κατεστημένου και να αποβούν μοιραία για την ύπαρξη του.</w:t>
      </w:r>
      <w:bookmarkStart w:id="0" w:name="_GoBack"/>
      <w:bookmarkEnd w:id="0"/>
    </w:p>
    <w:p w:rsidR="00275A3C" w:rsidRPr="00E759E2" w:rsidRDefault="00275A3C" w:rsidP="00275A3C">
      <w:pPr>
        <w:shd w:val="clear" w:color="auto" w:fill="FFFFFF"/>
        <w:spacing w:after="0" w:line="408" w:lineRule="atLeast"/>
        <w:jc w:val="both"/>
        <w:textAlignment w:val="baseline"/>
        <w:rPr>
          <w:rFonts w:eastAsia="Times New Roman" w:cs="Arial"/>
          <w:b/>
          <w:bCs/>
          <w:sz w:val="24"/>
          <w:szCs w:val="24"/>
          <w:bdr w:val="none" w:sz="0" w:space="0" w:color="auto" w:frame="1"/>
          <w:lang w:eastAsia="el-GR"/>
        </w:rPr>
      </w:pP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r w:rsidRPr="00E759E2">
        <w:rPr>
          <w:rFonts w:eastAsia="Times New Roman" w:cs="Arial"/>
          <w:b/>
          <w:bCs/>
          <w:sz w:val="24"/>
          <w:szCs w:val="24"/>
          <w:bdr w:val="none" w:sz="0" w:space="0" w:color="auto" w:frame="1"/>
          <w:lang w:eastAsia="el-GR"/>
        </w:rPr>
        <w:t>(Ορισμός, διαίρεση):</w:t>
      </w:r>
      <w:r w:rsidRPr="00E759E2">
        <w:rPr>
          <w:rFonts w:eastAsia="Times New Roman" w:cs="Arial"/>
          <w:sz w:val="24"/>
          <w:szCs w:val="24"/>
          <w:bdr w:val="none" w:sz="0" w:space="0" w:color="auto" w:frame="1"/>
          <w:lang w:eastAsia="el-GR"/>
        </w:rPr>
        <w:t> Πρόταση ονομάζεται το συντομότερο τμήμα του λόγου που εκφράζει μια σκέψη, μια επιθυμία, ένα συναίσθημα. Τα είδη των προτάσεων ως προς το περιεχόμενο τους είναι: α) προτάσεις κρίσεως, με τις οποίες διατυπώνεται μια κρίση, μια σκέψη ή δίνεται μια πληροφορία β) προτάσεις επιθυμίας, με τις οποίες εκφράζεται μια επιθυμία, προσταγή, ευχή γ) προτάσεις επιφωνηματικές, με τις οποίες εκφράζεται ένα έντονο συναίσθημα και δ) προτάσεις ερωτηματικές όπου διατυπώνεται μια ερώτηση.</w:t>
      </w:r>
    </w:p>
    <w:p w:rsidR="00275A3C" w:rsidRPr="00E759E2" w:rsidRDefault="00275A3C" w:rsidP="00275A3C">
      <w:pPr>
        <w:shd w:val="clear" w:color="auto" w:fill="FFFFFF"/>
        <w:spacing w:after="0" w:line="408" w:lineRule="atLeast"/>
        <w:jc w:val="both"/>
        <w:textAlignment w:val="baseline"/>
        <w:rPr>
          <w:rFonts w:eastAsia="Times New Roman" w:cs="Arial"/>
          <w:sz w:val="24"/>
          <w:szCs w:val="24"/>
          <w:bdr w:val="none" w:sz="0" w:space="0" w:color="auto" w:frame="1"/>
          <w:lang w:eastAsia="el-GR"/>
        </w:rPr>
      </w:pPr>
    </w:p>
    <w:p w:rsidR="00275A3C" w:rsidRPr="00E759E2" w:rsidRDefault="00275A3C" w:rsidP="00275A3C">
      <w:pPr>
        <w:jc w:val="both"/>
        <w:rPr>
          <w:sz w:val="24"/>
          <w:szCs w:val="24"/>
        </w:rPr>
      </w:pPr>
    </w:p>
    <w:p w:rsidR="00275A3C" w:rsidRPr="00E759E2" w:rsidRDefault="00275A3C" w:rsidP="00275A3C">
      <w:pPr>
        <w:jc w:val="both"/>
        <w:rPr>
          <w:sz w:val="24"/>
          <w:szCs w:val="24"/>
        </w:rPr>
      </w:pPr>
    </w:p>
    <w:p w:rsidR="00275A3C" w:rsidRPr="00E759E2" w:rsidRDefault="00275A3C" w:rsidP="00275A3C">
      <w:pPr>
        <w:jc w:val="both"/>
        <w:rPr>
          <w:sz w:val="24"/>
          <w:szCs w:val="24"/>
        </w:rPr>
      </w:pPr>
    </w:p>
    <w:p w:rsidR="00275A3C" w:rsidRPr="00E759E2" w:rsidRDefault="00275A3C" w:rsidP="00275A3C">
      <w:pPr>
        <w:jc w:val="both"/>
        <w:rPr>
          <w:sz w:val="24"/>
          <w:szCs w:val="24"/>
        </w:rPr>
      </w:pPr>
    </w:p>
    <w:p w:rsidR="00275A3C" w:rsidRPr="00E759E2" w:rsidRDefault="00275A3C" w:rsidP="00275A3C">
      <w:pPr>
        <w:jc w:val="both"/>
        <w:rPr>
          <w:sz w:val="24"/>
          <w:szCs w:val="24"/>
        </w:rPr>
      </w:pPr>
    </w:p>
    <w:p w:rsidR="00275A3C" w:rsidRPr="00E759E2" w:rsidRDefault="00275A3C" w:rsidP="00275A3C">
      <w:pPr>
        <w:jc w:val="both"/>
        <w:rPr>
          <w:sz w:val="24"/>
          <w:szCs w:val="24"/>
        </w:rPr>
      </w:pPr>
    </w:p>
    <w:p w:rsidR="00275A3C" w:rsidRPr="00E759E2" w:rsidRDefault="00275A3C" w:rsidP="00275A3C">
      <w:pPr>
        <w:jc w:val="both"/>
        <w:rPr>
          <w:sz w:val="24"/>
          <w:szCs w:val="24"/>
        </w:rPr>
      </w:pPr>
    </w:p>
    <w:p w:rsidR="00275A3C" w:rsidRPr="00E759E2" w:rsidRDefault="00275A3C" w:rsidP="00275A3C">
      <w:pPr>
        <w:jc w:val="both"/>
        <w:rPr>
          <w:sz w:val="24"/>
          <w:szCs w:val="24"/>
        </w:rPr>
      </w:pPr>
    </w:p>
    <w:p w:rsidR="00275A3C" w:rsidRPr="00E759E2" w:rsidRDefault="00275A3C" w:rsidP="00275A3C">
      <w:pPr>
        <w:jc w:val="both"/>
        <w:rPr>
          <w:sz w:val="24"/>
          <w:szCs w:val="24"/>
        </w:rPr>
      </w:pPr>
    </w:p>
    <w:p w:rsidR="00275A3C" w:rsidRPr="00E759E2" w:rsidRDefault="00275A3C" w:rsidP="00275A3C">
      <w:pPr>
        <w:jc w:val="both"/>
        <w:rPr>
          <w:sz w:val="24"/>
          <w:szCs w:val="24"/>
        </w:rPr>
      </w:pPr>
    </w:p>
    <w:p w:rsidR="00275A3C" w:rsidRPr="00E759E2" w:rsidRDefault="00275A3C" w:rsidP="00275A3C">
      <w:pPr>
        <w:jc w:val="both"/>
        <w:rPr>
          <w:sz w:val="24"/>
          <w:szCs w:val="24"/>
        </w:rPr>
      </w:pPr>
    </w:p>
    <w:p w:rsidR="00275A3C" w:rsidRPr="00E759E2" w:rsidRDefault="00275A3C" w:rsidP="00275A3C">
      <w:pPr>
        <w:jc w:val="both"/>
        <w:rPr>
          <w:sz w:val="24"/>
          <w:szCs w:val="24"/>
        </w:rPr>
      </w:pPr>
    </w:p>
    <w:sectPr w:rsidR="00275A3C" w:rsidRPr="00E759E2" w:rsidSect="00E759E2">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5F6" w:rsidRDefault="00CB25F6" w:rsidP="00275A3C">
      <w:pPr>
        <w:spacing w:after="0" w:line="240" w:lineRule="auto"/>
      </w:pPr>
      <w:r>
        <w:separator/>
      </w:r>
    </w:p>
  </w:endnote>
  <w:endnote w:type="continuationSeparator" w:id="1">
    <w:p w:rsidR="00CB25F6" w:rsidRDefault="00CB25F6" w:rsidP="00275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132986"/>
      <w:docPartObj>
        <w:docPartGallery w:val="Page Numbers (Bottom of Page)"/>
        <w:docPartUnique/>
      </w:docPartObj>
    </w:sdtPr>
    <w:sdtContent>
      <w:p w:rsidR="00275A3C" w:rsidRDefault="00A15614">
        <w:pPr>
          <w:pStyle w:val="a5"/>
          <w:jc w:val="center"/>
        </w:pPr>
        <w:r>
          <w:fldChar w:fldCharType="begin"/>
        </w:r>
        <w:r w:rsidR="00275A3C">
          <w:instrText>PAGE   \* MERGEFORMAT</w:instrText>
        </w:r>
        <w:r>
          <w:fldChar w:fldCharType="separate"/>
        </w:r>
        <w:r w:rsidR="00E759E2">
          <w:rPr>
            <w:noProof/>
          </w:rPr>
          <w:t>4</w:t>
        </w:r>
        <w:r>
          <w:fldChar w:fldCharType="end"/>
        </w:r>
      </w:p>
    </w:sdtContent>
  </w:sdt>
  <w:p w:rsidR="00275A3C" w:rsidRDefault="00275A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5F6" w:rsidRDefault="00CB25F6" w:rsidP="00275A3C">
      <w:pPr>
        <w:spacing w:after="0" w:line="240" w:lineRule="auto"/>
      </w:pPr>
      <w:r>
        <w:separator/>
      </w:r>
    </w:p>
  </w:footnote>
  <w:footnote w:type="continuationSeparator" w:id="1">
    <w:p w:rsidR="00CB25F6" w:rsidRDefault="00CB25F6" w:rsidP="00275A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161F"/>
    <w:multiLevelType w:val="hybridMultilevel"/>
    <w:tmpl w:val="B726A4CE"/>
    <w:lvl w:ilvl="0" w:tplc="CF18629E">
      <w:start w:val="2"/>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B54B3"/>
    <w:rsid w:val="00275A3C"/>
    <w:rsid w:val="005E3954"/>
    <w:rsid w:val="00925EF1"/>
    <w:rsid w:val="00A15614"/>
    <w:rsid w:val="00CB25F6"/>
    <w:rsid w:val="00DB54B3"/>
    <w:rsid w:val="00DD6578"/>
    <w:rsid w:val="00E75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A3C"/>
    <w:pPr>
      <w:ind w:left="720"/>
      <w:contextualSpacing/>
    </w:pPr>
  </w:style>
  <w:style w:type="paragraph" w:styleId="a4">
    <w:name w:val="header"/>
    <w:basedOn w:val="a"/>
    <w:link w:val="Char"/>
    <w:uiPriority w:val="99"/>
    <w:unhideWhenUsed/>
    <w:rsid w:val="00275A3C"/>
    <w:pPr>
      <w:tabs>
        <w:tab w:val="center" w:pos="4153"/>
        <w:tab w:val="right" w:pos="8306"/>
      </w:tabs>
      <w:spacing w:after="0" w:line="240" w:lineRule="auto"/>
    </w:pPr>
  </w:style>
  <w:style w:type="character" w:customStyle="1" w:styleId="Char">
    <w:name w:val="Κεφαλίδα Char"/>
    <w:basedOn w:val="a0"/>
    <w:link w:val="a4"/>
    <w:uiPriority w:val="99"/>
    <w:rsid w:val="00275A3C"/>
  </w:style>
  <w:style w:type="paragraph" w:styleId="a5">
    <w:name w:val="footer"/>
    <w:basedOn w:val="a"/>
    <w:link w:val="Char0"/>
    <w:uiPriority w:val="99"/>
    <w:unhideWhenUsed/>
    <w:rsid w:val="00275A3C"/>
    <w:pPr>
      <w:tabs>
        <w:tab w:val="center" w:pos="4153"/>
        <w:tab w:val="right" w:pos="8306"/>
      </w:tabs>
      <w:spacing w:after="0" w:line="240" w:lineRule="auto"/>
    </w:pPr>
  </w:style>
  <w:style w:type="character" w:customStyle="1" w:styleId="Char0">
    <w:name w:val="Υποσέλιδο Char"/>
    <w:basedOn w:val="a0"/>
    <w:link w:val="a5"/>
    <w:uiPriority w:val="99"/>
    <w:rsid w:val="00275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A3C"/>
    <w:pPr>
      <w:ind w:left="720"/>
      <w:contextualSpacing/>
    </w:pPr>
  </w:style>
  <w:style w:type="paragraph" w:styleId="a4">
    <w:name w:val="header"/>
    <w:basedOn w:val="a"/>
    <w:link w:val="Char"/>
    <w:uiPriority w:val="99"/>
    <w:unhideWhenUsed/>
    <w:rsid w:val="00275A3C"/>
    <w:pPr>
      <w:tabs>
        <w:tab w:val="center" w:pos="4153"/>
        <w:tab w:val="right" w:pos="8306"/>
      </w:tabs>
      <w:spacing w:after="0" w:line="240" w:lineRule="auto"/>
    </w:pPr>
  </w:style>
  <w:style w:type="character" w:customStyle="1" w:styleId="Char">
    <w:name w:val="Κεφαλίδα Char"/>
    <w:basedOn w:val="a0"/>
    <w:link w:val="a4"/>
    <w:uiPriority w:val="99"/>
    <w:rsid w:val="00275A3C"/>
  </w:style>
  <w:style w:type="paragraph" w:styleId="a5">
    <w:name w:val="footer"/>
    <w:basedOn w:val="a"/>
    <w:link w:val="Char0"/>
    <w:uiPriority w:val="99"/>
    <w:unhideWhenUsed/>
    <w:rsid w:val="00275A3C"/>
    <w:pPr>
      <w:tabs>
        <w:tab w:val="center" w:pos="4153"/>
        <w:tab w:val="right" w:pos="8306"/>
      </w:tabs>
      <w:spacing w:after="0" w:line="240" w:lineRule="auto"/>
    </w:pPr>
  </w:style>
  <w:style w:type="character" w:customStyle="1" w:styleId="Char0">
    <w:name w:val="Υποσέλιδο Char"/>
    <w:basedOn w:val="a0"/>
    <w:link w:val="a5"/>
    <w:uiPriority w:val="99"/>
    <w:rsid w:val="00275A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1613</Words>
  <Characters>9200</Characters>
  <Application>Microsoft Office Word</Application>
  <DocSecurity>0</DocSecurity>
  <Lines>76</Lines>
  <Paragraphs>21</Paragraphs>
  <ScaleCrop>false</ScaleCrop>
  <Company/>
  <LinksUpToDate>false</LinksUpToDate>
  <CharactersWithSpaces>10792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mv73gt@hotmail.com</dc:creator>
  <cp:keywords/>
  <dc:description/>
  <cp:lastModifiedBy>teacher01</cp:lastModifiedBy>
  <cp:revision>3</cp:revision>
  <dcterms:created xsi:type="dcterms:W3CDTF">2020-03-28T05:58:00Z</dcterms:created>
  <dcterms:modified xsi:type="dcterms:W3CDTF">2025-05-16T09:06:00Z</dcterms:modified>
</cp:coreProperties>
</file>