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729"/>
      </w:tblGrid>
      <w:tr w:rsidR="00276388" w14:paraId="0AC3F65C" w14:textId="77777777" w:rsidTr="004748C7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7FEEE494" w14:textId="750C41FD" w:rsidR="00276388" w:rsidRDefault="00FD251C" w:rsidP="005B52ED">
            <w:pPr>
              <w:pStyle w:val="a"/>
              <w:jc w:val="center"/>
            </w:pPr>
            <w:bookmarkStart w:id="0" w:name="_GoBack"/>
            <w:r w:rsidRPr="00FD251C">
              <w:rPr>
                <w:b/>
                <w:bCs/>
                <w:sz w:val="26"/>
                <w:szCs w:val="26"/>
              </w:rPr>
              <w:t>Η διαμόρφωση της μεσαιωνικής ελληνικής βυζαντινής αυτοκρατορίας</w:t>
            </w:r>
            <w:bookmarkEnd w:id="0"/>
          </w:p>
        </w:tc>
      </w:tr>
      <w:tr w:rsidR="00276388" w14:paraId="6291BD14" w14:textId="77777777" w:rsidTr="009C52B8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7603" w14:textId="4AB81D82" w:rsidR="00276388" w:rsidRDefault="00FD251C" w:rsidP="004B07CC">
            <w:pPr>
              <w:pStyle w:val="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</w:t>
            </w:r>
            <w:r w:rsidRPr="00FD251C">
              <w:rPr>
                <w:sz w:val="22"/>
                <w:szCs w:val="22"/>
              </w:rPr>
              <w:t>ο μεσαιωνικό ελληνικό Βυζαντινό Κράτος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7FB345" w14:textId="44783CC9" w:rsidR="005B52ED" w:rsidRDefault="00FD251C" w:rsidP="00FD2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Από τον </w:t>
            </w:r>
            <w:r w:rsidRPr="00FD251C">
              <w:rPr>
                <w:sz w:val="22"/>
                <w:szCs w:val="22"/>
              </w:rPr>
              <w:t>8</w:t>
            </w:r>
            <w:r w:rsidRPr="00FD251C">
              <w:rPr>
                <w:sz w:val="22"/>
                <w:szCs w:val="22"/>
                <w:vertAlign w:val="superscript"/>
              </w:rPr>
              <w:t>ο</w:t>
            </w:r>
            <w:r w:rsidRPr="00FD251C">
              <w:rPr>
                <w:sz w:val="22"/>
                <w:szCs w:val="22"/>
              </w:rPr>
              <w:t xml:space="preserve"> αι.</w:t>
            </w:r>
            <w:r>
              <w:rPr>
                <w:sz w:val="22"/>
                <w:szCs w:val="22"/>
              </w:rPr>
              <w:t xml:space="preserve"> αλλάζουν τα χαρακτηριστικά του Βυζαντινού κράτους και διαμορφώνεται το </w:t>
            </w:r>
            <w:r w:rsidRPr="005B11A0">
              <w:rPr>
                <w:b/>
                <w:sz w:val="22"/>
                <w:szCs w:val="22"/>
              </w:rPr>
              <w:t>μεσαιωνικό ελληνικό Βυζαντινό Κράτος</w:t>
            </w:r>
            <w:r>
              <w:rPr>
                <w:sz w:val="22"/>
                <w:szCs w:val="22"/>
              </w:rPr>
              <w:t>.</w:t>
            </w:r>
          </w:p>
          <w:p w14:paraId="5191D822" w14:textId="631D60AC" w:rsidR="005B11A0" w:rsidRDefault="00FD251C" w:rsidP="00FD251C">
            <w:pPr>
              <w:rPr>
                <w:sz w:val="22"/>
                <w:szCs w:val="22"/>
              </w:rPr>
            </w:pPr>
            <w:r w:rsidRPr="000E3ECC">
              <w:rPr>
                <w:b/>
                <w:sz w:val="22"/>
                <w:szCs w:val="22"/>
              </w:rPr>
              <w:t>Χαρακτηριστικά</w:t>
            </w:r>
            <w:r>
              <w:rPr>
                <w:sz w:val="22"/>
                <w:szCs w:val="22"/>
              </w:rPr>
              <w:t xml:space="preserve">: </w:t>
            </w:r>
          </w:p>
          <w:p w14:paraId="0EED5D97" w14:textId="22F6EEBB" w:rsidR="00FD251C" w:rsidRPr="005B11A0" w:rsidRDefault="00FD251C" w:rsidP="005B11A0">
            <w:pPr>
              <w:rPr>
                <w:sz w:val="22"/>
                <w:szCs w:val="22"/>
              </w:rPr>
            </w:pPr>
            <w:r w:rsidRPr="005B11A0">
              <w:rPr>
                <w:b/>
                <w:sz w:val="22"/>
                <w:szCs w:val="22"/>
              </w:rPr>
              <w:t>Εξωτερική πολιτική</w:t>
            </w:r>
            <w:r w:rsidRPr="005B11A0">
              <w:rPr>
                <w:sz w:val="22"/>
                <w:szCs w:val="22"/>
              </w:rPr>
              <w:t>:</w:t>
            </w:r>
          </w:p>
          <w:p w14:paraId="76314656" w14:textId="3893F59E" w:rsidR="00FD251C" w:rsidRPr="000E3ECC" w:rsidRDefault="000E3ECC" w:rsidP="000E3ECC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Σταθεροποιούνται τα</w:t>
            </w:r>
            <w:r w:rsidR="00FD251C" w:rsidRPr="000E3ECC">
              <w:rPr>
                <w:sz w:val="22"/>
                <w:szCs w:val="22"/>
              </w:rPr>
              <w:t xml:space="preserve"> σ</w:t>
            </w:r>
            <w:r>
              <w:rPr>
                <w:sz w:val="22"/>
                <w:szCs w:val="22"/>
              </w:rPr>
              <w:t>ύ</w:t>
            </w:r>
            <w:r w:rsidR="00FD251C" w:rsidRPr="000E3ECC">
              <w:rPr>
                <w:sz w:val="22"/>
                <w:szCs w:val="22"/>
              </w:rPr>
              <w:t>ν</w:t>
            </w:r>
            <w:r>
              <w:rPr>
                <w:sz w:val="22"/>
                <w:szCs w:val="22"/>
              </w:rPr>
              <w:t>ο</w:t>
            </w:r>
            <w:r w:rsidR="00FD251C" w:rsidRPr="000E3ECC">
              <w:rPr>
                <w:sz w:val="22"/>
                <w:szCs w:val="22"/>
              </w:rPr>
              <w:t>ρ</w:t>
            </w:r>
            <w:r>
              <w:rPr>
                <w:sz w:val="22"/>
                <w:szCs w:val="22"/>
              </w:rPr>
              <w:t>α</w:t>
            </w:r>
            <w:r w:rsidR="00FD251C" w:rsidRPr="000E3ECC">
              <w:rPr>
                <w:sz w:val="22"/>
                <w:szCs w:val="22"/>
              </w:rPr>
              <w:t xml:space="preserve"> Βυζαντίου - Χαλιφάτου:</w:t>
            </w:r>
          </w:p>
          <w:p w14:paraId="502BF16B" w14:textId="7F84B5A1" w:rsidR="00FD251C" w:rsidRPr="000E3ECC" w:rsidRDefault="00FD251C" w:rsidP="000E3ECC">
            <w:pPr>
              <w:pStyle w:val="ListParagraph"/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0E3ECC">
              <w:rPr>
                <w:sz w:val="22"/>
                <w:szCs w:val="22"/>
              </w:rPr>
              <w:t>έως παρυφές (= όρια, άκρα) της Μ. Ασίας (στεριά).</w:t>
            </w:r>
          </w:p>
          <w:p w14:paraId="357D987F" w14:textId="50333356" w:rsidR="00FD251C" w:rsidRPr="000E3ECC" w:rsidRDefault="00FD251C" w:rsidP="000E3ECC">
            <w:pPr>
              <w:pStyle w:val="ListParagraph"/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0E3ECC">
              <w:rPr>
                <w:sz w:val="22"/>
                <w:szCs w:val="22"/>
              </w:rPr>
              <w:t>κατά μήκος γραμμής: Κιλικία - Κύπρος - Κρήτη (θάλασσα).</w:t>
            </w:r>
          </w:p>
          <w:p w14:paraId="7265965A" w14:textId="07C6C230" w:rsidR="00FD251C" w:rsidRPr="000E3ECC" w:rsidRDefault="000E3ECC" w:rsidP="000E3ECC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Αρχίζει η β</w:t>
            </w:r>
            <w:r w:rsidR="00FD251C" w:rsidRPr="000E3ECC">
              <w:rPr>
                <w:sz w:val="22"/>
                <w:szCs w:val="22"/>
              </w:rPr>
              <w:t>υζαντινή αντεπίθεση στη Μ. Ασία - μέσα του 9ου αι.</w:t>
            </w:r>
          </w:p>
          <w:p w14:paraId="11347E40" w14:textId="00EB988B" w:rsidR="00FD251C" w:rsidRPr="000E3ECC" w:rsidRDefault="000E3ECC" w:rsidP="000E3ECC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  <w:r w:rsidR="00FD251C" w:rsidRPr="000E3ECC">
              <w:rPr>
                <w:sz w:val="22"/>
                <w:szCs w:val="22"/>
              </w:rPr>
              <w:t>ντιμετ</w:t>
            </w:r>
            <w:r>
              <w:rPr>
                <w:sz w:val="22"/>
                <w:szCs w:val="22"/>
              </w:rPr>
              <w:t>ωπίζονται επιτυχώς οι Βούλγα</w:t>
            </w:r>
            <w:r w:rsidR="00FD251C" w:rsidRPr="000E3ECC">
              <w:rPr>
                <w:sz w:val="22"/>
                <w:szCs w:val="22"/>
              </w:rPr>
              <w:t>ρ</w:t>
            </w:r>
            <w:r>
              <w:rPr>
                <w:sz w:val="22"/>
                <w:szCs w:val="22"/>
              </w:rPr>
              <w:t>οι</w:t>
            </w:r>
            <w:r w:rsidR="00FD251C" w:rsidRPr="000E3ECC">
              <w:rPr>
                <w:sz w:val="22"/>
                <w:szCs w:val="22"/>
              </w:rPr>
              <w:t xml:space="preserve"> στα Βαλκάνια.</w:t>
            </w:r>
          </w:p>
          <w:p w14:paraId="3417F259" w14:textId="76FC4366" w:rsidR="00FD251C" w:rsidRDefault="000E3ECC" w:rsidP="000E3ECC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0E3ECC">
              <w:rPr>
                <w:sz w:val="22"/>
                <w:szCs w:val="22"/>
              </w:rPr>
              <w:t xml:space="preserve">Αρχίζει </w:t>
            </w:r>
            <w:r>
              <w:rPr>
                <w:sz w:val="22"/>
                <w:szCs w:val="22"/>
              </w:rPr>
              <w:t>η αφομοίωση</w:t>
            </w:r>
            <w:r w:rsidR="00FD251C" w:rsidRPr="000E3ECC">
              <w:rPr>
                <w:sz w:val="22"/>
                <w:szCs w:val="22"/>
              </w:rPr>
              <w:t xml:space="preserve"> των σλαβικών πληθυσμών.</w:t>
            </w:r>
          </w:p>
          <w:p w14:paraId="46B294F1" w14:textId="00C243F3" w:rsidR="000E3ECC" w:rsidRPr="005B11A0" w:rsidRDefault="000E3ECC" w:rsidP="005B11A0">
            <w:pPr>
              <w:rPr>
                <w:b/>
                <w:sz w:val="22"/>
                <w:szCs w:val="22"/>
              </w:rPr>
            </w:pPr>
            <w:r w:rsidRPr="005B11A0">
              <w:rPr>
                <w:b/>
                <w:sz w:val="22"/>
                <w:szCs w:val="22"/>
              </w:rPr>
              <w:t>Εσωτερική πολιτική</w:t>
            </w:r>
            <w:r w:rsidRPr="005B11A0">
              <w:rPr>
                <w:sz w:val="22"/>
                <w:szCs w:val="22"/>
              </w:rPr>
              <w:t>:</w:t>
            </w:r>
          </w:p>
          <w:p w14:paraId="285A1CCA" w14:textId="0DFF7C7E" w:rsidR="000E3ECC" w:rsidRPr="00B83FF8" w:rsidRDefault="000E3ECC" w:rsidP="00B83FF8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B83FF8">
              <w:rPr>
                <w:sz w:val="22"/>
                <w:szCs w:val="22"/>
              </w:rPr>
              <w:t>Ενισχύεται ο ελληνικός χαρακτήρας της αυτοκρατορίας.</w:t>
            </w:r>
          </w:p>
          <w:p w14:paraId="1D57A200" w14:textId="6AE09927" w:rsidR="000E3ECC" w:rsidRPr="00B83FF8" w:rsidRDefault="000E3ECC" w:rsidP="00B83FF8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B83FF8">
              <w:rPr>
                <w:sz w:val="22"/>
                <w:szCs w:val="22"/>
              </w:rPr>
              <w:t>Περιορίζεται η γνώση και χρήση της λατινικής.</w:t>
            </w:r>
          </w:p>
          <w:p w14:paraId="45605F49" w14:textId="6EF1302F" w:rsidR="000E3ECC" w:rsidRPr="00B83FF8" w:rsidRDefault="000E3ECC" w:rsidP="00B83FF8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B83FF8">
              <w:rPr>
                <w:sz w:val="22"/>
                <w:szCs w:val="22"/>
              </w:rPr>
              <w:t>Γενικεύονται τα θέματα στη Μ. Ασία και επεκτείνονται στα Βαλκάνια.</w:t>
            </w:r>
          </w:p>
          <w:p w14:paraId="7AE3776E" w14:textId="77777777" w:rsidR="00B83FF8" w:rsidRPr="00B83FF8" w:rsidRDefault="000E3ECC" w:rsidP="001059A2">
            <w:pPr>
              <w:pStyle w:val="ListParagraph"/>
              <w:rPr>
                <w:sz w:val="22"/>
                <w:szCs w:val="22"/>
              </w:rPr>
            </w:pPr>
            <w:r w:rsidRPr="001059A2">
              <w:rPr>
                <w:b/>
                <w:sz w:val="22"/>
                <w:szCs w:val="22"/>
              </w:rPr>
              <w:t>Ο στρατηγός-διοικητής</w:t>
            </w:r>
            <w:r w:rsidRPr="00B83FF8">
              <w:rPr>
                <w:sz w:val="22"/>
                <w:szCs w:val="22"/>
              </w:rPr>
              <w:t xml:space="preserve"> του θέματος </w:t>
            </w:r>
          </w:p>
          <w:p w14:paraId="1F58038C" w14:textId="785C150C" w:rsidR="00B83FF8" w:rsidRPr="00B83FF8" w:rsidRDefault="00B83FF8" w:rsidP="001059A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83FF8">
              <w:rPr>
                <w:sz w:val="22"/>
                <w:szCs w:val="22"/>
              </w:rPr>
              <w:t xml:space="preserve">διέθετε μεγάλη </w:t>
            </w:r>
            <w:r w:rsidR="000E3ECC" w:rsidRPr="00B83FF8">
              <w:rPr>
                <w:sz w:val="22"/>
                <w:szCs w:val="22"/>
              </w:rPr>
              <w:t>δύναμη</w:t>
            </w:r>
            <w:r w:rsidRPr="00B83FF8">
              <w:rPr>
                <w:sz w:val="22"/>
                <w:szCs w:val="22"/>
              </w:rPr>
              <w:t>, οργάνωνε εξεγέρσεις και</w:t>
            </w:r>
            <w:r w:rsidR="000E3ECC" w:rsidRPr="00B83FF8">
              <w:rPr>
                <w:sz w:val="22"/>
                <w:szCs w:val="22"/>
              </w:rPr>
              <w:t xml:space="preserve"> </w:t>
            </w:r>
          </w:p>
          <w:p w14:paraId="35D26CF7" w14:textId="69B1C6A9" w:rsidR="000E3ECC" w:rsidRPr="00B83FF8" w:rsidRDefault="000E3ECC" w:rsidP="001059A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83FF8">
              <w:rPr>
                <w:sz w:val="22"/>
                <w:szCs w:val="22"/>
              </w:rPr>
              <w:t>απέβαινε, όχι σπάνια, επικί</w:t>
            </w:r>
            <w:r w:rsidR="00B83FF8" w:rsidRPr="00B83FF8">
              <w:rPr>
                <w:sz w:val="22"/>
                <w:szCs w:val="22"/>
              </w:rPr>
              <w:t>νδυνος για την κεντρική εξουσία.</w:t>
            </w:r>
          </w:p>
          <w:p w14:paraId="641F3DD9" w14:textId="4D7CFA54" w:rsidR="00B83FF8" w:rsidRPr="001059A2" w:rsidRDefault="00B83FF8" w:rsidP="001059A2">
            <w:pPr>
              <w:pStyle w:val="ListParagraph"/>
              <w:rPr>
                <w:b/>
                <w:sz w:val="22"/>
                <w:szCs w:val="22"/>
              </w:rPr>
            </w:pPr>
            <w:r w:rsidRPr="001059A2">
              <w:rPr>
                <w:b/>
                <w:sz w:val="22"/>
                <w:szCs w:val="22"/>
              </w:rPr>
              <w:t>Θεματικός στρατός</w:t>
            </w:r>
          </w:p>
          <w:p w14:paraId="4E9C3877" w14:textId="1594F3DF" w:rsidR="00B83FF8" w:rsidRPr="00B83FF8" w:rsidRDefault="00B83FF8" w:rsidP="001059A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83FF8">
              <w:rPr>
                <w:sz w:val="22"/>
                <w:szCs w:val="22"/>
              </w:rPr>
              <w:t>αποτελούνταν από στρατιώτες-αγρότες,</w:t>
            </w:r>
          </w:p>
          <w:p w14:paraId="0E5C74ED" w14:textId="6AD3E256" w:rsidR="00B83FF8" w:rsidRPr="00B83FF8" w:rsidRDefault="00B83FF8" w:rsidP="001059A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83FF8">
              <w:rPr>
                <w:sz w:val="22"/>
                <w:szCs w:val="22"/>
              </w:rPr>
              <w:t>είχαν δικά τους κτήματα,</w:t>
            </w:r>
          </w:p>
          <w:p w14:paraId="5D9EF2CE" w14:textId="7A625B08" w:rsidR="00B83FF8" w:rsidRPr="00B83FF8" w:rsidRDefault="00B83FF8" w:rsidP="001059A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83FF8">
              <w:rPr>
                <w:sz w:val="22"/>
                <w:szCs w:val="22"/>
              </w:rPr>
              <w:t>υποχρεούνταν να παρουσιαστούν για υπηρεσία σε περίπτωση εχθρικής επίθεσης.</w:t>
            </w:r>
          </w:p>
          <w:p w14:paraId="4A46967B" w14:textId="65ED8F46" w:rsidR="00B83FF8" w:rsidRPr="00B83FF8" w:rsidRDefault="00B83FF8" w:rsidP="001059A2">
            <w:pPr>
              <w:pStyle w:val="ListParagraph"/>
              <w:rPr>
                <w:sz w:val="22"/>
                <w:szCs w:val="22"/>
              </w:rPr>
            </w:pPr>
            <w:r w:rsidRPr="001059A2">
              <w:rPr>
                <w:b/>
                <w:sz w:val="22"/>
                <w:szCs w:val="22"/>
              </w:rPr>
              <w:t>Συνέπειες</w:t>
            </w:r>
            <w:r w:rsidRPr="00B83FF8">
              <w:rPr>
                <w:sz w:val="22"/>
                <w:szCs w:val="22"/>
              </w:rPr>
              <w:t xml:space="preserve">: </w:t>
            </w:r>
          </w:p>
          <w:p w14:paraId="2078CDCF" w14:textId="09F34147" w:rsidR="001059A2" w:rsidRPr="001059A2" w:rsidRDefault="001059A2" w:rsidP="001059A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059A2">
              <w:rPr>
                <w:sz w:val="22"/>
                <w:szCs w:val="22"/>
              </w:rPr>
              <w:t>ο</w:t>
            </w:r>
            <w:r w:rsidR="00B83FF8" w:rsidRPr="001059A2">
              <w:rPr>
                <w:sz w:val="22"/>
                <w:szCs w:val="22"/>
              </w:rPr>
              <w:t>ι μισθοφόροι περιορίστηκαν δραστικά</w:t>
            </w:r>
            <w:r w:rsidRPr="001059A2">
              <w:rPr>
                <w:sz w:val="22"/>
                <w:szCs w:val="22"/>
              </w:rPr>
              <w:t xml:space="preserve"> (</w:t>
            </w:r>
            <w:r w:rsidRPr="001059A2">
              <w:rPr>
                <w:rFonts w:ascii="Arial Narrow" w:hAnsi="Arial Narrow"/>
                <w:sz w:val="22"/>
                <w:szCs w:val="22"/>
              </w:rPr>
              <w:t>→</w:t>
            </w:r>
            <w:r w:rsidRPr="001059A2">
              <w:rPr>
                <w:sz w:val="22"/>
                <w:szCs w:val="22"/>
              </w:rPr>
              <w:t xml:space="preserve"> περιορισμός κρατικών εξόδων),</w:t>
            </w:r>
            <w:r w:rsidR="00B83FF8" w:rsidRPr="001059A2">
              <w:rPr>
                <w:sz w:val="22"/>
                <w:szCs w:val="22"/>
              </w:rPr>
              <w:t xml:space="preserve"> </w:t>
            </w:r>
          </w:p>
          <w:p w14:paraId="659E688A" w14:textId="49C67A8D" w:rsidR="00B83FF8" w:rsidRPr="001059A2" w:rsidRDefault="00B83FF8" w:rsidP="001059A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059A2">
              <w:rPr>
                <w:sz w:val="22"/>
                <w:szCs w:val="22"/>
              </w:rPr>
              <w:t>κυριάρχησε η μικρή</w:t>
            </w:r>
            <w:r w:rsidR="001059A2" w:rsidRPr="001059A2">
              <w:rPr>
                <w:sz w:val="22"/>
                <w:szCs w:val="22"/>
              </w:rPr>
              <w:t xml:space="preserve"> και μεσαία αγροτική ιδιοκτησία, (</w:t>
            </w:r>
            <w:r w:rsidR="001059A2" w:rsidRPr="001059A2">
              <w:rPr>
                <w:rFonts w:ascii="Arial Narrow" w:hAnsi="Arial Narrow"/>
                <w:sz w:val="22"/>
                <w:szCs w:val="22"/>
              </w:rPr>
              <w:t>→</w:t>
            </w:r>
            <w:r w:rsidR="001059A2">
              <w:rPr>
                <w:sz w:val="22"/>
                <w:szCs w:val="22"/>
              </w:rPr>
              <w:t xml:space="preserve"> αύξηση κρατικώ</w:t>
            </w:r>
            <w:r w:rsidR="001059A2" w:rsidRPr="001059A2">
              <w:rPr>
                <w:sz w:val="22"/>
                <w:szCs w:val="22"/>
              </w:rPr>
              <w:t>ν εσόδων,  γιατί οι ιδιοκτήτες αυτής της ιδιοκτησίας ήταν αυτοί που πλήρωναν φόρους).</w:t>
            </w:r>
          </w:p>
          <w:p w14:paraId="40FFCFD8" w14:textId="77777777" w:rsidR="005B52ED" w:rsidRPr="005B52ED" w:rsidRDefault="005B52ED" w:rsidP="005B52ED">
            <w:pPr>
              <w:rPr>
                <w:sz w:val="22"/>
                <w:szCs w:val="22"/>
              </w:rPr>
            </w:pPr>
          </w:p>
          <w:p w14:paraId="0BF21EBC" w14:textId="690CEA10" w:rsidR="009C52B8" w:rsidRDefault="009C52B8" w:rsidP="005B52ED"/>
        </w:tc>
      </w:tr>
      <w:tr w:rsidR="00276388" w14:paraId="7F3A069B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6793EF45" w:rsidR="00276388" w:rsidRDefault="001059A2" w:rsidP="004748C7">
            <w:pPr>
              <w:pStyle w:val="a"/>
              <w:rPr>
                <w:sz w:val="22"/>
                <w:szCs w:val="22"/>
              </w:rPr>
            </w:pPr>
            <w:r w:rsidRPr="001059A2">
              <w:rPr>
                <w:rFonts w:cs="Times New Roman"/>
                <w:color w:val="000000"/>
                <w:sz w:val="22"/>
                <w:szCs w:val="22"/>
              </w:rPr>
              <w:t>Ανάκαμψη της οικονομίας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015480" w14:textId="6C7D76E0" w:rsidR="001059A2" w:rsidRPr="001059A2" w:rsidRDefault="001059A2" w:rsidP="001059A2">
            <w:pPr>
              <w:rPr>
                <w:rFonts w:cs="Mangal"/>
                <w:szCs w:val="21"/>
              </w:rPr>
            </w:pPr>
            <w:r>
              <w:rPr>
                <w:rFonts w:cs="Times New Roman"/>
                <w:sz w:val="22"/>
                <w:szCs w:val="22"/>
              </w:rPr>
              <w:t>Ε</w:t>
            </w:r>
            <w:r w:rsidRPr="001059A2">
              <w:rPr>
                <w:rFonts w:cs="Times New Roman"/>
                <w:sz w:val="22"/>
                <w:szCs w:val="22"/>
              </w:rPr>
              <w:t>νδείξεις οικονομικής ανάκαμψης</w:t>
            </w:r>
          </w:p>
          <w:p w14:paraId="7D00AD3D" w14:textId="244654D4" w:rsidR="002C260B" w:rsidRPr="001059A2" w:rsidRDefault="001059A2" w:rsidP="001059A2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1059A2">
              <w:rPr>
                <w:rFonts w:cs="Times New Roman"/>
                <w:sz w:val="22"/>
                <w:szCs w:val="22"/>
              </w:rPr>
              <w:t>Αυξήθηκε ο πληθυσμός της αυτοκρατορίας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04D5F8F2" w14:textId="1BC89C30" w:rsidR="001059A2" w:rsidRPr="001059A2" w:rsidRDefault="001059A2" w:rsidP="001059A2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1059A2">
              <w:rPr>
                <w:rFonts w:cs="Times New Roman"/>
                <w:sz w:val="22"/>
                <w:szCs w:val="22"/>
              </w:rPr>
              <w:t>Ξεπεράστηκε η κρίση στην οικονομία.</w:t>
            </w:r>
          </w:p>
          <w:p w14:paraId="1FBC0D4B" w14:textId="658B8013" w:rsidR="001059A2" w:rsidRPr="001059A2" w:rsidRDefault="001059A2" w:rsidP="001059A2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1059A2">
              <w:rPr>
                <w:rFonts w:cs="Times New Roman"/>
                <w:sz w:val="22"/>
                <w:szCs w:val="22"/>
              </w:rPr>
              <w:t>Αυξήθηκαν τα κρατικά έσοδα.</w:t>
            </w:r>
          </w:p>
          <w:p w14:paraId="0C56C4A0" w14:textId="7BD91E60" w:rsidR="001059A2" w:rsidRPr="001059A2" w:rsidRDefault="001059A2" w:rsidP="001059A2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1059A2">
              <w:rPr>
                <w:rFonts w:cs="Times New Roman"/>
                <w:sz w:val="22"/>
                <w:szCs w:val="22"/>
              </w:rPr>
              <w:t>Αναζωογονήθηκαν το εμπόριο και η βιοτεχνία.</w:t>
            </w:r>
          </w:p>
          <w:p w14:paraId="67B70EF0" w14:textId="77777777" w:rsidR="001059A2" w:rsidRDefault="001059A2" w:rsidP="005B11A0">
            <w:pPr>
              <w:rPr>
                <w:rFonts w:cs="Times New Roman"/>
                <w:sz w:val="22"/>
                <w:szCs w:val="22"/>
              </w:rPr>
            </w:pPr>
            <w:r w:rsidRPr="005B11A0">
              <w:rPr>
                <w:rFonts w:cs="Times New Roman"/>
                <w:sz w:val="22"/>
                <w:szCs w:val="22"/>
              </w:rPr>
              <w:t>Ο χαρακτήρας της οικονομίας παρέμεινε κυρίως αγροτικός.</w:t>
            </w:r>
          </w:p>
          <w:p w14:paraId="55FC4134" w14:textId="77777777" w:rsidR="005B11A0" w:rsidRDefault="005B11A0" w:rsidP="005B11A0">
            <w:pPr>
              <w:rPr>
                <w:rFonts w:cs="Times New Roman"/>
                <w:sz w:val="22"/>
                <w:szCs w:val="22"/>
              </w:rPr>
            </w:pPr>
          </w:p>
          <w:p w14:paraId="274AAADA" w14:textId="4FF322AD" w:rsidR="005B11A0" w:rsidRPr="005B11A0" w:rsidRDefault="005B11A0" w:rsidP="005B11A0">
            <w:pPr>
              <w:rPr>
                <w:rFonts w:cs="Times New Roman"/>
                <w:sz w:val="22"/>
                <w:szCs w:val="22"/>
              </w:rPr>
            </w:pPr>
            <w:r w:rsidRPr="005B11A0">
              <w:rPr>
                <w:rFonts w:cs="Times New Roman"/>
                <w:b/>
                <w:sz w:val="22"/>
                <w:szCs w:val="22"/>
              </w:rPr>
              <w:t>Νικηφόρος Α΄</w:t>
            </w:r>
            <w:r w:rsidRPr="005B11A0">
              <w:rPr>
                <w:rFonts w:cs="Times New Roman"/>
                <w:sz w:val="22"/>
                <w:szCs w:val="22"/>
              </w:rPr>
              <w:t xml:space="preserve"> - 9ος αι. – </w:t>
            </w:r>
            <w:r w:rsidRPr="005B11A0">
              <w:rPr>
                <w:rFonts w:cs="Times New Roman"/>
                <w:b/>
                <w:sz w:val="22"/>
                <w:szCs w:val="22"/>
              </w:rPr>
              <w:t>κακώσεις</w:t>
            </w:r>
            <w:r w:rsidRPr="005B11A0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11A0">
              <w:rPr>
                <w:rFonts w:cs="Times New Roman"/>
                <w:sz w:val="22"/>
                <w:szCs w:val="22"/>
              </w:rPr>
              <w:t xml:space="preserve">Ήταν τολμηρά οικονομικά μέτρα, </w:t>
            </w:r>
          </w:p>
          <w:p w14:paraId="0EE17877" w14:textId="77777777" w:rsidR="005B11A0" w:rsidRPr="005B11A0" w:rsidRDefault="005B11A0" w:rsidP="005B11A0">
            <w:pPr>
              <w:rPr>
                <w:rFonts w:cs="Times New Roman"/>
                <w:sz w:val="22"/>
                <w:szCs w:val="22"/>
              </w:rPr>
            </w:pPr>
            <w:r w:rsidRPr="005B11A0">
              <w:rPr>
                <w:rFonts w:cs="Times New Roman"/>
                <w:sz w:val="22"/>
                <w:szCs w:val="22"/>
              </w:rPr>
              <w:t xml:space="preserve">με στόχο: </w:t>
            </w:r>
          </w:p>
          <w:p w14:paraId="43DAA08D" w14:textId="2998B6BB" w:rsidR="005B11A0" w:rsidRPr="005B11A0" w:rsidRDefault="005B11A0" w:rsidP="005B11A0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sz w:val="22"/>
                <w:szCs w:val="22"/>
              </w:rPr>
            </w:pPr>
            <w:r w:rsidRPr="005B11A0">
              <w:rPr>
                <w:rFonts w:cs="Times New Roman"/>
                <w:sz w:val="22"/>
                <w:szCs w:val="22"/>
              </w:rPr>
              <w:t xml:space="preserve">την ανάκαμψη του εμπορίου και </w:t>
            </w:r>
          </w:p>
          <w:p w14:paraId="0FCB243E" w14:textId="0B8B6411" w:rsidR="005B11A0" w:rsidRDefault="005B11A0" w:rsidP="005B11A0">
            <w:pPr>
              <w:pStyle w:val="ListParagraph"/>
              <w:numPr>
                <w:ilvl w:val="0"/>
                <w:numId w:val="28"/>
              </w:numPr>
            </w:pPr>
            <w:r w:rsidRPr="005B11A0">
              <w:rPr>
                <w:rFonts w:cs="Times New Roman"/>
                <w:sz w:val="22"/>
                <w:szCs w:val="22"/>
              </w:rPr>
              <w:t>την αύξηση των εσόδων του κράτους.</w:t>
            </w:r>
          </w:p>
        </w:tc>
      </w:tr>
    </w:tbl>
    <w:p w14:paraId="3951992E" w14:textId="379B49A2" w:rsidR="00DA5375" w:rsidRDefault="00DA5375"/>
    <w:sectPr w:rsidR="00DA5375" w:rsidSect="00EB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4AF50" w14:textId="77777777" w:rsidR="00745478" w:rsidRDefault="00745478" w:rsidP="00276388">
      <w:r>
        <w:separator/>
      </w:r>
    </w:p>
  </w:endnote>
  <w:endnote w:type="continuationSeparator" w:id="0">
    <w:p w14:paraId="393642BE" w14:textId="77777777" w:rsidR="00745478" w:rsidRDefault="00745478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EC2C5" w14:textId="77777777" w:rsidR="00745478" w:rsidRDefault="00745478" w:rsidP="00276388">
      <w:r>
        <w:separator/>
      </w:r>
    </w:p>
  </w:footnote>
  <w:footnote w:type="continuationSeparator" w:id="0">
    <w:p w14:paraId="2BA06F43" w14:textId="77777777" w:rsidR="00745478" w:rsidRDefault="00745478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745478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745478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745478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EB329A"/>
    <w:multiLevelType w:val="hybridMultilevel"/>
    <w:tmpl w:val="103669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5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6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70E2"/>
    <w:multiLevelType w:val="hybridMultilevel"/>
    <w:tmpl w:val="C67C2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9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F4580"/>
    <w:multiLevelType w:val="hybridMultilevel"/>
    <w:tmpl w:val="095A1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578F2"/>
    <w:multiLevelType w:val="hybridMultilevel"/>
    <w:tmpl w:val="58F04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5">
    <w:nsid w:val="3B3362E3"/>
    <w:multiLevelType w:val="hybridMultilevel"/>
    <w:tmpl w:val="B86CA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7">
    <w:nsid w:val="475D6D02"/>
    <w:multiLevelType w:val="hybridMultilevel"/>
    <w:tmpl w:val="427037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B0C08B8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649A6"/>
    <w:multiLevelType w:val="hybridMultilevel"/>
    <w:tmpl w:val="CB08AE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62725"/>
    <w:multiLevelType w:val="hybridMultilevel"/>
    <w:tmpl w:val="DFDA3B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8093C"/>
    <w:multiLevelType w:val="hybridMultilevel"/>
    <w:tmpl w:val="02FA6B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637E6"/>
    <w:multiLevelType w:val="hybridMultilevel"/>
    <w:tmpl w:val="7F845A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C2103"/>
    <w:multiLevelType w:val="hybridMultilevel"/>
    <w:tmpl w:val="33080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E53737"/>
    <w:multiLevelType w:val="hybridMultilevel"/>
    <w:tmpl w:val="F2A89E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16"/>
  </w:num>
  <w:num w:numId="7">
    <w:abstractNumId w:val="14"/>
  </w:num>
  <w:num w:numId="8">
    <w:abstractNumId w:val="27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22"/>
  </w:num>
  <w:num w:numId="15">
    <w:abstractNumId w:val="25"/>
  </w:num>
  <w:num w:numId="16">
    <w:abstractNumId w:val="19"/>
  </w:num>
  <w:num w:numId="17">
    <w:abstractNumId w:val="26"/>
  </w:num>
  <w:num w:numId="18">
    <w:abstractNumId w:val="15"/>
  </w:num>
  <w:num w:numId="19">
    <w:abstractNumId w:val="10"/>
  </w:num>
  <w:num w:numId="20">
    <w:abstractNumId w:val="20"/>
  </w:num>
  <w:num w:numId="21">
    <w:abstractNumId w:val="7"/>
  </w:num>
  <w:num w:numId="22">
    <w:abstractNumId w:val="21"/>
  </w:num>
  <w:num w:numId="23">
    <w:abstractNumId w:val="3"/>
  </w:num>
  <w:num w:numId="24">
    <w:abstractNumId w:val="18"/>
  </w:num>
  <w:num w:numId="25">
    <w:abstractNumId w:val="17"/>
  </w:num>
  <w:num w:numId="26">
    <w:abstractNumId w:val="24"/>
  </w:num>
  <w:num w:numId="27">
    <w:abstractNumId w:val="1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0603B"/>
    <w:rsid w:val="000E3ECC"/>
    <w:rsid w:val="001059A2"/>
    <w:rsid w:val="001D452E"/>
    <w:rsid w:val="00276388"/>
    <w:rsid w:val="002C260B"/>
    <w:rsid w:val="00314616"/>
    <w:rsid w:val="00384DBA"/>
    <w:rsid w:val="0042274E"/>
    <w:rsid w:val="004748C7"/>
    <w:rsid w:val="004B07CC"/>
    <w:rsid w:val="004B2A03"/>
    <w:rsid w:val="004D2F93"/>
    <w:rsid w:val="00546524"/>
    <w:rsid w:val="005B11A0"/>
    <w:rsid w:val="005B52ED"/>
    <w:rsid w:val="00745478"/>
    <w:rsid w:val="007E5C19"/>
    <w:rsid w:val="00871ADC"/>
    <w:rsid w:val="00935F96"/>
    <w:rsid w:val="009C52B8"/>
    <w:rsid w:val="00A07392"/>
    <w:rsid w:val="00A22E65"/>
    <w:rsid w:val="00A97708"/>
    <w:rsid w:val="00AA1EF9"/>
    <w:rsid w:val="00AC2C77"/>
    <w:rsid w:val="00B83FF8"/>
    <w:rsid w:val="00D8391B"/>
    <w:rsid w:val="00DA5375"/>
    <w:rsid w:val="00E23760"/>
    <w:rsid w:val="00EB3C3F"/>
    <w:rsid w:val="00EB4E3F"/>
    <w:rsid w:val="00F36DC3"/>
    <w:rsid w:val="00F5052A"/>
    <w:rsid w:val="00F768BC"/>
    <w:rsid w:val="00FD23F3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2023-12-10T06:36:00Z</dcterms:created>
  <dcterms:modified xsi:type="dcterms:W3CDTF">2023-12-10T06:36:00Z</dcterms:modified>
</cp:coreProperties>
</file>