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7729"/>
      </w:tblGrid>
      <w:tr w:rsidR="00276388" w14:paraId="0AC3F65C" w14:textId="77777777" w:rsidTr="004748C7">
        <w:tc>
          <w:tcPr>
            <w:tcW w:w="95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 w:themeFill="accent2" w:themeFillTint="33"/>
          </w:tcPr>
          <w:p w14:paraId="691807EB" w14:textId="77777777" w:rsidR="00276388" w:rsidRDefault="00F800F7" w:rsidP="000F321A">
            <w:pPr>
              <w:pStyle w:val="a"/>
              <w:jc w:val="center"/>
              <w:rPr>
                <w:b/>
                <w:bCs/>
                <w:sz w:val="26"/>
                <w:szCs w:val="26"/>
              </w:rPr>
            </w:pPr>
            <w:r w:rsidRPr="00F800F7">
              <w:rPr>
                <w:b/>
                <w:bCs/>
                <w:sz w:val="26"/>
                <w:szCs w:val="26"/>
              </w:rPr>
              <w:t>Η μεταβατική εποχή: Οι έριδες για το ζήτημα των εικόνων</w:t>
            </w:r>
            <w:r w:rsidR="000F321A">
              <w:rPr>
                <w:b/>
                <w:bCs/>
                <w:sz w:val="26"/>
                <w:szCs w:val="26"/>
              </w:rPr>
              <w:t xml:space="preserve"> 8</w:t>
            </w:r>
            <w:r w:rsidR="000F321A" w:rsidRPr="000F321A">
              <w:rPr>
                <w:b/>
                <w:bCs/>
                <w:sz w:val="26"/>
                <w:szCs w:val="26"/>
                <w:vertAlign w:val="superscript"/>
              </w:rPr>
              <w:t>ος</w:t>
            </w:r>
            <w:r w:rsidR="000F321A">
              <w:rPr>
                <w:b/>
                <w:bCs/>
                <w:sz w:val="26"/>
                <w:szCs w:val="26"/>
              </w:rPr>
              <w:t xml:space="preserve"> – αρχές 9</w:t>
            </w:r>
            <w:r w:rsidR="000F321A" w:rsidRPr="000F321A">
              <w:rPr>
                <w:b/>
                <w:bCs/>
                <w:sz w:val="26"/>
                <w:szCs w:val="26"/>
                <w:vertAlign w:val="superscript"/>
              </w:rPr>
              <w:t>ου</w:t>
            </w:r>
            <w:r w:rsidR="000F321A">
              <w:rPr>
                <w:b/>
                <w:bCs/>
                <w:sz w:val="26"/>
                <w:szCs w:val="26"/>
              </w:rPr>
              <w:t xml:space="preserve"> αι.</w:t>
            </w:r>
          </w:p>
          <w:p w14:paraId="7FEEE494" w14:textId="39D50E4B" w:rsidR="000F321A" w:rsidRPr="002F435C" w:rsidRDefault="000F321A" w:rsidP="000F321A">
            <w:pPr>
              <w:pStyle w:val="a"/>
              <w:jc w:val="center"/>
              <w:rPr>
                <w:b/>
              </w:rPr>
            </w:pPr>
            <w:r w:rsidRPr="002F435C">
              <w:rPr>
                <w:b/>
              </w:rPr>
              <w:t>Εικονομαχία 726 μ.Χ.-843 μ.Χ.</w:t>
            </w:r>
          </w:p>
        </w:tc>
      </w:tr>
      <w:tr w:rsidR="00276388" w14:paraId="6291BD14" w14:textId="77777777" w:rsidTr="009C52B8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E7603" w14:textId="4869087F" w:rsidR="00276388" w:rsidRDefault="00F800F7" w:rsidP="000F321A">
            <w:pPr>
              <w:pStyle w:val="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Εικονομαχία</w:t>
            </w:r>
            <w:r w:rsidR="000F32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ορισμός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F21EBC" w14:textId="2C729EF6" w:rsidR="009C52B8" w:rsidRPr="00F800F7" w:rsidRDefault="00F800F7" w:rsidP="00F800F7">
            <w:pPr>
              <w:pStyle w:val="ListParagraph"/>
              <w:numPr>
                <w:ilvl w:val="0"/>
                <w:numId w:val="1"/>
              </w:numPr>
            </w:pPr>
            <w:r w:rsidRPr="00F800F7">
              <w:rPr>
                <w:rFonts w:cs="Arial"/>
                <w:sz w:val="22"/>
                <w:szCs w:val="22"/>
              </w:rPr>
              <w:t>πνευματική κίνηση που συνδέθηκε στενά με το ακόλουθο ερώτημα: Είναι σύμφωνη με τις παραδόσεις της Ορθοδοξίας ή όχι η λατρεία των εικόνων; Διαρκεί από τις αρχές του 8ου ως τα μέσα του 9ου αι.</w:t>
            </w:r>
          </w:p>
        </w:tc>
      </w:tr>
      <w:tr w:rsidR="00276388" w14:paraId="7F3A069B" w14:textId="77777777" w:rsidTr="00EB4E3F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F9D9B" w14:textId="7F624297" w:rsidR="00276388" w:rsidRDefault="00F800F7" w:rsidP="004748C7">
            <w:pPr>
              <w:pStyle w:val="a"/>
              <w:rPr>
                <w:sz w:val="22"/>
                <w:szCs w:val="22"/>
              </w:rPr>
            </w:pPr>
            <w:r w:rsidRPr="00F800F7">
              <w:rPr>
                <w:rFonts w:cs="Times New Roman"/>
                <w:color w:val="000000"/>
                <w:sz w:val="22"/>
                <w:szCs w:val="22"/>
              </w:rPr>
              <w:t>Πρωτεργάτες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4117D7" w14:textId="77777777" w:rsidR="00F800F7" w:rsidRPr="00F800F7" w:rsidRDefault="00F800F7" w:rsidP="00F800F7">
            <w:pPr>
              <w:numPr>
                <w:ilvl w:val="0"/>
                <w:numId w:val="1"/>
              </w:numPr>
            </w:pPr>
            <w:r w:rsidRPr="00F800F7">
              <w:rPr>
                <w:rFonts w:cs="Times New Roman"/>
                <w:sz w:val="22"/>
                <w:szCs w:val="22"/>
              </w:rPr>
              <w:t xml:space="preserve">Λέων Γ΄ </w:t>
            </w:r>
          </w:p>
          <w:p w14:paraId="23428E8D" w14:textId="10097BB9" w:rsidR="00F800F7" w:rsidRDefault="00F800F7" w:rsidP="00F800F7">
            <w:pPr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F800F7">
              <w:rPr>
                <w:rFonts w:cs="Times New Roman"/>
                <w:sz w:val="22"/>
                <w:szCs w:val="22"/>
              </w:rPr>
              <w:t xml:space="preserve">Κωνσταντίνος Ε΄ </w:t>
            </w:r>
          </w:p>
          <w:p w14:paraId="0FCB243E" w14:textId="2E119E76" w:rsidR="004748C7" w:rsidRDefault="00F800F7" w:rsidP="00F800F7">
            <w:pPr>
              <w:numPr>
                <w:ilvl w:val="0"/>
                <w:numId w:val="1"/>
              </w:numPr>
            </w:pPr>
            <w:r>
              <w:rPr>
                <w:rFonts w:cs="Times New Roman"/>
                <w:sz w:val="22"/>
                <w:szCs w:val="22"/>
              </w:rPr>
              <w:t>επηρεασμένοι</w:t>
            </w:r>
            <w:r w:rsidRPr="00F800F7">
              <w:rPr>
                <w:rFonts w:cs="Times New Roman"/>
                <w:sz w:val="22"/>
                <w:szCs w:val="22"/>
              </w:rPr>
              <w:t xml:space="preserve"> από τις ανεικονικές αντιλήψεις της ιουδαϊκής και της ισλαμικής θρησκείας</w:t>
            </w:r>
            <w:r>
              <w:rPr>
                <w:rFonts w:cs="Times New Roman"/>
                <w:sz w:val="22"/>
                <w:szCs w:val="22"/>
              </w:rPr>
              <w:t>,</w:t>
            </w:r>
            <w:r w:rsidRPr="00F800F7">
              <w:rPr>
                <w:rFonts w:cs="Times New Roman"/>
                <w:sz w:val="22"/>
                <w:szCs w:val="22"/>
              </w:rPr>
              <w:t xml:space="preserve"> απέρριπταν τη λατρεία των εικόνων ως εκδήλωση ειδωλολατρική.</w:t>
            </w:r>
          </w:p>
        </w:tc>
      </w:tr>
      <w:tr w:rsidR="00276388" w14:paraId="7F7DEF85" w14:textId="77777777" w:rsidTr="00EB4E3F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C6F54" w14:textId="140078E6" w:rsidR="00276388" w:rsidRPr="00546524" w:rsidRDefault="00F800F7" w:rsidP="00AA1EF9">
            <w:pPr>
              <w:pStyle w:val="a"/>
              <w:rPr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Παράγοντες</w:t>
            </w:r>
            <w:r w:rsidR="00546524" w:rsidRPr="00546524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DE3B4E" w14:textId="77777777" w:rsidR="00F800F7" w:rsidRDefault="00F800F7" w:rsidP="00F800F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F800F7">
              <w:rPr>
                <w:rFonts w:cs="Arial"/>
                <w:sz w:val="22"/>
                <w:szCs w:val="22"/>
              </w:rPr>
              <w:t>Οι ανεικονικές αντιλήψεις των κατοίκων των ανατολικών επαρχιών.</w:t>
            </w:r>
          </w:p>
          <w:p w14:paraId="245DFAD0" w14:textId="1AA9D291" w:rsidR="00F800F7" w:rsidRPr="00F800F7" w:rsidRDefault="00F800F7" w:rsidP="00F800F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Οι Ίσαυροι δεν ήθελαν να τους δυσαρεστήσουν, </w:t>
            </w:r>
            <w:r w:rsidRPr="00D23BAE">
              <w:rPr>
                <w:rFonts w:cs="Arial"/>
                <w:b/>
                <w:sz w:val="22"/>
                <w:szCs w:val="22"/>
              </w:rPr>
              <w:t>γιατί</w:t>
            </w:r>
            <w:r>
              <w:rPr>
                <w:rFonts w:cs="Arial"/>
                <w:sz w:val="22"/>
                <w:szCs w:val="22"/>
              </w:rPr>
              <w:t xml:space="preserve"> αυτοί </w:t>
            </w:r>
            <w:r w:rsidRPr="00F800F7">
              <w:rPr>
                <w:rFonts w:cs="Arial"/>
                <w:sz w:val="22"/>
                <w:szCs w:val="22"/>
              </w:rPr>
              <w:t xml:space="preserve">σήκωναν το κύριο </w:t>
            </w:r>
            <w:r>
              <w:rPr>
                <w:rFonts w:cs="Arial"/>
                <w:sz w:val="22"/>
                <w:szCs w:val="22"/>
              </w:rPr>
              <w:t>βάρος της άμυνας κατά των Αράβων.</w:t>
            </w:r>
          </w:p>
          <w:p w14:paraId="5E96101A" w14:textId="30BEB3B8" w:rsidR="00F800F7" w:rsidRPr="00F800F7" w:rsidRDefault="00F800F7" w:rsidP="00F800F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F800F7">
              <w:rPr>
                <w:rFonts w:cs="Arial"/>
                <w:sz w:val="22"/>
                <w:szCs w:val="22"/>
              </w:rPr>
              <w:t>Οι δεισιδαιμονίες και οι υπερβολές σχετικά με τη λατρεία των εικόνων.</w:t>
            </w:r>
          </w:p>
          <w:p w14:paraId="6C4BDC9E" w14:textId="65070BA1" w:rsidR="00F800F7" w:rsidRPr="00F800F7" w:rsidRDefault="00F800F7" w:rsidP="00F800F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F800F7">
              <w:rPr>
                <w:rFonts w:cs="Arial"/>
                <w:sz w:val="22"/>
                <w:szCs w:val="22"/>
              </w:rPr>
              <w:t>Η επιθυμία των Ισαύρων να περιορί</w:t>
            </w:r>
            <w:r>
              <w:rPr>
                <w:rFonts w:cs="Arial"/>
                <w:sz w:val="22"/>
                <w:szCs w:val="22"/>
              </w:rPr>
              <w:t>σουν την επιρροή των μοναχών</w:t>
            </w:r>
            <w:r w:rsidRPr="00F800F7">
              <w:rPr>
                <w:rFonts w:cs="Arial"/>
                <w:sz w:val="22"/>
                <w:szCs w:val="22"/>
              </w:rPr>
              <w:t>.</w:t>
            </w:r>
          </w:p>
          <w:p w14:paraId="355B896B" w14:textId="5CC24856" w:rsidR="00F800F7" w:rsidRPr="00F800F7" w:rsidRDefault="00F800F7" w:rsidP="00F800F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F800F7">
              <w:rPr>
                <w:rFonts w:cs="Arial"/>
                <w:sz w:val="22"/>
                <w:szCs w:val="22"/>
              </w:rPr>
              <w:t>Η ιδέα ότι οι ήττες των βυζαντινών στρατευμάτων οφείλονταν στη θεϊκή</w:t>
            </w:r>
          </w:p>
          <w:p w14:paraId="090AD444" w14:textId="7FFFB992" w:rsidR="00AA1EF9" w:rsidRDefault="00F800F7" w:rsidP="00D23BAE">
            <w:pPr>
              <w:pStyle w:val="ListParagraph"/>
              <w:ind w:left="736"/>
            </w:pPr>
            <w:r w:rsidRPr="00F800F7">
              <w:rPr>
                <w:rFonts w:cs="Arial"/>
                <w:sz w:val="22"/>
                <w:szCs w:val="22"/>
              </w:rPr>
              <w:t xml:space="preserve">οργή για ό,τι συνέβαινε στο χώρο της λατρείας. </w:t>
            </w:r>
          </w:p>
        </w:tc>
      </w:tr>
      <w:tr w:rsidR="00276388" w14:paraId="49310789" w14:textId="77777777" w:rsidTr="00EB4E3F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AB1B6" w14:textId="25A3990B" w:rsidR="00276388" w:rsidRDefault="00F800F7" w:rsidP="007E5C19">
            <w:pPr>
              <w:pStyle w:val="a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Α΄ φάση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E85512" w14:textId="1241F916" w:rsidR="00247125" w:rsidRDefault="00F800F7" w:rsidP="00F800F7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22"/>
                <w:szCs w:val="22"/>
              </w:rPr>
            </w:pPr>
            <w:r w:rsidRPr="00F800F7">
              <w:rPr>
                <w:rFonts w:cs="Arial"/>
                <w:sz w:val="22"/>
                <w:szCs w:val="22"/>
              </w:rPr>
              <w:t xml:space="preserve">Λέων Γ ́ </w:t>
            </w:r>
            <w:r w:rsidR="00247125">
              <w:rPr>
                <w:rFonts w:ascii="Arial Narrow" w:hAnsi="Arial Narrow" w:cs="Arial"/>
                <w:sz w:val="22"/>
                <w:szCs w:val="22"/>
              </w:rPr>
              <w:t>→</w:t>
            </w:r>
          </w:p>
          <w:p w14:paraId="724A354B" w14:textId="0C80A2AD" w:rsidR="00F800F7" w:rsidRPr="00247125" w:rsidRDefault="00247125" w:rsidP="00247125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  <w:szCs w:val="22"/>
              </w:rPr>
            </w:pPr>
            <w:r w:rsidRPr="00247125">
              <w:rPr>
                <w:rFonts w:cs="Arial"/>
                <w:sz w:val="22"/>
                <w:szCs w:val="22"/>
              </w:rPr>
              <w:t>α</w:t>
            </w:r>
            <w:r w:rsidR="00F800F7" w:rsidRPr="00247125">
              <w:rPr>
                <w:rFonts w:cs="Arial"/>
                <w:sz w:val="22"/>
                <w:szCs w:val="22"/>
              </w:rPr>
              <w:t xml:space="preserve">πομάκρυνση εικόνας Χριστού από Χαλκή Πύλη Πόλης </w:t>
            </w:r>
            <w:r w:rsidRPr="00247125">
              <w:rPr>
                <w:rFonts w:ascii="Arial Narrow" w:hAnsi="Arial Narrow" w:cs="Arial"/>
                <w:sz w:val="22"/>
                <w:szCs w:val="22"/>
              </w:rPr>
              <w:t xml:space="preserve">→ </w:t>
            </w:r>
            <w:r w:rsidRPr="00247125">
              <w:rPr>
                <w:rFonts w:cs="Arial"/>
                <w:sz w:val="22"/>
                <w:szCs w:val="22"/>
              </w:rPr>
              <w:t>δ</w:t>
            </w:r>
            <w:r w:rsidR="00F800F7" w:rsidRPr="00247125">
              <w:rPr>
                <w:rFonts w:cs="Arial"/>
                <w:sz w:val="22"/>
                <w:szCs w:val="22"/>
              </w:rPr>
              <w:t>ιαμαρτυρίες λαού πρωτεύουσας</w:t>
            </w:r>
            <w:r w:rsidR="002F435C">
              <w:rPr>
                <w:rFonts w:cs="Arial"/>
                <w:sz w:val="22"/>
                <w:szCs w:val="22"/>
              </w:rPr>
              <w:t>,</w:t>
            </w:r>
          </w:p>
          <w:p w14:paraId="23EB8545" w14:textId="3DED7288" w:rsidR="00F800F7" w:rsidRPr="00F800F7" w:rsidRDefault="00247125" w:rsidP="00247125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α</w:t>
            </w:r>
            <w:r w:rsidR="00F800F7" w:rsidRPr="00F800F7">
              <w:rPr>
                <w:rFonts w:cs="Arial"/>
                <w:sz w:val="22"/>
                <w:szCs w:val="22"/>
              </w:rPr>
              <w:t xml:space="preserve">υτοκρατορικό </w:t>
            </w:r>
            <w:r>
              <w:rPr>
                <w:rFonts w:cs="Arial"/>
                <w:sz w:val="22"/>
                <w:szCs w:val="22"/>
              </w:rPr>
              <w:t xml:space="preserve">διάταγμα κατά </w:t>
            </w:r>
            <w:r w:rsidR="000F321A">
              <w:rPr>
                <w:rFonts w:cs="Arial"/>
                <w:sz w:val="22"/>
                <w:szCs w:val="22"/>
              </w:rPr>
              <w:t xml:space="preserve">της </w:t>
            </w:r>
            <w:r>
              <w:rPr>
                <w:rFonts w:cs="Arial"/>
                <w:sz w:val="22"/>
                <w:szCs w:val="22"/>
              </w:rPr>
              <w:t xml:space="preserve">λατρείας </w:t>
            </w:r>
            <w:r w:rsidR="000F321A">
              <w:rPr>
                <w:rFonts w:cs="Arial"/>
                <w:sz w:val="22"/>
                <w:szCs w:val="22"/>
              </w:rPr>
              <w:t xml:space="preserve">των </w:t>
            </w:r>
            <w:r>
              <w:rPr>
                <w:rFonts w:cs="Arial"/>
                <w:sz w:val="22"/>
                <w:szCs w:val="22"/>
              </w:rPr>
              <w:t>εικόνων</w:t>
            </w:r>
            <w:r w:rsidR="002F435C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1D6467D5" w14:textId="72C9E221" w:rsidR="00F800F7" w:rsidRPr="00F800F7" w:rsidRDefault="00247125" w:rsidP="00247125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τ</w:t>
            </w:r>
            <w:r w:rsidR="00F800F7" w:rsidRPr="00F800F7">
              <w:rPr>
                <w:rFonts w:cs="Arial"/>
                <w:sz w:val="22"/>
                <w:szCs w:val="22"/>
              </w:rPr>
              <w:t>ιμωρίες εικονόφιλων: εξορίες, φυλακ</w:t>
            </w:r>
            <w:r w:rsidR="002F435C">
              <w:rPr>
                <w:rFonts w:cs="Arial"/>
                <w:sz w:val="22"/>
                <w:szCs w:val="22"/>
              </w:rPr>
              <w:t>ίσεις, δημεύσεις περιουσιών.</w:t>
            </w:r>
          </w:p>
          <w:p w14:paraId="2A06E215" w14:textId="0C0B31A3" w:rsidR="00F800F7" w:rsidRPr="00247125" w:rsidRDefault="00247125" w:rsidP="00F800F7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22"/>
                <w:szCs w:val="22"/>
              </w:rPr>
            </w:pPr>
            <w:r w:rsidRPr="00247125">
              <w:rPr>
                <w:rFonts w:cs="Arial"/>
                <w:sz w:val="22"/>
                <w:szCs w:val="22"/>
              </w:rPr>
              <w:t xml:space="preserve">Ιωάννης Δαμασκηνός, </w:t>
            </w:r>
            <w:r w:rsidR="00F800F7" w:rsidRPr="00247125">
              <w:rPr>
                <w:rFonts w:cs="Arial"/>
                <w:sz w:val="22"/>
                <w:szCs w:val="22"/>
              </w:rPr>
              <w:t xml:space="preserve"> θεολόγος, θεωρητικός υποστηρικτής</w:t>
            </w:r>
            <w:r w:rsidRPr="00247125">
              <w:rPr>
                <w:rFonts w:cs="Arial"/>
                <w:sz w:val="22"/>
                <w:szCs w:val="22"/>
              </w:rPr>
              <w:t xml:space="preserve"> </w:t>
            </w:r>
            <w:r w:rsidR="00F800F7" w:rsidRPr="00247125">
              <w:rPr>
                <w:rFonts w:cs="Arial"/>
                <w:sz w:val="22"/>
                <w:szCs w:val="22"/>
              </w:rPr>
              <w:t>εικονολατρών.</w:t>
            </w:r>
          </w:p>
          <w:p w14:paraId="651BFE91" w14:textId="1D026BBB" w:rsidR="00F800F7" w:rsidRPr="00F800F7" w:rsidRDefault="00F800F7" w:rsidP="00F800F7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22"/>
                <w:szCs w:val="22"/>
              </w:rPr>
            </w:pPr>
            <w:r w:rsidRPr="00F800F7">
              <w:rPr>
                <w:rFonts w:cs="Arial"/>
                <w:sz w:val="22"/>
                <w:szCs w:val="22"/>
              </w:rPr>
              <w:t xml:space="preserve">Κωνσταντίνος Ε ́ </w:t>
            </w:r>
            <w:r w:rsidR="00247125">
              <w:rPr>
                <w:rFonts w:ascii="Arial Narrow" w:hAnsi="Arial Narrow" w:cs="Arial"/>
                <w:sz w:val="22"/>
                <w:szCs w:val="22"/>
              </w:rPr>
              <w:t>→</w:t>
            </w:r>
            <w:r w:rsidR="00247125">
              <w:rPr>
                <w:rFonts w:cs="Arial"/>
                <w:sz w:val="22"/>
                <w:szCs w:val="22"/>
              </w:rPr>
              <w:t xml:space="preserve"> </w:t>
            </w:r>
            <w:r w:rsidRPr="00F800F7">
              <w:rPr>
                <w:rFonts w:cs="Arial"/>
                <w:sz w:val="22"/>
                <w:szCs w:val="22"/>
              </w:rPr>
              <w:t>Σκληρά μέτρα κατά εικονολατρών:</w:t>
            </w:r>
          </w:p>
          <w:p w14:paraId="7E01F0B1" w14:textId="5C1B3A28" w:rsidR="00F800F7" w:rsidRPr="00F800F7" w:rsidRDefault="000F321A" w:rsidP="00247125">
            <w:pPr>
              <w:pStyle w:val="ListParagraph"/>
              <w:ind w:left="107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 ε</w:t>
            </w:r>
            <w:r w:rsidR="002F435C">
              <w:rPr>
                <w:rFonts w:cs="Arial"/>
                <w:sz w:val="22"/>
                <w:szCs w:val="22"/>
              </w:rPr>
              <w:t>κστρατεία τρομοκράτησης μοναχών,</w:t>
            </w:r>
          </w:p>
          <w:p w14:paraId="20C8038D" w14:textId="5F8FCDC3" w:rsidR="00AA1EF9" w:rsidRDefault="000F321A" w:rsidP="00247125">
            <w:pPr>
              <w:pStyle w:val="ListParagraph"/>
              <w:ind w:left="107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 κ</w:t>
            </w:r>
            <w:r w:rsidR="00F800F7" w:rsidRPr="00F800F7">
              <w:rPr>
                <w:rFonts w:cs="Arial"/>
                <w:sz w:val="22"/>
                <w:szCs w:val="22"/>
              </w:rPr>
              <w:t>αταστροφή μονών (</w:t>
            </w:r>
            <w:r>
              <w:rPr>
                <w:rFonts w:cs="Arial"/>
                <w:sz w:val="22"/>
                <w:szCs w:val="22"/>
              </w:rPr>
              <w:t xml:space="preserve">ήταν </w:t>
            </w:r>
            <w:r w:rsidR="00F800F7" w:rsidRPr="00F800F7">
              <w:rPr>
                <w:rFonts w:cs="Arial"/>
                <w:sz w:val="22"/>
                <w:szCs w:val="22"/>
              </w:rPr>
              <w:t>προπύργια εικονολατρίας).</w:t>
            </w:r>
          </w:p>
          <w:p w14:paraId="74A1C10B" w14:textId="23633D79" w:rsidR="00247125" w:rsidRPr="00247125" w:rsidRDefault="00247125" w:rsidP="00247125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2"/>
                <w:szCs w:val="22"/>
              </w:rPr>
            </w:pPr>
            <w:r w:rsidRPr="00247125">
              <w:rPr>
                <w:rFonts w:cs="Arial"/>
                <w:sz w:val="22"/>
                <w:szCs w:val="22"/>
              </w:rPr>
              <w:t>Ειρήνη Αθηναία → Ζ ́ Οικουμενική Σύνοδος:</w:t>
            </w:r>
          </w:p>
          <w:p w14:paraId="7C77A79F" w14:textId="5BDB1D21" w:rsidR="00247125" w:rsidRPr="00247125" w:rsidRDefault="00247125" w:rsidP="00247125">
            <w:pPr>
              <w:rPr>
                <w:sz w:val="22"/>
                <w:szCs w:val="22"/>
              </w:rPr>
            </w:pPr>
            <w:r w:rsidRPr="00247125">
              <w:rPr>
                <w:sz w:val="22"/>
                <w:szCs w:val="22"/>
              </w:rPr>
              <w:t>- τερμάτισε την α ́ φάση</w:t>
            </w:r>
            <w:r w:rsidR="000F321A">
              <w:rPr>
                <w:sz w:val="22"/>
                <w:szCs w:val="22"/>
              </w:rPr>
              <w:t xml:space="preserve"> της</w:t>
            </w:r>
            <w:r w:rsidR="002F435C">
              <w:rPr>
                <w:sz w:val="22"/>
                <w:szCs w:val="22"/>
              </w:rPr>
              <w:t xml:space="preserve"> Εικονομαχίας,</w:t>
            </w:r>
          </w:p>
          <w:p w14:paraId="519E83BF" w14:textId="77973A28" w:rsidR="00247125" w:rsidRDefault="00247125" w:rsidP="00247125">
            <w:r w:rsidRPr="00247125">
              <w:rPr>
                <w:sz w:val="22"/>
                <w:szCs w:val="22"/>
              </w:rPr>
              <w:t>- αποκατέστησε τις εικόνες → τιμητική προσκύνηση.</w:t>
            </w:r>
          </w:p>
        </w:tc>
      </w:tr>
      <w:tr w:rsidR="000F321A" w14:paraId="33032797" w14:textId="77777777" w:rsidTr="00EB4E3F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F66E4C" w14:textId="2B432731" w:rsidR="000F321A" w:rsidRDefault="000F321A" w:rsidP="007E5C19">
            <w:pPr>
              <w:pStyle w:val="a"/>
              <w:rPr>
                <w:rFonts w:cs="Times New Roman"/>
                <w:sz w:val="22"/>
                <w:szCs w:val="22"/>
              </w:rPr>
            </w:pPr>
            <w:r w:rsidRPr="000F321A">
              <w:rPr>
                <w:rFonts w:cs="Times New Roman"/>
                <w:sz w:val="22"/>
                <w:szCs w:val="22"/>
              </w:rPr>
              <w:t>Β΄ φάση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D7919D" w14:textId="77777777" w:rsidR="000F321A" w:rsidRPr="000F321A" w:rsidRDefault="000F321A" w:rsidP="000F321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F321A">
              <w:rPr>
                <w:sz w:val="22"/>
                <w:szCs w:val="22"/>
              </w:rPr>
              <w:t>δεν είχε τη διάρκεια ούτε και την ένταση της πρώτης</w:t>
            </w:r>
            <w:r>
              <w:rPr>
                <w:sz w:val="22"/>
                <w:szCs w:val="22"/>
              </w:rPr>
              <w:t>.</w:t>
            </w:r>
          </w:p>
          <w:p w14:paraId="76FA2C71" w14:textId="77777777" w:rsidR="000F321A" w:rsidRPr="00247125" w:rsidRDefault="000F321A" w:rsidP="000F321A">
            <w:pPr>
              <w:numPr>
                <w:ilvl w:val="0"/>
                <w:numId w:val="1"/>
              </w:numPr>
            </w:pPr>
            <w:r w:rsidRPr="00247125">
              <w:rPr>
                <w:sz w:val="22"/>
                <w:szCs w:val="22"/>
              </w:rPr>
              <w:t xml:space="preserve">Λέων Ε ́ Αρμένιος </w:t>
            </w:r>
            <w:r>
              <w:rPr>
                <w:rFonts w:ascii="Arial Narrow" w:hAnsi="Arial Narrow"/>
                <w:sz w:val="22"/>
                <w:szCs w:val="22"/>
              </w:rPr>
              <w:t>→</w:t>
            </w:r>
            <w:r w:rsidRPr="00247125">
              <w:rPr>
                <w:sz w:val="22"/>
                <w:szCs w:val="22"/>
              </w:rPr>
              <w:t xml:space="preserve"> Οι ήττες των βυζαντινών στρατευμάτων οφείλονται στην</w:t>
            </w:r>
            <w:r>
              <w:rPr>
                <w:sz w:val="22"/>
                <w:szCs w:val="22"/>
              </w:rPr>
              <w:t xml:space="preserve"> </w:t>
            </w:r>
            <w:r w:rsidRPr="00247125">
              <w:rPr>
                <w:sz w:val="22"/>
                <w:szCs w:val="22"/>
              </w:rPr>
              <w:t>εικονολατρία.</w:t>
            </w:r>
          </w:p>
          <w:p w14:paraId="7687E747" w14:textId="77777777" w:rsidR="000F321A" w:rsidRPr="00247125" w:rsidRDefault="000F321A" w:rsidP="000F321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47125">
              <w:rPr>
                <w:sz w:val="22"/>
                <w:szCs w:val="22"/>
              </w:rPr>
              <w:t>Θεοδώρα → Σύνοδος (Κωνσταντινούπολης):</w:t>
            </w:r>
          </w:p>
          <w:p w14:paraId="422973A7" w14:textId="77777777" w:rsidR="00495246" w:rsidRDefault="000F321A" w:rsidP="000F321A">
            <w:pPr>
              <w:pStyle w:val="ListParagraph"/>
              <w:rPr>
                <w:rFonts w:cs="Arial"/>
                <w:sz w:val="22"/>
                <w:szCs w:val="22"/>
              </w:rPr>
            </w:pPr>
            <w:r w:rsidRPr="00247125">
              <w:rPr>
                <w:sz w:val="22"/>
                <w:szCs w:val="22"/>
              </w:rPr>
              <w:t xml:space="preserve">- </w:t>
            </w:r>
            <w:r w:rsidR="00495246" w:rsidRPr="00495246">
              <w:rPr>
                <w:rFonts w:cs="Arial"/>
                <w:sz w:val="22"/>
                <w:szCs w:val="22"/>
              </w:rPr>
              <w:t>Τερματισμός της β ́ φάσης Εικονομαχίας.</w:t>
            </w:r>
          </w:p>
          <w:p w14:paraId="26F2285C" w14:textId="4B46990C" w:rsidR="000F321A" w:rsidRPr="00F800F7" w:rsidRDefault="000F321A" w:rsidP="000F321A">
            <w:pPr>
              <w:pStyle w:val="ListParagraph"/>
              <w:rPr>
                <w:rFonts w:cs="Arial"/>
                <w:sz w:val="22"/>
                <w:szCs w:val="22"/>
              </w:rPr>
            </w:pPr>
            <w:r w:rsidRPr="00247125">
              <w:rPr>
                <w:sz w:val="22"/>
                <w:szCs w:val="22"/>
              </w:rPr>
              <w:t>- Οριστική αποκατάσταση και αναστήλωση των εικόνων.</w:t>
            </w:r>
          </w:p>
        </w:tc>
      </w:tr>
      <w:tr w:rsidR="000F321A" w14:paraId="7A0767C3" w14:textId="77777777" w:rsidTr="00EB4E3F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A711F8" w14:textId="4627F09C" w:rsidR="000F321A" w:rsidRDefault="000F321A" w:rsidP="007E5C19">
            <w:pPr>
              <w:pStyle w:val="a"/>
              <w:rPr>
                <w:rFonts w:cs="Times New Roman"/>
                <w:sz w:val="22"/>
                <w:szCs w:val="22"/>
              </w:rPr>
            </w:pPr>
            <w:r w:rsidRPr="000F321A">
              <w:rPr>
                <w:rFonts w:cs="Times New Roman"/>
                <w:sz w:val="22"/>
                <w:szCs w:val="22"/>
              </w:rPr>
              <w:t>Σημασία της ήττας των εικονοκλαστών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FF4A73" w14:textId="1B1E6047" w:rsidR="000F321A" w:rsidRDefault="000F321A" w:rsidP="002F435C">
            <w:pPr>
              <w:pStyle w:val="ListParagraph"/>
              <w:numPr>
                <w:ilvl w:val="0"/>
                <w:numId w:val="22"/>
              </w:numPr>
              <w:ind w:left="796" w:hanging="426"/>
              <w:rPr>
                <w:rFonts w:cs="Arial"/>
                <w:sz w:val="22"/>
                <w:szCs w:val="22"/>
              </w:rPr>
            </w:pPr>
            <w:r w:rsidRPr="000F321A">
              <w:rPr>
                <w:rFonts w:cs="Arial"/>
                <w:sz w:val="22"/>
                <w:szCs w:val="22"/>
              </w:rPr>
              <w:t>νίκη</w:t>
            </w:r>
            <w:r>
              <w:rPr>
                <w:rFonts w:cs="Arial"/>
                <w:sz w:val="22"/>
                <w:szCs w:val="22"/>
              </w:rPr>
              <w:t>σε</w:t>
            </w:r>
            <w:r w:rsidRPr="000F321A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η ελληνική πνευματική παράδοση</w:t>
            </w:r>
          </w:p>
          <w:p w14:paraId="26580E5A" w14:textId="77777777" w:rsidR="000F321A" w:rsidRDefault="000F321A" w:rsidP="002F435C">
            <w:pPr>
              <w:pStyle w:val="ListParagraph"/>
              <w:numPr>
                <w:ilvl w:val="0"/>
                <w:numId w:val="22"/>
              </w:numPr>
              <w:ind w:left="796" w:hanging="42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τερματίστηκαν οι</w:t>
            </w:r>
            <w:r w:rsidRPr="000F321A">
              <w:rPr>
                <w:rFonts w:cs="Arial"/>
                <w:sz w:val="22"/>
                <w:szCs w:val="22"/>
              </w:rPr>
              <w:t xml:space="preserve"> θρησκευτικές διαμάχες </w:t>
            </w:r>
          </w:p>
          <w:p w14:paraId="1FE3557B" w14:textId="77777777" w:rsidR="000F321A" w:rsidRDefault="000F321A" w:rsidP="002F435C">
            <w:pPr>
              <w:pStyle w:val="ListParagraph"/>
              <w:numPr>
                <w:ilvl w:val="0"/>
                <w:numId w:val="22"/>
              </w:numPr>
              <w:ind w:left="796" w:hanging="42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εγκαινιάστηκε</w:t>
            </w:r>
            <w:r w:rsidRPr="000F321A">
              <w:rPr>
                <w:rFonts w:cs="Arial"/>
                <w:sz w:val="22"/>
                <w:szCs w:val="22"/>
              </w:rPr>
              <w:t xml:space="preserve"> </w:t>
            </w:r>
            <w:r w:rsidR="002F435C">
              <w:rPr>
                <w:rFonts w:cs="Arial"/>
                <w:sz w:val="22"/>
                <w:szCs w:val="22"/>
              </w:rPr>
              <w:t xml:space="preserve">μια </w:t>
            </w:r>
            <w:r w:rsidRPr="000F321A">
              <w:rPr>
                <w:rFonts w:cs="Arial"/>
                <w:sz w:val="22"/>
                <w:szCs w:val="22"/>
              </w:rPr>
              <w:t>περίοδο</w:t>
            </w:r>
            <w:r w:rsidR="002F435C">
              <w:rPr>
                <w:rFonts w:cs="Arial"/>
                <w:sz w:val="22"/>
                <w:szCs w:val="22"/>
              </w:rPr>
              <w:t>ς</w:t>
            </w:r>
            <w:r w:rsidRPr="000F321A">
              <w:rPr>
                <w:rFonts w:cs="Arial"/>
                <w:sz w:val="22"/>
                <w:szCs w:val="22"/>
              </w:rPr>
              <w:t xml:space="preserve"> γόνιμης συνεργασίας κράτους εκκλησία</w:t>
            </w:r>
            <w:r w:rsidR="002F435C">
              <w:rPr>
                <w:rFonts w:cs="Arial"/>
                <w:sz w:val="22"/>
                <w:szCs w:val="22"/>
              </w:rPr>
              <w:t>ς.</w:t>
            </w:r>
          </w:p>
          <w:p w14:paraId="41E1A182" w14:textId="77777777" w:rsidR="002F435C" w:rsidRDefault="002F435C" w:rsidP="002F435C">
            <w:pPr>
              <w:pStyle w:val="ListParagraph"/>
              <w:numPr>
                <w:ilvl w:val="0"/>
                <w:numId w:val="22"/>
              </w:numPr>
              <w:ind w:left="796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</w:t>
            </w:r>
            <w:r w:rsidRPr="002F435C">
              <w:rPr>
                <w:sz w:val="22"/>
                <w:szCs w:val="22"/>
              </w:rPr>
              <w:t xml:space="preserve">α μοναστήρια άρχισαν να πολλαπλασιάζονται και να πλουτίζουν. </w:t>
            </w:r>
          </w:p>
          <w:p w14:paraId="19695C52" w14:textId="07FDDD4F" w:rsidR="002F435C" w:rsidRPr="002F435C" w:rsidRDefault="002F435C" w:rsidP="002F435C">
            <w:pPr>
              <w:pStyle w:val="ListParagraph"/>
              <w:numPr>
                <w:ilvl w:val="0"/>
                <w:numId w:val="22"/>
              </w:numPr>
              <w:ind w:left="796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πε</w:t>
            </w:r>
            <w:r w:rsidRPr="002F435C">
              <w:rPr>
                <w:sz w:val="22"/>
                <w:szCs w:val="22"/>
              </w:rPr>
              <w:t>ριορίστηκαν οι υπερβολές στη λατρεία των εικόνων και των λειψάνων.</w:t>
            </w:r>
          </w:p>
        </w:tc>
      </w:tr>
      <w:tr w:rsidR="00276388" w14:paraId="2359575F" w14:textId="77777777" w:rsidTr="00EB4E3F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FAE1BE" w14:textId="3E1D7A4F" w:rsidR="00276388" w:rsidRDefault="002F435C" w:rsidP="008373E9">
            <w:pPr>
              <w:pStyle w:val="a"/>
              <w:rPr>
                <w:sz w:val="22"/>
                <w:szCs w:val="22"/>
              </w:rPr>
            </w:pPr>
            <w:r w:rsidRPr="002F435C">
              <w:rPr>
                <w:sz w:val="22"/>
                <w:szCs w:val="22"/>
              </w:rPr>
              <w:t>Συνέπειες της εικονομαχίας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C6477F" w14:textId="04A1E202" w:rsidR="00247125" w:rsidRPr="00D23BAE" w:rsidRDefault="002F435C" w:rsidP="002F435C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2"/>
                <w:szCs w:val="22"/>
              </w:rPr>
            </w:pPr>
            <w:r w:rsidRPr="00D23BAE">
              <w:rPr>
                <w:rFonts w:cs="Arial"/>
                <w:sz w:val="22"/>
                <w:szCs w:val="22"/>
              </w:rPr>
              <w:t>Δίχασε τον βυζαντινό λαό</w:t>
            </w:r>
          </w:p>
          <w:p w14:paraId="26FC1965" w14:textId="77777777" w:rsidR="002F435C" w:rsidRPr="00D23BAE" w:rsidRDefault="002F435C" w:rsidP="002F435C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2"/>
                <w:szCs w:val="22"/>
              </w:rPr>
            </w:pPr>
            <w:r w:rsidRPr="00D23BAE">
              <w:rPr>
                <w:rFonts w:cs="Arial"/>
                <w:sz w:val="22"/>
                <w:szCs w:val="22"/>
              </w:rPr>
              <w:t>Απαγορεύτηκε η παράσταση θείων προσώπων στους τοίχους των ναών.</w:t>
            </w:r>
          </w:p>
          <w:p w14:paraId="306706E4" w14:textId="0F84F0D4" w:rsidR="002F435C" w:rsidRPr="00D23BAE" w:rsidRDefault="002F435C" w:rsidP="002F435C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2"/>
                <w:szCs w:val="22"/>
              </w:rPr>
            </w:pPr>
            <w:r w:rsidRPr="00D23BAE">
              <w:rPr>
                <w:rFonts w:cs="Arial"/>
                <w:sz w:val="22"/>
                <w:szCs w:val="22"/>
              </w:rPr>
              <w:t>Απαγορεύτηκε η ανάρτηση εικόνων.</w:t>
            </w:r>
          </w:p>
          <w:p w14:paraId="7B803270" w14:textId="21FB8BFA" w:rsidR="002F435C" w:rsidRPr="00D23BAE" w:rsidRDefault="002F435C" w:rsidP="002F435C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2"/>
                <w:szCs w:val="22"/>
              </w:rPr>
            </w:pPr>
            <w:r w:rsidRPr="00D23BAE">
              <w:rPr>
                <w:rFonts w:cs="Arial"/>
                <w:sz w:val="22"/>
                <w:szCs w:val="22"/>
              </w:rPr>
              <w:t>Καταστράφηκαν πολλά έργα τέχνης.</w:t>
            </w:r>
          </w:p>
          <w:p w14:paraId="001BFC2F" w14:textId="69503B04" w:rsidR="002F435C" w:rsidRPr="00D23BAE" w:rsidRDefault="002F435C" w:rsidP="002F435C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2"/>
                <w:szCs w:val="22"/>
              </w:rPr>
            </w:pPr>
            <w:r w:rsidRPr="00D23BAE">
              <w:rPr>
                <w:rFonts w:cs="Arial"/>
                <w:sz w:val="22"/>
                <w:szCs w:val="22"/>
              </w:rPr>
              <w:t>Άλλαξε η διακόσμηση των ναών: φυτά, ζώα, στυλιζαρισμένα μοτίβα.</w:t>
            </w:r>
          </w:p>
          <w:p w14:paraId="4CA6568A" w14:textId="0574A699" w:rsidR="002F435C" w:rsidRPr="00D23BAE" w:rsidRDefault="002F435C" w:rsidP="002F435C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2"/>
                <w:szCs w:val="22"/>
              </w:rPr>
            </w:pPr>
            <w:r w:rsidRPr="00D23BAE">
              <w:rPr>
                <w:rFonts w:cs="Arial"/>
                <w:sz w:val="22"/>
                <w:szCs w:val="22"/>
              </w:rPr>
              <w:t>Υποχώρησε η ενασχόληση με τα γράμματα.</w:t>
            </w:r>
          </w:p>
          <w:p w14:paraId="0F0DE6BB" w14:textId="45BD92AA" w:rsidR="002F435C" w:rsidRDefault="002F435C" w:rsidP="002F435C">
            <w:pPr>
              <w:pStyle w:val="ListParagraph"/>
              <w:numPr>
                <w:ilvl w:val="0"/>
                <w:numId w:val="23"/>
              </w:numPr>
            </w:pPr>
            <w:r w:rsidRPr="00D23BAE">
              <w:rPr>
                <w:rFonts w:cs="Arial"/>
                <w:sz w:val="22"/>
                <w:szCs w:val="22"/>
              </w:rPr>
              <w:t>Καταστράφηκαν πολλά σημαντικά κείμενα εικονομάχων.</w:t>
            </w:r>
          </w:p>
        </w:tc>
      </w:tr>
    </w:tbl>
    <w:p w14:paraId="3951992E" w14:textId="77777777" w:rsidR="00DA5375" w:rsidRDefault="00DA5375">
      <w:bookmarkStart w:id="0" w:name="_GoBack"/>
      <w:bookmarkEnd w:id="0"/>
    </w:p>
    <w:sectPr w:rsidR="00DA5375" w:rsidSect="00EB4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5A444" w14:textId="77777777" w:rsidR="00B53275" w:rsidRDefault="00B53275" w:rsidP="00276388">
      <w:r>
        <w:separator/>
      </w:r>
    </w:p>
  </w:endnote>
  <w:endnote w:type="continuationSeparator" w:id="0">
    <w:p w14:paraId="78FD1DCF" w14:textId="77777777" w:rsidR="00B53275" w:rsidRDefault="00B53275" w:rsidP="0027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A2362" w14:textId="77777777" w:rsidR="00276388" w:rsidRDefault="00276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E8247" w14:textId="77777777" w:rsidR="00276388" w:rsidRDefault="00276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BEF0A" w14:textId="77777777" w:rsidR="00276388" w:rsidRDefault="00276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D2CB1" w14:textId="77777777" w:rsidR="00B53275" w:rsidRDefault="00B53275" w:rsidP="00276388">
      <w:r>
        <w:separator/>
      </w:r>
    </w:p>
  </w:footnote>
  <w:footnote w:type="continuationSeparator" w:id="0">
    <w:p w14:paraId="519D3B1E" w14:textId="77777777" w:rsidR="00B53275" w:rsidRDefault="00B53275" w:rsidP="00276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B36E" w14:textId="29EF7725" w:rsidR="00276388" w:rsidRDefault="00B53275">
    <w:pPr>
      <w:pStyle w:val="Header"/>
    </w:pPr>
    <w:r>
      <w:rPr>
        <w:noProof/>
      </w:rPr>
      <w:pict w14:anchorId="34DD54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6" o:spid="_x0000_s2050" type="#_x0000_t136" style="position:absolute;margin-left:0;margin-top:0;width:479pt;height:106.45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4007D" w14:textId="1DD32AC1" w:rsidR="00276388" w:rsidRDefault="00B53275">
    <w:pPr>
      <w:pStyle w:val="Header"/>
    </w:pPr>
    <w:r>
      <w:rPr>
        <w:noProof/>
      </w:rPr>
      <w:pict w14:anchorId="2FE5CC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7" o:spid="_x0000_s2051" type="#_x0000_t136" style="position:absolute;margin-left:0;margin-top:0;width:479pt;height:106.45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20360" w14:textId="4764A506" w:rsidR="00276388" w:rsidRDefault="00B53275">
    <w:pPr>
      <w:pStyle w:val="Header"/>
    </w:pPr>
    <w:r>
      <w:rPr>
        <w:noProof/>
      </w:rPr>
      <w:pict w14:anchorId="73DEDA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5" o:spid="_x0000_s2049" type="#_x0000_t136" style="position:absolute;margin-left:0;margin-top:0;width:479pt;height:106.45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96"/>
        </w:tabs>
        <w:ind w:left="10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56"/>
        </w:tabs>
        <w:ind w:left="14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76"/>
        </w:tabs>
        <w:ind w:left="21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36"/>
        </w:tabs>
        <w:ind w:left="25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56"/>
        </w:tabs>
        <w:ind w:left="32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16"/>
        </w:tabs>
        <w:ind w:left="361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ascii="Times New Roman" w:hAnsi="Times New Roman" w:cs="Times New Roman"/>
        <w:b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</w:lvl>
    <w:lvl w:ilvl="2">
      <w:start w:val="1"/>
      <w:numFmt w:val="decimal"/>
      <w:lvlText w:val="%3."/>
      <w:lvlJc w:val="left"/>
      <w:pPr>
        <w:tabs>
          <w:tab w:val="num" w:pos="1456"/>
        </w:tabs>
        <w:ind w:left="1456" w:hanging="360"/>
      </w:pPr>
    </w:lvl>
    <w:lvl w:ilvl="3">
      <w:start w:val="1"/>
      <w:numFmt w:val="decimal"/>
      <w:lvlText w:val="%4."/>
      <w:lvlJc w:val="left"/>
      <w:pPr>
        <w:tabs>
          <w:tab w:val="num" w:pos="1816"/>
        </w:tabs>
        <w:ind w:left="1816" w:hanging="360"/>
      </w:pPr>
    </w:lvl>
    <w:lvl w:ilvl="4">
      <w:start w:val="1"/>
      <w:numFmt w:val="decimal"/>
      <w:lvlText w:val="%5."/>
      <w:lvlJc w:val="left"/>
      <w:pPr>
        <w:tabs>
          <w:tab w:val="num" w:pos="2176"/>
        </w:tabs>
        <w:ind w:left="2176" w:hanging="360"/>
      </w:pPr>
    </w:lvl>
    <w:lvl w:ilvl="5">
      <w:start w:val="1"/>
      <w:numFmt w:val="decimal"/>
      <w:lvlText w:val="%6."/>
      <w:lvlJc w:val="left"/>
      <w:pPr>
        <w:tabs>
          <w:tab w:val="num" w:pos="2536"/>
        </w:tabs>
        <w:ind w:left="2536" w:hanging="360"/>
      </w:pPr>
    </w:lvl>
    <w:lvl w:ilvl="6">
      <w:start w:val="1"/>
      <w:numFmt w:val="decimal"/>
      <w:lvlText w:val="%7."/>
      <w:lvlJc w:val="left"/>
      <w:pPr>
        <w:tabs>
          <w:tab w:val="num" w:pos="2896"/>
        </w:tabs>
        <w:ind w:left="2896" w:hanging="360"/>
      </w:pPr>
    </w:lvl>
    <w:lvl w:ilvl="7">
      <w:start w:val="1"/>
      <w:numFmt w:val="decimal"/>
      <w:lvlText w:val="%8."/>
      <w:lvlJc w:val="left"/>
      <w:pPr>
        <w:tabs>
          <w:tab w:val="num" w:pos="3256"/>
        </w:tabs>
        <w:ind w:left="3256" w:hanging="360"/>
      </w:pPr>
    </w:lvl>
    <w:lvl w:ilvl="8">
      <w:start w:val="1"/>
      <w:numFmt w:val="decimal"/>
      <w:lvlText w:val="%9."/>
      <w:lvlJc w:val="left"/>
      <w:pPr>
        <w:tabs>
          <w:tab w:val="num" w:pos="3616"/>
        </w:tabs>
        <w:ind w:left="3616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484734C"/>
    <w:multiLevelType w:val="hybridMultilevel"/>
    <w:tmpl w:val="DDD487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00761"/>
    <w:multiLevelType w:val="hybridMultilevel"/>
    <w:tmpl w:val="861C5ACE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5">
    <w:nsid w:val="14E309BE"/>
    <w:multiLevelType w:val="hybridMultilevel"/>
    <w:tmpl w:val="F4EA72F2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6">
    <w:nsid w:val="16D5137E"/>
    <w:multiLevelType w:val="hybridMultilevel"/>
    <w:tmpl w:val="19A08E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B10D0"/>
    <w:multiLevelType w:val="hybridMultilevel"/>
    <w:tmpl w:val="4CE418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01F4D"/>
    <w:multiLevelType w:val="hybridMultilevel"/>
    <w:tmpl w:val="EC9CB98C"/>
    <w:lvl w:ilvl="0" w:tplc="0408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9">
    <w:nsid w:val="27743A4F"/>
    <w:multiLevelType w:val="hybridMultilevel"/>
    <w:tmpl w:val="71A691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B7640"/>
    <w:multiLevelType w:val="hybridMultilevel"/>
    <w:tmpl w:val="8F08A1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3426B"/>
    <w:multiLevelType w:val="hybridMultilevel"/>
    <w:tmpl w:val="977627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F2D25"/>
    <w:multiLevelType w:val="hybridMultilevel"/>
    <w:tmpl w:val="51F215DE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EC4CAF"/>
    <w:multiLevelType w:val="hybridMultilevel"/>
    <w:tmpl w:val="1DC6A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67EAC"/>
    <w:multiLevelType w:val="hybridMultilevel"/>
    <w:tmpl w:val="B80AE1A8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5">
    <w:nsid w:val="3C3B54D0"/>
    <w:multiLevelType w:val="hybridMultilevel"/>
    <w:tmpl w:val="EC6A6378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6">
    <w:nsid w:val="4CC5540D"/>
    <w:multiLevelType w:val="hybridMultilevel"/>
    <w:tmpl w:val="7B9EF3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C54437"/>
    <w:multiLevelType w:val="hybridMultilevel"/>
    <w:tmpl w:val="7A3E1E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5F4CE8"/>
    <w:multiLevelType w:val="hybridMultilevel"/>
    <w:tmpl w:val="3E0CD4A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6D661C9"/>
    <w:multiLevelType w:val="hybridMultilevel"/>
    <w:tmpl w:val="6C86B77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E3505C"/>
    <w:multiLevelType w:val="hybridMultilevel"/>
    <w:tmpl w:val="384A010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C41C67"/>
    <w:multiLevelType w:val="hybridMultilevel"/>
    <w:tmpl w:val="A6B858A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A7662D2"/>
    <w:multiLevelType w:val="hybridMultilevel"/>
    <w:tmpl w:val="BE320D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3"/>
  </w:num>
  <w:num w:numId="6">
    <w:abstractNumId w:val="15"/>
  </w:num>
  <w:num w:numId="7">
    <w:abstractNumId w:val="14"/>
  </w:num>
  <w:num w:numId="8">
    <w:abstractNumId w:val="22"/>
  </w:num>
  <w:num w:numId="9">
    <w:abstractNumId w:val="11"/>
  </w:num>
  <w:num w:numId="10">
    <w:abstractNumId w:val="9"/>
  </w:num>
  <w:num w:numId="11">
    <w:abstractNumId w:val="6"/>
  </w:num>
  <w:num w:numId="12">
    <w:abstractNumId w:val="4"/>
  </w:num>
  <w:num w:numId="13">
    <w:abstractNumId w:val="5"/>
  </w:num>
  <w:num w:numId="14">
    <w:abstractNumId w:val="17"/>
  </w:num>
  <w:num w:numId="15">
    <w:abstractNumId w:val="21"/>
  </w:num>
  <w:num w:numId="16">
    <w:abstractNumId w:val="16"/>
  </w:num>
  <w:num w:numId="17">
    <w:abstractNumId w:val="18"/>
  </w:num>
  <w:num w:numId="18">
    <w:abstractNumId w:val="7"/>
  </w:num>
  <w:num w:numId="19">
    <w:abstractNumId w:val="3"/>
  </w:num>
  <w:num w:numId="20">
    <w:abstractNumId w:val="19"/>
  </w:num>
  <w:num w:numId="21">
    <w:abstractNumId w:val="12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88"/>
    <w:rsid w:val="000F321A"/>
    <w:rsid w:val="00247125"/>
    <w:rsid w:val="00276388"/>
    <w:rsid w:val="002F435C"/>
    <w:rsid w:val="00314616"/>
    <w:rsid w:val="00384DBA"/>
    <w:rsid w:val="0042274E"/>
    <w:rsid w:val="004748C7"/>
    <w:rsid w:val="00495246"/>
    <w:rsid w:val="004B07CC"/>
    <w:rsid w:val="004D2F93"/>
    <w:rsid w:val="00546524"/>
    <w:rsid w:val="007E5C19"/>
    <w:rsid w:val="00871ADC"/>
    <w:rsid w:val="00935F96"/>
    <w:rsid w:val="009C52B8"/>
    <w:rsid w:val="00A97708"/>
    <w:rsid w:val="00AA1EF9"/>
    <w:rsid w:val="00B53275"/>
    <w:rsid w:val="00D23BAE"/>
    <w:rsid w:val="00DA5375"/>
    <w:rsid w:val="00E23760"/>
    <w:rsid w:val="00EB4E3F"/>
    <w:rsid w:val="00F5052A"/>
    <w:rsid w:val="00F768BC"/>
    <w:rsid w:val="00F800F7"/>
    <w:rsid w:val="00FD23F3"/>
    <w:rsid w:val="00FE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A4D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8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76388"/>
    <w:rPr>
      <w:b/>
      <w:bCs/>
    </w:rPr>
  </w:style>
  <w:style w:type="paragraph" w:customStyle="1" w:styleId="a">
    <w:name w:val="Περιεχόμενα πίνακα"/>
    <w:basedOn w:val="Normal"/>
    <w:rsid w:val="00276388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4748C7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8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76388"/>
    <w:rPr>
      <w:b/>
      <w:bCs/>
    </w:rPr>
  </w:style>
  <w:style w:type="paragraph" w:customStyle="1" w:styleId="a">
    <w:name w:val="Περιεχόμενα πίνακα"/>
    <w:basedOn w:val="Normal"/>
    <w:rsid w:val="00276388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4748C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2023-11-19T08:52:00Z</dcterms:created>
  <dcterms:modified xsi:type="dcterms:W3CDTF">2023-12-10T05:03:00Z</dcterms:modified>
</cp:coreProperties>
</file>