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C2" w:rsidRDefault="00376A63">
      <w:pPr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</w:rPr>
        <w:t xml:space="preserve">                </w:t>
      </w:r>
      <w:r>
        <w:rPr>
          <w:rFonts w:ascii="Comic Sans MS" w:hAnsi="Comic Sans MS"/>
          <w:b/>
          <w:i/>
          <w:sz w:val="32"/>
          <w:szCs w:val="32"/>
          <w:u w:val="single"/>
        </w:rPr>
        <w:t>Πτώσεις άρθρων</w:t>
      </w:r>
    </w:p>
    <w:p w:rsidR="00376A63" w:rsidRDefault="00376A63">
      <w:pPr>
        <w:rPr>
          <w:rFonts w:ascii="Comic Sans MS" w:hAnsi="Comic Sans MS"/>
          <w:b/>
          <w:i/>
          <w:sz w:val="32"/>
          <w:szCs w:val="32"/>
          <w:u w:val="single"/>
        </w:rPr>
      </w:pPr>
    </w:p>
    <w:p w:rsidR="00376A63" w:rsidRPr="00D64A45" w:rsidRDefault="00376A63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D64A45">
        <w:rPr>
          <w:rFonts w:ascii="Comic Sans MS" w:hAnsi="Comic Sans MS"/>
          <w:b/>
          <w:i/>
          <w:sz w:val="28"/>
          <w:szCs w:val="28"/>
        </w:rPr>
        <w:t xml:space="preserve">             </w:t>
      </w:r>
      <w:r w:rsidRPr="00D64A45">
        <w:rPr>
          <w:rFonts w:ascii="Comic Sans MS" w:hAnsi="Comic Sans MS"/>
          <w:b/>
          <w:i/>
          <w:sz w:val="28"/>
          <w:szCs w:val="28"/>
          <w:u w:val="single"/>
        </w:rPr>
        <w:t xml:space="preserve">Ενικός αριθμός - </w:t>
      </w:r>
      <w:r w:rsidRPr="00D64A45">
        <w:rPr>
          <w:rFonts w:ascii="Comic Sans MS" w:hAnsi="Comic Sans MS"/>
          <w:b/>
          <w:i/>
          <w:sz w:val="28"/>
          <w:szCs w:val="28"/>
          <w:u w:val="single"/>
          <w:lang w:val="de-DE"/>
        </w:rPr>
        <w:t>Singular</w:t>
      </w:r>
    </w:p>
    <w:p w:rsidR="00376A63" w:rsidRDefault="00376A63" w:rsidP="00376A63">
      <w:pPr>
        <w:ind w:right="-1050"/>
        <w:rPr>
          <w:rFonts w:ascii="Comic Sans MS" w:hAnsi="Comic Sans MS"/>
          <w:b/>
          <w:i/>
          <w:sz w:val="28"/>
          <w:szCs w:val="28"/>
          <w:u w:val="single"/>
        </w:rPr>
      </w:pPr>
      <w:r w:rsidRPr="00376A63">
        <w:rPr>
          <w:rFonts w:ascii="Comic Sans MS" w:hAnsi="Comic Sans MS"/>
          <w:b/>
          <w:i/>
          <w:sz w:val="28"/>
          <w:szCs w:val="28"/>
          <w:lang w:val="en-US"/>
        </w:rPr>
        <w:t xml:space="preserve">     </w:t>
      </w:r>
      <w:r>
        <w:rPr>
          <w:rFonts w:ascii="Comic Sans MS" w:hAnsi="Comic Sans MS"/>
          <w:b/>
          <w:i/>
          <w:sz w:val="28"/>
          <w:szCs w:val="28"/>
          <w:u w:val="single"/>
        </w:rPr>
        <w:t>Αρσ.-</w:t>
      </w:r>
      <w:r>
        <w:rPr>
          <w:rFonts w:ascii="Comic Sans MS" w:hAnsi="Comic Sans MS"/>
          <w:b/>
          <w:i/>
          <w:sz w:val="28"/>
          <w:szCs w:val="28"/>
          <w:u w:val="single"/>
          <w:lang w:val="en-US"/>
        </w:rPr>
        <w:t>M</w:t>
      </w:r>
      <w:proofErr w:type="spellStart"/>
      <w:r>
        <w:rPr>
          <w:rFonts w:ascii="Comic Sans MS" w:hAnsi="Comic Sans MS"/>
          <w:b/>
          <w:i/>
          <w:sz w:val="28"/>
          <w:szCs w:val="28"/>
          <w:u w:val="single"/>
          <w:lang w:val="de-DE"/>
        </w:rPr>
        <w:t>ask</w:t>
      </w:r>
      <w:proofErr w:type="spellEnd"/>
      <w:r w:rsidRPr="00376A63">
        <w:rPr>
          <w:rFonts w:ascii="Comic Sans MS" w:hAnsi="Comic Sans MS"/>
          <w:b/>
          <w:i/>
          <w:sz w:val="28"/>
          <w:szCs w:val="28"/>
          <w:u w:val="single"/>
        </w:rPr>
        <w:t>.</w:t>
      </w:r>
      <w:r w:rsidRPr="00376A63">
        <w:rPr>
          <w:rFonts w:ascii="Comic Sans MS" w:hAnsi="Comic Sans MS"/>
          <w:b/>
          <w:i/>
          <w:sz w:val="28"/>
          <w:szCs w:val="28"/>
        </w:rPr>
        <w:t xml:space="preserve">          </w:t>
      </w:r>
      <w:r w:rsidRPr="00376A63">
        <w:rPr>
          <w:rFonts w:ascii="Comic Sans MS" w:hAnsi="Comic Sans MS"/>
          <w:b/>
          <w:i/>
          <w:sz w:val="28"/>
          <w:szCs w:val="28"/>
          <w:u w:val="single"/>
        </w:rPr>
        <w:t xml:space="preserve">Θηλ.- </w:t>
      </w:r>
      <w:proofErr w:type="spellStart"/>
      <w:r w:rsidRPr="00376A63">
        <w:rPr>
          <w:rFonts w:ascii="Comic Sans MS" w:hAnsi="Comic Sans MS"/>
          <w:b/>
          <w:i/>
          <w:sz w:val="28"/>
          <w:szCs w:val="28"/>
          <w:u w:val="single"/>
          <w:lang w:val="de-DE"/>
        </w:rPr>
        <w:t>Fem</w:t>
      </w:r>
      <w:proofErr w:type="spellEnd"/>
      <w:r w:rsidRPr="00376A63">
        <w:rPr>
          <w:rFonts w:ascii="Comic Sans MS" w:hAnsi="Comic Sans MS"/>
          <w:b/>
          <w:i/>
          <w:sz w:val="28"/>
          <w:szCs w:val="28"/>
          <w:u w:val="single"/>
        </w:rPr>
        <w:t>.</w:t>
      </w:r>
      <w:r w:rsidRPr="00376A63">
        <w:rPr>
          <w:rFonts w:ascii="Comic Sans MS" w:hAnsi="Comic Sans MS"/>
          <w:b/>
          <w:i/>
          <w:sz w:val="28"/>
          <w:szCs w:val="28"/>
        </w:rPr>
        <w:t xml:space="preserve">             </w:t>
      </w:r>
      <w:r>
        <w:rPr>
          <w:rFonts w:ascii="Comic Sans MS" w:hAnsi="Comic Sans MS"/>
          <w:b/>
          <w:i/>
          <w:sz w:val="28"/>
          <w:szCs w:val="28"/>
          <w:u w:val="single"/>
        </w:rPr>
        <w:t xml:space="preserve">Ουδ.- </w:t>
      </w:r>
      <w:proofErr w:type="spellStart"/>
      <w:r>
        <w:rPr>
          <w:rFonts w:ascii="Comic Sans MS" w:hAnsi="Comic Sans MS"/>
          <w:b/>
          <w:i/>
          <w:sz w:val="28"/>
          <w:szCs w:val="28"/>
          <w:u w:val="single"/>
          <w:lang w:val="de-DE"/>
        </w:rPr>
        <w:t>Neut</w:t>
      </w:r>
      <w:proofErr w:type="spellEnd"/>
      <w:r w:rsidRPr="00376A63">
        <w:rPr>
          <w:rFonts w:ascii="Comic Sans MS" w:hAnsi="Comic Sans MS"/>
          <w:b/>
          <w:i/>
          <w:sz w:val="28"/>
          <w:szCs w:val="28"/>
          <w:u w:val="single"/>
        </w:rPr>
        <w:t>.</w:t>
      </w:r>
    </w:p>
    <w:p w:rsidR="00376A63" w:rsidRPr="00376A63" w:rsidRDefault="00376A63" w:rsidP="00376A63">
      <w:pPr>
        <w:ind w:left="-1134" w:right="-1050"/>
        <w:rPr>
          <w:rFonts w:ascii="Comic Sans MS" w:hAnsi="Comic Sans MS"/>
          <w:sz w:val="28"/>
          <w:szCs w:val="28"/>
          <w:lang w:val="de-DE"/>
        </w:rPr>
      </w:pPr>
      <w:proofErr w:type="spellStart"/>
      <w:r>
        <w:rPr>
          <w:rFonts w:ascii="Comic Sans MS" w:hAnsi="Comic Sans MS"/>
          <w:b/>
          <w:i/>
          <w:sz w:val="28"/>
          <w:szCs w:val="28"/>
          <w:lang w:val="de-DE"/>
        </w:rPr>
        <w:t>Nom</w:t>
      </w:r>
      <w:proofErr w:type="spellEnd"/>
      <w:r w:rsidRPr="00376A63">
        <w:rPr>
          <w:rFonts w:ascii="Comic Sans MS" w:hAnsi="Comic Sans MS"/>
          <w:b/>
          <w:i/>
          <w:sz w:val="28"/>
          <w:szCs w:val="28"/>
          <w:lang w:val="de-DE"/>
        </w:rPr>
        <w:t>.-</w:t>
      </w:r>
      <w:r>
        <w:rPr>
          <w:rFonts w:ascii="Comic Sans MS" w:hAnsi="Comic Sans MS"/>
          <w:b/>
          <w:i/>
          <w:sz w:val="28"/>
          <w:szCs w:val="28"/>
        </w:rPr>
        <w:t>Ον</w:t>
      </w:r>
      <w:r w:rsidRPr="00376A63">
        <w:rPr>
          <w:rFonts w:ascii="Comic Sans MS" w:hAnsi="Comic Sans MS"/>
          <w:b/>
          <w:i/>
          <w:sz w:val="28"/>
          <w:szCs w:val="28"/>
          <w:lang w:val="de-DE"/>
        </w:rPr>
        <w:t xml:space="preserve">.   </w:t>
      </w:r>
      <w:r w:rsidRPr="00376A63">
        <w:rPr>
          <w:rFonts w:ascii="Comic Sans MS" w:hAnsi="Comic Sans MS"/>
          <w:sz w:val="28"/>
          <w:szCs w:val="28"/>
          <w:lang w:val="de-DE"/>
        </w:rPr>
        <w:t xml:space="preserve">     der                           </w:t>
      </w:r>
      <w:r w:rsidRPr="00D64A45">
        <w:rPr>
          <w:rFonts w:ascii="Comic Sans MS" w:hAnsi="Comic Sans MS"/>
          <w:sz w:val="28"/>
          <w:szCs w:val="28"/>
          <w:u w:val="single"/>
          <w:lang w:val="de-DE"/>
        </w:rPr>
        <w:t>die</w:t>
      </w:r>
      <w:r w:rsidRPr="00376A63">
        <w:rPr>
          <w:rFonts w:ascii="Comic Sans MS" w:hAnsi="Comic Sans MS"/>
          <w:sz w:val="28"/>
          <w:szCs w:val="28"/>
          <w:lang w:val="de-DE"/>
        </w:rPr>
        <w:t xml:space="preserve">                                  </w:t>
      </w:r>
      <w:r w:rsidRPr="00D64A45">
        <w:rPr>
          <w:rFonts w:ascii="Comic Sans MS" w:hAnsi="Comic Sans MS"/>
          <w:sz w:val="28"/>
          <w:szCs w:val="28"/>
          <w:u w:val="single"/>
          <w:lang w:val="de-DE"/>
        </w:rPr>
        <w:t>das</w:t>
      </w:r>
    </w:p>
    <w:p w:rsidR="00376A63" w:rsidRPr="00376A63" w:rsidRDefault="00376A63" w:rsidP="00376A63">
      <w:pPr>
        <w:ind w:left="-1134" w:right="-105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Gen</w:t>
      </w:r>
      <w:r w:rsidRPr="00376A63">
        <w:rPr>
          <w:rFonts w:ascii="Comic Sans MS" w:hAnsi="Comic Sans MS"/>
          <w:b/>
          <w:i/>
          <w:sz w:val="28"/>
          <w:szCs w:val="28"/>
          <w:lang w:val="de-DE"/>
        </w:rPr>
        <w:t>.-</w:t>
      </w:r>
      <w:r>
        <w:rPr>
          <w:rFonts w:ascii="Comic Sans MS" w:hAnsi="Comic Sans MS"/>
          <w:b/>
          <w:i/>
          <w:sz w:val="28"/>
          <w:szCs w:val="28"/>
        </w:rPr>
        <w:t>Γεν</w:t>
      </w:r>
      <w:r w:rsidRPr="00376A63">
        <w:rPr>
          <w:rFonts w:ascii="Comic Sans MS" w:hAnsi="Comic Sans MS"/>
          <w:b/>
          <w:i/>
          <w:sz w:val="28"/>
          <w:szCs w:val="28"/>
          <w:lang w:val="de-DE"/>
        </w:rPr>
        <w:t xml:space="preserve">.    </w:t>
      </w:r>
      <w:r w:rsidRPr="00376A63">
        <w:rPr>
          <w:rFonts w:ascii="Comic Sans MS" w:hAnsi="Comic Sans MS"/>
          <w:sz w:val="28"/>
          <w:szCs w:val="28"/>
          <w:lang w:val="de-DE"/>
        </w:rPr>
        <w:t xml:space="preserve">    des                          </w:t>
      </w:r>
      <w:r>
        <w:rPr>
          <w:rFonts w:ascii="Comic Sans MS" w:hAnsi="Comic Sans MS"/>
          <w:sz w:val="28"/>
          <w:szCs w:val="28"/>
          <w:lang w:val="de-DE"/>
        </w:rPr>
        <w:t xml:space="preserve"> der</w:t>
      </w:r>
      <w:r w:rsidR="00D64A45">
        <w:rPr>
          <w:rFonts w:ascii="Comic Sans MS" w:hAnsi="Comic Sans MS"/>
          <w:sz w:val="28"/>
          <w:szCs w:val="28"/>
          <w:lang w:val="de-DE"/>
        </w:rPr>
        <w:t xml:space="preserve">                                 des</w:t>
      </w:r>
    </w:p>
    <w:p w:rsidR="00376A63" w:rsidRPr="00376A63" w:rsidRDefault="00376A63" w:rsidP="00376A63">
      <w:pPr>
        <w:ind w:left="-1134" w:right="-105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Dat</w:t>
      </w:r>
      <w:r w:rsidRPr="00376A63">
        <w:rPr>
          <w:rFonts w:ascii="Comic Sans MS" w:hAnsi="Comic Sans MS"/>
          <w:b/>
          <w:i/>
          <w:sz w:val="28"/>
          <w:szCs w:val="28"/>
          <w:lang w:val="de-DE"/>
        </w:rPr>
        <w:t>.-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Δοτ</w:t>
      </w:r>
      <w:proofErr w:type="spellEnd"/>
      <w:r w:rsidRPr="00376A63">
        <w:rPr>
          <w:rFonts w:ascii="Comic Sans MS" w:hAnsi="Comic Sans MS"/>
          <w:b/>
          <w:i/>
          <w:sz w:val="28"/>
          <w:szCs w:val="28"/>
          <w:lang w:val="de-DE"/>
        </w:rPr>
        <w:t>.</w:t>
      </w:r>
      <w:r>
        <w:rPr>
          <w:rFonts w:ascii="Comic Sans MS" w:hAnsi="Comic Sans MS"/>
          <w:b/>
          <w:i/>
          <w:sz w:val="28"/>
          <w:szCs w:val="28"/>
          <w:lang w:val="de-DE"/>
        </w:rPr>
        <w:t xml:space="preserve">     </w:t>
      </w:r>
      <w:r>
        <w:rPr>
          <w:rFonts w:ascii="Comic Sans MS" w:hAnsi="Comic Sans MS"/>
          <w:sz w:val="28"/>
          <w:szCs w:val="28"/>
          <w:lang w:val="de-DE"/>
        </w:rPr>
        <w:t xml:space="preserve">  dem                         der</w:t>
      </w:r>
      <w:r w:rsidR="00D64A45">
        <w:rPr>
          <w:rFonts w:ascii="Comic Sans MS" w:hAnsi="Comic Sans MS"/>
          <w:sz w:val="28"/>
          <w:szCs w:val="28"/>
          <w:lang w:val="de-DE"/>
        </w:rPr>
        <w:t xml:space="preserve">                                  dem</w:t>
      </w:r>
    </w:p>
    <w:p w:rsidR="00376A63" w:rsidRDefault="00376A63" w:rsidP="00376A63">
      <w:pPr>
        <w:ind w:left="-1134" w:right="-1050"/>
        <w:rPr>
          <w:rFonts w:ascii="Comic Sans MS" w:hAnsi="Comic Sans MS"/>
          <w:sz w:val="28"/>
          <w:szCs w:val="28"/>
          <w:u w:val="single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>Akk.</w:t>
      </w:r>
      <w:r w:rsidRPr="00376A63">
        <w:rPr>
          <w:rFonts w:ascii="Comic Sans MS" w:hAnsi="Comic Sans MS"/>
          <w:b/>
          <w:i/>
          <w:sz w:val="28"/>
          <w:szCs w:val="28"/>
          <w:lang w:val="de-DE"/>
        </w:rPr>
        <w:t>-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Αιτ</w:t>
      </w:r>
      <w:proofErr w:type="spellEnd"/>
      <w:r w:rsidRPr="00376A63">
        <w:rPr>
          <w:rFonts w:ascii="Comic Sans MS" w:hAnsi="Comic Sans MS"/>
          <w:b/>
          <w:i/>
          <w:sz w:val="28"/>
          <w:szCs w:val="28"/>
          <w:lang w:val="de-DE"/>
        </w:rPr>
        <w:t>.</w:t>
      </w:r>
      <w:r>
        <w:rPr>
          <w:rFonts w:ascii="Comic Sans MS" w:hAnsi="Comic Sans MS"/>
          <w:b/>
          <w:i/>
          <w:sz w:val="28"/>
          <w:szCs w:val="28"/>
          <w:lang w:val="de-DE"/>
        </w:rPr>
        <w:t xml:space="preserve">  </w:t>
      </w:r>
      <w:r>
        <w:rPr>
          <w:rFonts w:ascii="Comic Sans MS" w:hAnsi="Comic Sans MS"/>
          <w:sz w:val="28"/>
          <w:szCs w:val="28"/>
          <w:lang w:val="de-DE"/>
        </w:rPr>
        <w:t xml:space="preserve">       </w:t>
      </w:r>
      <w:r w:rsidRPr="00D64A45">
        <w:rPr>
          <w:rFonts w:ascii="Comic Sans MS" w:hAnsi="Comic Sans MS"/>
          <w:color w:val="FF0000"/>
          <w:sz w:val="28"/>
          <w:szCs w:val="28"/>
          <w:lang w:val="de-DE"/>
        </w:rPr>
        <w:t>den</w:t>
      </w:r>
      <w:r>
        <w:rPr>
          <w:rFonts w:ascii="Comic Sans MS" w:hAnsi="Comic Sans MS"/>
          <w:sz w:val="28"/>
          <w:szCs w:val="28"/>
          <w:lang w:val="de-DE"/>
        </w:rPr>
        <w:t xml:space="preserve">                          </w:t>
      </w:r>
      <w:r w:rsidRPr="00D64A45">
        <w:rPr>
          <w:rFonts w:ascii="Comic Sans MS" w:hAnsi="Comic Sans MS"/>
          <w:sz w:val="28"/>
          <w:szCs w:val="28"/>
          <w:u w:val="single"/>
          <w:lang w:val="de-DE"/>
        </w:rPr>
        <w:t>die</w:t>
      </w:r>
      <w:r w:rsidR="00D64A45">
        <w:rPr>
          <w:rFonts w:ascii="Comic Sans MS" w:hAnsi="Comic Sans MS"/>
          <w:sz w:val="28"/>
          <w:szCs w:val="28"/>
          <w:lang w:val="de-DE"/>
        </w:rPr>
        <w:t xml:space="preserve">                                   </w:t>
      </w:r>
      <w:r w:rsidR="00D64A45" w:rsidRPr="00D64A45">
        <w:rPr>
          <w:rFonts w:ascii="Comic Sans MS" w:hAnsi="Comic Sans MS"/>
          <w:sz w:val="28"/>
          <w:szCs w:val="28"/>
          <w:u w:val="single"/>
          <w:lang w:val="de-DE"/>
        </w:rPr>
        <w:t>das</w:t>
      </w:r>
    </w:p>
    <w:p w:rsidR="00D64A45" w:rsidRDefault="00D64A45" w:rsidP="00376A63">
      <w:pPr>
        <w:ind w:left="-1134" w:right="-1050"/>
        <w:rPr>
          <w:rFonts w:ascii="Comic Sans MS" w:hAnsi="Comic Sans MS"/>
          <w:sz w:val="28"/>
          <w:szCs w:val="28"/>
          <w:lang w:val="de-DE"/>
        </w:rPr>
      </w:pPr>
    </w:p>
    <w:p w:rsidR="00D64A45" w:rsidRDefault="00D64A45" w:rsidP="00376A63">
      <w:pPr>
        <w:ind w:left="-1134" w:right="-1050"/>
        <w:rPr>
          <w:rFonts w:ascii="Comic Sans MS" w:hAnsi="Comic Sans MS"/>
          <w:b/>
          <w:i/>
          <w:sz w:val="28"/>
          <w:szCs w:val="28"/>
          <w:u w:val="single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                                   </w:t>
      </w:r>
      <w:r w:rsidRPr="00D64A45">
        <w:rPr>
          <w:rFonts w:ascii="Comic Sans MS" w:hAnsi="Comic Sans MS"/>
          <w:b/>
          <w:i/>
          <w:sz w:val="28"/>
          <w:szCs w:val="28"/>
          <w:u w:val="single"/>
        </w:rPr>
        <w:t xml:space="preserve">Πληθυντικός αριθμός </w:t>
      </w:r>
      <w:r>
        <w:rPr>
          <w:rFonts w:ascii="Comic Sans MS" w:hAnsi="Comic Sans MS"/>
          <w:b/>
          <w:i/>
          <w:sz w:val="28"/>
          <w:szCs w:val="28"/>
          <w:u w:val="single"/>
        </w:rPr>
        <w:t>–</w:t>
      </w:r>
      <w:r w:rsidRPr="00D64A45">
        <w:rPr>
          <w:rFonts w:ascii="Comic Sans MS" w:hAnsi="Comic Sans MS"/>
          <w:b/>
          <w:i/>
          <w:sz w:val="28"/>
          <w:szCs w:val="28"/>
          <w:u w:val="single"/>
        </w:rPr>
        <w:t xml:space="preserve"> </w:t>
      </w:r>
      <w:r w:rsidRPr="00D64A45">
        <w:rPr>
          <w:rFonts w:ascii="Comic Sans MS" w:hAnsi="Comic Sans MS"/>
          <w:b/>
          <w:i/>
          <w:sz w:val="28"/>
          <w:szCs w:val="28"/>
          <w:u w:val="single"/>
          <w:lang w:val="de-DE"/>
        </w:rPr>
        <w:t>Plural</w:t>
      </w:r>
    </w:p>
    <w:p w:rsidR="00D64A45" w:rsidRDefault="00D64A45" w:rsidP="00376A63">
      <w:pPr>
        <w:ind w:left="-1134" w:right="-1050"/>
        <w:rPr>
          <w:rFonts w:ascii="Comic Sans MS" w:hAnsi="Comic Sans MS"/>
          <w:b/>
          <w:i/>
          <w:sz w:val="28"/>
          <w:szCs w:val="28"/>
          <w:u w:val="single"/>
          <w:lang w:val="de-DE"/>
        </w:rPr>
      </w:pPr>
    </w:p>
    <w:p w:rsidR="00D64A45" w:rsidRPr="00D64A45" w:rsidRDefault="00D64A45" w:rsidP="00376A63">
      <w:pPr>
        <w:ind w:left="-1134" w:right="-1050"/>
        <w:rPr>
          <w:rFonts w:ascii="Comic Sans MS" w:hAnsi="Comic Sans MS"/>
          <w:sz w:val="28"/>
          <w:szCs w:val="28"/>
          <w:lang w:val="de-DE"/>
        </w:rPr>
      </w:pPr>
      <w:proofErr w:type="spellStart"/>
      <w:r>
        <w:rPr>
          <w:rFonts w:ascii="Comic Sans MS" w:hAnsi="Comic Sans MS"/>
          <w:b/>
          <w:i/>
          <w:sz w:val="28"/>
          <w:szCs w:val="28"/>
          <w:lang w:val="de-DE"/>
        </w:rPr>
        <w:t>Nom</w:t>
      </w:r>
      <w:proofErr w:type="spellEnd"/>
      <w:r>
        <w:rPr>
          <w:rFonts w:ascii="Comic Sans MS" w:hAnsi="Comic Sans MS"/>
          <w:b/>
          <w:i/>
          <w:sz w:val="28"/>
          <w:szCs w:val="28"/>
          <w:lang w:val="de-DE"/>
        </w:rPr>
        <w:t xml:space="preserve">. –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Ονομ</w:t>
      </w:r>
      <w:proofErr w:type="spellEnd"/>
      <w:r w:rsidRPr="00D64A45">
        <w:rPr>
          <w:rFonts w:ascii="Comic Sans MS" w:hAnsi="Comic Sans MS"/>
          <w:b/>
          <w:i/>
          <w:sz w:val="28"/>
          <w:szCs w:val="28"/>
          <w:lang w:val="de-DE"/>
        </w:rPr>
        <w:t xml:space="preserve">.                  </w:t>
      </w:r>
      <w:r w:rsidRPr="00D64A45">
        <w:rPr>
          <w:rFonts w:ascii="Comic Sans MS" w:hAnsi="Comic Sans MS"/>
          <w:sz w:val="28"/>
          <w:szCs w:val="28"/>
          <w:u w:val="single"/>
          <w:lang w:val="de-DE"/>
        </w:rPr>
        <w:t>die</w:t>
      </w:r>
    </w:p>
    <w:p w:rsidR="00D64A45" w:rsidRPr="00D64A45" w:rsidRDefault="00D64A45" w:rsidP="00D64A45">
      <w:pPr>
        <w:ind w:left="-1134" w:right="-105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 xml:space="preserve">Gen. – </w:t>
      </w:r>
      <w:r>
        <w:rPr>
          <w:rFonts w:ascii="Comic Sans MS" w:hAnsi="Comic Sans MS"/>
          <w:b/>
          <w:i/>
          <w:sz w:val="28"/>
          <w:szCs w:val="28"/>
        </w:rPr>
        <w:t>Γεν</w:t>
      </w:r>
      <w:r w:rsidRPr="00D64A45">
        <w:rPr>
          <w:rFonts w:ascii="Comic Sans MS" w:hAnsi="Comic Sans MS"/>
          <w:b/>
          <w:i/>
          <w:sz w:val="28"/>
          <w:szCs w:val="28"/>
          <w:lang w:val="de-DE"/>
        </w:rPr>
        <w:t>.</w:t>
      </w:r>
      <w:r>
        <w:rPr>
          <w:rFonts w:ascii="Comic Sans MS" w:hAnsi="Comic Sans MS"/>
          <w:b/>
          <w:i/>
          <w:sz w:val="28"/>
          <w:szCs w:val="28"/>
          <w:lang w:val="de-DE"/>
        </w:rPr>
        <w:t xml:space="preserve">                    </w:t>
      </w:r>
      <w:r>
        <w:rPr>
          <w:rFonts w:ascii="Comic Sans MS" w:hAnsi="Comic Sans MS"/>
          <w:sz w:val="28"/>
          <w:szCs w:val="28"/>
          <w:lang w:val="de-DE"/>
        </w:rPr>
        <w:t xml:space="preserve"> der</w:t>
      </w:r>
    </w:p>
    <w:p w:rsidR="00D64A45" w:rsidRPr="00D64A45" w:rsidRDefault="00D64A45" w:rsidP="00376A63">
      <w:pPr>
        <w:ind w:left="-1134" w:right="-105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 xml:space="preserve">Dat. –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Δοτ</w:t>
      </w:r>
      <w:proofErr w:type="spellEnd"/>
      <w:r w:rsidRPr="00D64A45">
        <w:rPr>
          <w:rFonts w:ascii="Comic Sans MS" w:hAnsi="Comic Sans MS"/>
          <w:b/>
          <w:i/>
          <w:sz w:val="28"/>
          <w:szCs w:val="28"/>
          <w:lang w:val="de-DE"/>
        </w:rPr>
        <w:t>.</w:t>
      </w:r>
      <w:r>
        <w:rPr>
          <w:rFonts w:ascii="Comic Sans MS" w:hAnsi="Comic Sans MS"/>
          <w:b/>
          <w:i/>
          <w:sz w:val="28"/>
          <w:szCs w:val="28"/>
          <w:lang w:val="de-DE"/>
        </w:rPr>
        <w:t xml:space="preserve">                   </w:t>
      </w:r>
      <w:r>
        <w:rPr>
          <w:rFonts w:ascii="Comic Sans MS" w:hAnsi="Comic Sans MS"/>
          <w:sz w:val="28"/>
          <w:szCs w:val="28"/>
          <w:lang w:val="de-DE"/>
        </w:rPr>
        <w:t xml:space="preserve"> den</w:t>
      </w:r>
    </w:p>
    <w:p w:rsidR="00D64A45" w:rsidRPr="00D64A45" w:rsidRDefault="00D64A45" w:rsidP="00376A63">
      <w:pPr>
        <w:ind w:left="-1134" w:right="-1050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b/>
          <w:i/>
          <w:sz w:val="28"/>
          <w:szCs w:val="28"/>
          <w:lang w:val="de-DE"/>
        </w:rPr>
        <w:t xml:space="preserve">Akk. –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Αιτ</w:t>
      </w:r>
      <w:proofErr w:type="spellEnd"/>
      <w:r w:rsidRPr="00D64A45">
        <w:rPr>
          <w:rFonts w:ascii="Comic Sans MS" w:hAnsi="Comic Sans MS"/>
          <w:b/>
          <w:i/>
          <w:sz w:val="28"/>
          <w:szCs w:val="28"/>
          <w:lang w:val="de-DE"/>
        </w:rPr>
        <w:t>.</w:t>
      </w:r>
      <w:r>
        <w:rPr>
          <w:rFonts w:ascii="Comic Sans MS" w:hAnsi="Comic Sans MS"/>
          <w:b/>
          <w:i/>
          <w:sz w:val="28"/>
          <w:szCs w:val="28"/>
          <w:lang w:val="de-DE"/>
        </w:rPr>
        <w:t xml:space="preserve">         </w:t>
      </w:r>
      <w:r>
        <w:rPr>
          <w:rFonts w:ascii="Comic Sans MS" w:hAnsi="Comic Sans MS"/>
          <w:sz w:val="28"/>
          <w:szCs w:val="28"/>
          <w:lang w:val="de-DE"/>
        </w:rPr>
        <w:t xml:space="preserve">                 </w:t>
      </w:r>
      <w:r w:rsidRPr="00D64A45">
        <w:rPr>
          <w:rFonts w:ascii="Comic Sans MS" w:hAnsi="Comic Sans MS"/>
          <w:sz w:val="28"/>
          <w:szCs w:val="28"/>
          <w:u w:val="single"/>
          <w:lang w:val="de-DE"/>
        </w:rPr>
        <w:t>die</w:t>
      </w:r>
    </w:p>
    <w:p w:rsidR="00376A63" w:rsidRDefault="00376A63" w:rsidP="00376A63">
      <w:pPr>
        <w:ind w:left="-1134"/>
        <w:rPr>
          <w:rFonts w:ascii="Comic Sans MS" w:hAnsi="Comic Sans MS"/>
          <w:b/>
          <w:i/>
          <w:sz w:val="28"/>
          <w:szCs w:val="28"/>
          <w:u w:val="single"/>
          <w:lang w:val="de-DE"/>
        </w:rPr>
      </w:pPr>
    </w:p>
    <w:p w:rsidR="00D64A45" w:rsidRPr="00D64A45" w:rsidRDefault="00D64A45" w:rsidP="00376A63">
      <w:pPr>
        <w:ind w:left="-113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Βλέπουμε ότι σε όλα τα άρθρα η πτώση της ονομαστικής και αιτιατικής είναι ίδια σε ενικό και πληθυντικό αριθμό, </w:t>
      </w:r>
      <w:r w:rsidRPr="00D64A45">
        <w:rPr>
          <w:rFonts w:ascii="Comic Sans MS" w:hAnsi="Comic Sans MS"/>
          <w:sz w:val="28"/>
          <w:szCs w:val="28"/>
          <w:highlight w:val="yellow"/>
        </w:rPr>
        <w:t>εκτός από την αιτιατική του</w:t>
      </w:r>
      <w:r>
        <w:rPr>
          <w:rFonts w:ascii="Comic Sans MS" w:hAnsi="Comic Sans MS"/>
          <w:sz w:val="28"/>
          <w:szCs w:val="28"/>
        </w:rPr>
        <w:t xml:space="preserve"> </w:t>
      </w:r>
      <w:r w:rsidRPr="00D64A45">
        <w:rPr>
          <w:rFonts w:ascii="Comic Sans MS" w:hAnsi="Comic Sans MS"/>
          <w:sz w:val="28"/>
          <w:szCs w:val="28"/>
          <w:highlight w:val="yellow"/>
        </w:rPr>
        <w:t>αρσενικού</w:t>
      </w:r>
      <w:r>
        <w:rPr>
          <w:rFonts w:ascii="Comic Sans MS" w:hAnsi="Comic Sans MS"/>
          <w:sz w:val="28"/>
          <w:szCs w:val="28"/>
        </w:rPr>
        <w:t xml:space="preserve">, </w:t>
      </w:r>
      <w:r w:rsidR="00E93C1A">
        <w:rPr>
          <w:rFonts w:ascii="Comic Sans MS" w:hAnsi="Comic Sans MS"/>
          <w:sz w:val="28"/>
          <w:szCs w:val="28"/>
        </w:rPr>
        <w:t>γι’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αυτό και έχουμε αλλαγή κατάληξης στην αιτιατική αρσενικού, (οριστικό, αόριστο άρθρο, άρνηση ή κτητικές αντωνυμίες ) όταν το ρήμα συντάσσεται με αιτιατική.</w:t>
      </w:r>
    </w:p>
    <w:p w:rsidR="00376A63" w:rsidRPr="00D64A45" w:rsidRDefault="00376A63">
      <w:pPr>
        <w:rPr>
          <w:rFonts w:ascii="Comic Sans MS" w:hAnsi="Comic Sans MS"/>
          <w:b/>
          <w:i/>
          <w:sz w:val="28"/>
          <w:szCs w:val="28"/>
        </w:rPr>
      </w:pPr>
    </w:p>
    <w:sectPr w:rsidR="00376A63" w:rsidRPr="00D64A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63"/>
    <w:rsid w:val="00376A63"/>
    <w:rsid w:val="00575CC2"/>
    <w:rsid w:val="00D64A45"/>
    <w:rsid w:val="00E9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743EB-7F60-41F7-BC41-61DDE637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1</cp:revision>
  <dcterms:created xsi:type="dcterms:W3CDTF">2021-02-19T10:24:00Z</dcterms:created>
  <dcterms:modified xsi:type="dcterms:W3CDTF">2021-02-19T10:45:00Z</dcterms:modified>
</cp:coreProperties>
</file>