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828" w:rsidRPr="00815828" w:rsidRDefault="006521E7" w:rsidP="00815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Verdana" w:eastAsia="Times New Roman" w:hAnsi="Verdana" w:cs="Times New Roman"/>
          <w:color w:val="0000FF"/>
          <w:sz w:val="36"/>
          <w:lang w:eastAsia="el-GR"/>
        </w:rPr>
        <w:t xml:space="preserve">       </w:t>
      </w:r>
      <w:r w:rsidR="00815828" w:rsidRPr="00815828">
        <w:rPr>
          <w:rFonts w:ascii="Verdana" w:eastAsia="Times New Roman" w:hAnsi="Verdana" w:cs="Times New Roman"/>
          <w:color w:val="0000FF"/>
          <w:sz w:val="36"/>
          <w:lang w:eastAsia="el-GR"/>
        </w:rPr>
        <w:t>Ο  Δ ι γ ε ν ή ς --- α κ ρ ι τ ι κ ό</w:t>
      </w:r>
      <w:r w:rsidR="00815828" w:rsidRPr="00815828">
        <w:rPr>
          <w:rFonts w:ascii="Georgia" w:eastAsia="Times New Roman" w:hAnsi="Georgia" w:cs="Times New Roman"/>
          <w:color w:val="336600"/>
          <w:sz w:val="27"/>
          <w:szCs w:val="27"/>
          <w:lang w:eastAsia="el-GR"/>
        </w:rPr>
        <w:br/>
      </w:r>
      <w:r w:rsidR="00815828" w:rsidRPr="00815828">
        <w:rPr>
          <w:rFonts w:ascii="Verdana" w:eastAsia="Times New Roman" w:hAnsi="Verdana" w:cs="Times New Roman"/>
          <w:color w:val="0000FF"/>
          <w:sz w:val="36"/>
          <w:szCs w:val="36"/>
          <w:shd w:val="clear" w:color="auto" w:fill="66BB33"/>
          <w:lang w:eastAsia="el-GR"/>
        </w:rPr>
        <w:br/>
      </w:r>
      <w:r w:rsidR="00815828">
        <w:rPr>
          <w:rFonts w:ascii="Georgia" w:eastAsia="Times New Roman" w:hAnsi="Georgia" w:cs="Times New Roman"/>
          <w:noProof/>
          <w:color w:val="CC3300"/>
          <w:sz w:val="27"/>
          <w:szCs w:val="27"/>
          <w:shd w:val="clear" w:color="auto" w:fill="66BB33"/>
          <w:lang w:eastAsia="el-GR"/>
        </w:rPr>
        <w:drawing>
          <wp:inline distT="0" distB="0" distL="0" distR="0">
            <wp:extent cx="5234437" cy="2638244"/>
            <wp:effectExtent l="19050" t="0" r="4313" b="0"/>
            <wp:docPr id="1" name="Εικόνα 1" descr="https://1.bp.blogspot.com/-MwOUtP1L7Gg/UV2s2f3boaI/AAAAAAAAAX0/-D-Nnw-OxJo/s400/DigenisAkritas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MwOUtP1L7Gg/UV2s2f3boaI/AAAAAAAAAX0/-D-Nnw-OxJo/s400/DigenisAkritas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316" cy="263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374" w:rsidRDefault="001D4374" w:rsidP="001D4374">
      <w:pPr>
        <w:shd w:val="clear" w:color="auto" w:fill="66BB33"/>
        <w:spacing w:after="0" w:line="240" w:lineRule="auto"/>
        <w:rPr>
          <w:rFonts w:ascii="Georgia" w:eastAsia="Times New Roman" w:hAnsi="Georgia" w:cs="Times New Roman"/>
          <w:color w:val="336600"/>
          <w:sz w:val="27"/>
          <w:szCs w:val="27"/>
          <w:lang w:eastAsia="el-GR"/>
        </w:rPr>
      </w:pPr>
    </w:p>
    <w:p w:rsidR="001D4374" w:rsidRPr="00815828" w:rsidRDefault="001D4374" w:rsidP="00815828">
      <w:pPr>
        <w:shd w:val="clear" w:color="auto" w:fill="66BB33"/>
        <w:spacing w:after="0" w:line="240" w:lineRule="auto"/>
        <w:jc w:val="center"/>
        <w:rPr>
          <w:rFonts w:ascii="Georgia" w:eastAsia="Times New Roman" w:hAnsi="Georgia" w:cs="Times New Roman"/>
          <w:color w:val="336600"/>
          <w:sz w:val="27"/>
          <w:szCs w:val="27"/>
          <w:lang w:eastAsia="el-GR"/>
        </w:rPr>
      </w:pPr>
    </w:p>
    <w:p w:rsidR="001D4374" w:rsidRDefault="001D4374" w:rsidP="00815828">
      <w:pPr>
        <w:rPr>
          <w:rFonts w:ascii="Verdana" w:eastAsia="Times New Roman" w:hAnsi="Verdana" w:cs="Times New Roman"/>
          <w:color w:val="000000"/>
          <w:sz w:val="19"/>
          <w:szCs w:val="19"/>
          <w:shd w:val="clear" w:color="auto" w:fill="66BB33"/>
          <w:lang w:eastAsia="el-GR"/>
        </w:rPr>
      </w:pPr>
    </w:p>
    <w:p w:rsidR="006521E7" w:rsidRPr="006521E7" w:rsidRDefault="001D4374" w:rsidP="001D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6521E7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Ακριτικά</w:t>
      </w:r>
    </w:p>
    <w:p w:rsidR="001D4374" w:rsidRDefault="006521E7" w:rsidP="001D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Ονομάζονται τα πολύ παλαιά</w:t>
      </w:r>
      <w:r w:rsidR="001D4374" w:rsidRPr="001D4374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αφηγηματικά τρ</w:t>
      </w:r>
      <w:r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αγούδια τα οποία αναφέρονται στη ζωή, στα κατορθώματα, στις περιπέτειες </w:t>
      </w:r>
      <w:r w:rsidR="001D4374" w:rsidRPr="001D4374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και στους έρωτες των ακριτών,</w:t>
      </w:r>
      <w:r w:rsidR="00A60D74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</w:t>
      </w:r>
      <w:r w:rsidR="001D4374" w:rsidRPr="001D4374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των φρουρών δηλαδή των βυζαντινών συνόρων (άκρων).</w:t>
      </w:r>
    </w:p>
    <w:p w:rsidR="00C85557" w:rsidRDefault="00C85557" w:rsidP="001D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5525F8" w:rsidRDefault="005525F8" w:rsidP="001D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5525F8">
        <w:rPr>
          <w:rFonts w:ascii="Arial" w:eastAsia="Times New Roman" w:hAnsi="Arial" w:cs="Arial"/>
          <w:noProof/>
          <w:color w:val="333333"/>
          <w:sz w:val="20"/>
          <w:szCs w:val="20"/>
          <w:lang w:eastAsia="el-GR"/>
        </w:rPr>
        <w:drawing>
          <wp:inline distT="0" distB="0" distL="0" distR="0">
            <wp:extent cx="5274310" cy="3962902"/>
            <wp:effectExtent l="19050" t="0" r="2540" b="0"/>
            <wp:docPr id="4" name="Εικόνα 9" descr="ΒΑΣΙΛΕΙΟΣ ΔΙΓΕΝΗΣ ΑΚΡΙΤΑΣ&#10;&#10;Ο πιο ξακουστός από τους ακρίτες&#10;ήταν ο Βασίλειος Διγενής, που στο&#10;πρόσωπό του συγκέντρωνε τα&#10;χ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ΒΑΣΙΛΕΙΟΣ ΔΙΓΕΝΗΣ ΑΚΡΙΤΑΣ&#10;&#10;Ο πιο ξακουστός από τους ακρίτες&#10;ήταν ο Βασίλειος Διγενής, που στο&#10;πρόσωπό του συγκέντρωνε τα&#10;χ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62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68D" w:rsidRDefault="006B168D" w:rsidP="001D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6B168D" w:rsidRDefault="006B168D" w:rsidP="006B168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</w:p>
    <w:p w:rsidR="006B168D" w:rsidRDefault="006B168D" w:rsidP="006B168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BC7851">
        <w:rPr>
          <w:rFonts w:eastAsia="Times New Roman" w:cstheme="minorHAnsi"/>
          <w:color w:val="000000"/>
          <w:sz w:val="24"/>
          <w:szCs w:val="24"/>
          <w:lang w:eastAsia="el-GR"/>
        </w:rPr>
        <w:t>Ο Βασίλειος Διγενής Ακρίτας εκφράζει τον </w:t>
      </w:r>
      <w:r w:rsidRPr="00BC7851">
        <w:rPr>
          <w:rFonts w:eastAsia="Times New Roman" w:cstheme="minorHAnsi"/>
          <w:color w:val="0B5394"/>
          <w:sz w:val="24"/>
          <w:szCs w:val="24"/>
          <w:lang w:eastAsia="el-GR"/>
        </w:rPr>
        <w:t>σκληροτράχηλο πολεμιστή</w:t>
      </w:r>
      <w:r w:rsidRPr="00BC7851">
        <w:rPr>
          <w:rFonts w:eastAsia="Times New Roman" w:cstheme="minorHAnsi"/>
          <w:color w:val="000000"/>
          <w:sz w:val="24"/>
          <w:szCs w:val="24"/>
          <w:lang w:eastAsia="el-GR"/>
        </w:rPr>
        <w:t> που υπερασπίζει με σθένος την πατρίδα του. Πήρε την επονομασία Διγενής , καθώς καταγόταν από δυο γενιές, η μητέρα του</w:t>
      </w:r>
      <w:r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Ειρήνη,</w:t>
      </w:r>
      <w:r w:rsidRPr="00BC7851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κόρη βυζαντινού στρατηγού και ο πατέρας του</w:t>
      </w:r>
      <w:r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el-GR"/>
        </w:rPr>
        <w:t>Μουσούρ</w:t>
      </w:r>
      <w:proofErr w:type="spellEnd"/>
      <w:r w:rsidRPr="00BC7851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εμίρης από τη Συρία. Πολλοί μελετητές προσπάθησαν να ταυτίσουν τον ήρωα των τραγουδιών με κάποιο ιστορικό πρόσωπο και υποστήριξαν ότι μπορεί να είναι ο στρατηγός Ανδρόνικος Δούκας, νικητής των Αράβων στην Κιλικία ή ο στρατιωτικός αξιωματούχος Διογένης που σκοτώθηκε σε μάχη με τους Άραβες κ.ά. Το βέβαιο είναι ότι η προσωπικότητα του Διγενή αποτέλεσε </w:t>
      </w:r>
      <w:r w:rsidRPr="00BC7851">
        <w:rPr>
          <w:rFonts w:eastAsia="Times New Roman" w:cstheme="minorHAnsi"/>
          <w:color w:val="134F5C"/>
          <w:sz w:val="24"/>
          <w:szCs w:val="24"/>
          <w:lang w:eastAsia="el-GR"/>
        </w:rPr>
        <w:t>λαϊκό θρύλο</w:t>
      </w:r>
      <w:r w:rsidRPr="00BC7851">
        <w:rPr>
          <w:rFonts w:eastAsia="Times New Roman" w:cstheme="minorHAnsi"/>
          <w:color w:val="000000"/>
          <w:sz w:val="24"/>
          <w:szCs w:val="24"/>
          <w:lang w:eastAsia="el-GR"/>
        </w:rPr>
        <w:t> και υμνήθηκε με πάρα πολλά τραγούδια</w:t>
      </w:r>
    </w:p>
    <w:p w:rsidR="006B168D" w:rsidRDefault="006B168D" w:rsidP="006B168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</w:p>
    <w:p w:rsidR="006B168D" w:rsidRDefault="006B168D" w:rsidP="006B168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</w:p>
    <w:p w:rsidR="006B168D" w:rsidRDefault="006B168D" w:rsidP="006B16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>
        <w:rPr>
          <w:rFonts w:eastAsia="Times New Roman" w:cstheme="minorHAnsi"/>
          <w:color w:val="000000"/>
          <w:sz w:val="24"/>
          <w:szCs w:val="24"/>
          <w:lang w:eastAsia="el-GR"/>
        </w:rPr>
        <w:t>Κείμενο βιβλίου:</w:t>
      </w:r>
    </w:p>
    <w:p w:rsidR="008D7A75" w:rsidRDefault="008D7A75" w:rsidP="001D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8D7A75" w:rsidRDefault="008D7A75" w:rsidP="001D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8D7A75">
        <w:rPr>
          <w:rFonts w:ascii="Arial" w:eastAsia="Times New Roman" w:hAnsi="Arial" w:cs="Arial"/>
          <w:noProof/>
          <w:color w:val="333333"/>
          <w:sz w:val="20"/>
          <w:szCs w:val="20"/>
          <w:lang w:eastAsia="el-GR"/>
        </w:rPr>
        <w:drawing>
          <wp:inline distT="0" distB="0" distL="0" distR="0">
            <wp:extent cx="5274310" cy="3962902"/>
            <wp:effectExtent l="19050" t="0" r="2540" b="0"/>
            <wp:docPr id="2" name="Εικόνα 6" descr="Ο ΔΙΓΕΝΗΣ&#10;&#10;O Διγενής ψυχομαχεί  κι η γης τόνε τρομάσει &#10;κι η πλάκα τον ανατριχιά  που θέλει τον σκεπάσει. &#10;Κι εκειά βαριά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Ο ΔΙΓΕΝΗΣ&#10;&#10;O Διγενής ψυχομαχεί  κι η γης τόνε τρομάσει &#10;κι η πλάκα τον ανατριχιά  που θέλει τον σκεπάσει. &#10;Κι εκειά βαριά ..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62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498" w:rsidRDefault="00D34498" w:rsidP="001D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el-GR"/>
        </w:rPr>
        <w:t>Το τραγούδι είναι ακριτικό με επικά χαρακτηριστικά.</w:t>
      </w:r>
    </w:p>
    <w:p w:rsidR="00D34498" w:rsidRPr="001D4374" w:rsidRDefault="00D34498" w:rsidP="001D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1D4374" w:rsidRDefault="001D4374" w:rsidP="001D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</w:pPr>
      <w:r w:rsidRPr="008D7A75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Θέμα:</w:t>
      </w:r>
    </w:p>
    <w:p w:rsidR="00F76BA3" w:rsidRDefault="00C91EC1" w:rsidP="001D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Θέμα του τραγουδιού </w:t>
      </w:r>
      <w:r w:rsidR="001D4374" w:rsidRPr="001D4374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είναι</w:t>
      </w:r>
      <w:r w:rsidR="005B751B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οι τελευταίες στιγμές του Διγενή Ακρίτα</w:t>
      </w:r>
      <w:r>
        <w:rPr>
          <w:rFonts w:ascii="Arial" w:eastAsia="Times New Roman" w:hAnsi="Arial" w:cs="Arial"/>
          <w:color w:val="333333"/>
          <w:sz w:val="20"/>
          <w:szCs w:val="20"/>
          <w:lang w:eastAsia="el-GR"/>
        </w:rPr>
        <w:t>,</w:t>
      </w:r>
      <w:r w:rsidR="001D4374" w:rsidRPr="001D4374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η αντίδραση των </w:t>
      </w:r>
      <w:r w:rsidR="000337A3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α</w:t>
      </w:r>
      <w:r w:rsidR="005B751B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ψύχων στο ψυχομαχητό του </w:t>
      </w:r>
      <w:r w:rsidR="001D4374" w:rsidRPr="001D4374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και τα τελευταία περήφανα λόγια του ήρωα.</w:t>
      </w:r>
      <w:r w:rsidR="005B751B">
        <w:rPr>
          <w:rFonts w:eastAsia="Times New Roman" w:cstheme="minorHAnsi"/>
          <w:i/>
          <w:iCs/>
          <w:color w:val="FF0000"/>
          <w:sz w:val="24"/>
          <w:szCs w:val="24"/>
          <w:u w:val="single"/>
          <w:lang w:eastAsia="el-GR"/>
        </w:rPr>
        <w:t xml:space="preserve"> </w:t>
      </w:r>
      <w:r w:rsidR="005B751B" w:rsidRPr="00C46B8E">
        <w:rPr>
          <w:rFonts w:eastAsia="Times New Roman" w:cstheme="minorHAnsi"/>
          <w:color w:val="336600"/>
          <w:sz w:val="24"/>
          <w:szCs w:val="24"/>
          <w:lang w:eastAsia="el-GR"/>
        </w:rPr>
        <w:br/>
      </w:r>
    </w:p>
    <w:p w:rsidR="001D4374" w:rsidRDefault="001D4374" w:rsidP="001D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1D4374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Το περιεχόμενο είναι </w:t>
      </w:r>
      <w:proofErr w:type="spellStart"/>
      <w:r w:rsidRPr="001D4374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ηρωϊκό</w:t>
      </w:r>
      <w:proofErr w:type="spellEnd"/>
      <w:r w:rsidRPr="001D4374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.</w:t>
      </w:r>
    </w:p>
    <w:p w:rsidR="006B168D" w:rsidRDefault="006B168D" w:rsidP="001D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6B168D" w:rsidRDefault="006B168D" w:rsidP="001D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6B168D" w:rsidRDefault="006B168D" w:rsidP="001D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BC7851" w:rsidRDefault="00BC7851" w:rsidP="001D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5B751B" w:rsidRPr="00BC7851" w:rsidRDefault="005B751B" w:rsidP="001D437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0"/>
          <w:szCs w:val="20"/>
          <w:lang w:eastAsia="el-GR"/>
        </w:rPr>
      </w:pPr>
    </w:p>
    <w:p w:rsidR="001D4374" w:rsidRDefault="001D4374" w:rsidP="001D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lang w:eastAsia="el-GR"/>
        </w:rPr>
      </w:pPr>
      <w:r w:rsidRPr="001D4374">
        <w:rPr>
          <w:rFonts w:ascii="Arial" w:eastAsia="Times New Roman" w:hAnsi="Arial" w:cs="Arial"/>
          <w:b/>
          <w:bCs/>
          <w:color w:val="333333"/>
          <w:sz w:val="20"/>
          <w:szCs w:val="20"/>
          <w:lang w:eastAsia="el-GR"/>
        </w:rPr>
        <w:t>Η Αντίδραση των αψύχων στον επικείμενο θάνατο του Διγενή.</w:t>
      </w:r>
    </w:p>
    <w:p w:rsidR="00DA5F8F" w:rsidRDefault="00DA5F8F" w:rsidP="001D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lang w:eastAsia="el-GR"/>
        </w:rPr>
      </w:pPr>
      <w:r w:rsidRPr="00DA5F8F">
        <w:rPr>
          <w:rFonts w:ascii="Arial" w:eastAsia="Times New Roman" w:hAnsi="Arial" w:cs="Arial"/>
          <w:b/>
          <w:bCs/>
          <w:noProof/>
          <w:color w:val="333333"/>
          <w:sz w:val="20"/>
          <w:szCs w:val="20"/>
          <w:lang w:eastAsia="el-GR"/>
        </w:rPr>
        <w:lastRenderedPageBreak/>
        <w:drawing>
          <wp:inline distT="0" distB="0" distL="0" distR="0">
            <wp:extent cx="5274310" cy="3962902"/>
            <wp:effectExtent l="19050" t="0" r="2540" b="0"/>
            <wp:docPr id="10" name="Εικόνα 24" descr="Η αντίδραση της φύσης&#10;Άψυχα&#10;&#10;Η γης&#10;&#10;Η πλάκα&#10;&#10;Τι νιώθουν&#10;&#10;Τρόμο, έκπληξη, δέος γιατί&#10;γνωρίζει ότι ο Διγενής δεν&#10;φοβήθηκε πο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Η αντίδραση της φύσης&#10;Άψυχα&#10;&#10;Η γης&#10;&#10;Η πλάκα&#10;&#10;Τι νιώθουν&#10;&#10;Τρόμο, έκπληξη, δέος γιατί&#10;γνωρίζει ότι ο Διγενής δεν&#10;φοβήθηκε πο...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62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AC4" w:rsidRDefault="00DA5F8F" w:rsidP="001D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DA5F8F">
        <w:rPr>
          <w:rFonts w:ascii="Arial" w:eastAsia="Times New Roman" w:hAnsi="Arial" w:cs="Arial"/>
          <w:b/>
          <w:bCs/>
          <w:noProof/>
          <w:color w:val="333333"/>
          <w:sz w:val="20"/>
          <w:szCs w:val="20"/>
          <w:lang w:eastAsia="el-GR"/>
        </w:rPr>
        <w:drawing>
          <wp:inline distT="0" distB="0" distL="0" distR="0">
            <wp:extent cx="5274310" cy="3962902"/>
            <wp:effectExtent l="19050" t="0" r="2540" b="0"/>
            <wp:docPr id="8" name="Εικόνα 27" descr="Η ευχή και ο ρόλος της&#10;Να 'χεν η γης πατήματα κι ο ουρανός κερκέλια,&#10;να 'πάτιουν τα πατήματα, να 'πιανα τα κερκέλια&#10;να δώκ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Η ευχή και ο ρόλος της&#10;Να 'χεν η γης πατήματα κι ο ουρανός κερκέλια,&#10;να 'πάτιουν τα πατήματα, να 'πιανα τα κερκέλια&#10;να δώκ..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62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AC4" w:rsidRPr="001D4374" w:rsidRDefault="009A6AC4" w:rsidP="001D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1D4374" w:rsidRDefault="001D4374" w:rsidP="001D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lang w:eastAsia="el-GR"/>
        </w:rPr>
      </w:pPr>
      <w:r w:rsidRPr="001D4374">
        <w:rPr>
          <w:rFonts w:ascii="Arial" w:eastAsia="Times New Roman" w:hAnsi="Arial" w:cs="Arial"/>
          <w:b/>
          <w:bCs/>
          <w:color w:val="333333"/>
          <w:sz w:val="20"/>
          <w:szCs w:val="20"/>
          <w:lang w:eastAsia="el-GR"/>
        </w:rPr>
        <w:t>Τα ανθρώπινα και υπερφυσικά γνωρίσματα του Διγενή.</w:t>
      </w:r>
    </w:p>
    <w:p w:rsidR="00B15E92" w:rsidRPr="001D4374" w:rsidRDefault="00B15E92" w:rsidP="00B15E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1D4374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Ο Διγενής </w:t>
      </w:r>
      <w:r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είναι </w:t>
      </w:r>
      <w:r w:rsidRPr="001D4374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ένας ήρωας με υπερφυσικές ιδιότητε</w:t>
      </w:r>
      <w:r>
        <w:rPr>
          <w:rFonts w:ascii="Arial" w:eastAsia="Times New Roman" w:hAnsi="Arial" w:cs="Arial"/>
          <w:color w:val="333333"/>
          <w:sz w:val="20"/>
          <w:szCs w:val="20"/>
          <w:lang w:eastAsia="el-GR"/>
        </w:rPr>
        <w:t>ς και ξεχωριστή ανδρεία. Δ</w:t>
      </w:r>
      <w:r w:rsidRPr="001D4374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εν παύει</w:t>
      </w:r>
      <w:r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όμως </w:t>
      </w:r>
      <w:r w:rsidRPr="001D4374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να είναι άνθρωπος και κάποια στιγμή έρχεται αντιμέτωπος με το θάνατο </w:t>
      </w:r>
      <w:r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και γνωρίζει τη μοίρα του. Την ώρα που χαροπαλεύει είναι ένας αδύναμος άνθρωπος που καλείται να αποδεχθεί την ανθρώπινη φθαρτή του φύση</w:t>
      </w:r>
      <w:r w:rsidR="00D01E32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  <w:lang w:eastAsia="el-GR"/>
        </w:rPr>
        <w:t>.</w:t>
      </w:r>
      <w:r w:rsidR="003C6FB2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(τρεις μέρες πάλευε ο Διγενής με το χάροντα. Κι </w:t>
      </w:r>
      <w:r w:rsidR="003C6FB2">
        <w:rPr>
          <w:rFonts w:ascii="Arial" w:eastAsia="Times New Roman" w:hAnsi="Arial" w:cs="Arial"/>
          <w:color w:val="333333"/>
          <w:sz w:val="20"/>
          <w:szCs w:val="20"/>
          <w:lang w:eastAsia="el-GR"/>
        </w:rPr>
        <w:lastRenderedPageBreak/>
        <w:t>όπου χτυπούσε ο Διγενής έτρεχε το αίμα σαν αυλάκι. Κι όπου χτυπούσε ο χάροντας έτρεχε το αίμα σαν ποτάμι.</w:t>
      </w:r>
      <w:r w:rsidR="001B333B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Μέσα από αυτή τη μάχη νικητής βγήκε ο χάροντας που τόσο πολύ ζήλεψε τη γενναιότητα του ανδρός. Ημέρα Τρίτη έφυγε ο </w:t>
      </w:r>
      <w:proofErr w:type="spellStart"/>
      <w:r w:rsidR="001B333B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ηρωϊκός</w:t>
      </w:r>
      <w:proofErr w:type="spellEnd"/>
      <w:r w:rsidR="001B333B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Ακρίτας , Τρίτη ήταν και η μέρα που γεννήθηκε.)</w:t>
      </w:r>
    </w:p>
    <w:p w:rsidR="00B15E92" w:rsidRPr="001D4374" w:rsidRDefault="00B15E92" w:rsidP="001D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1D4374" w:rsidRPr="001D4374" w:rsidRDefault="001D4374" w:rsidP="001D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1D4374">
        <w:rPr>
          <w:rFonts w:ascii="Arial" w:eastAsia="Times New Roman" w:hAnsi="Arial" w:cs="Arial"/>
          <w:b/>
          <w:bCs/>
          <w:color w:val="333333"/>
          <w:sz w:val="20"/>
          <w:szCs w:val="20"/>
          <w:lang w:eastAsia="el-GR"/>
        </w:rPr>
        <w:t>Το στοιχείο της υπερβολής.</w:t>
      </w:r>
    </w:p>
    <w:p w:rsidR="001D4374" w:rsidRPr="001D4374" w:rsidRDefault="001D4374" w:rsidP="001D4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bookmarkStart w:id="0" w:name="more"/>
      <w:bookmarkEnd w:id="0"/>
    </w:p>
    <w:p w:rsidR="001D4374" w:rsidRDefault="001D4374" w:rsidP="001D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1D4374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Η τολμηρή προσωποποίηση της γης και της πλάκας που παρουσιάζονται σαν έμψυχα όντα με συναισθήματα και αντιδράσεις είναι στοιχείο υπερβολής και αποτελεί ένα μέσο με το οποίο εξαίρεται η ανδρεία του Διγενή στην άνιση μάχη με το θάνατο.</w:t>
      </w:r>
    </w:p>
    <w:p w:rsidR="00F76BA3" w:rsidRPr="001D4374" w:rsidRDefault="00F76BA3" w:rsidP="001D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1D4374" w:rsidRPr="001D4374" w:rsidRDefault="001D4374" w:rsidP="001D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1D4374">
        <w:rPr>
          <w:rFonts w:ascii="Arial" w:eastAsia="Times New Roman" w:hAnsi="Arial" w:cs="Arial"/>
          <w:b/>
          <w:bCs/>
          <w:color w:val="333333"/>
          <w:sz w:val="20"/>
          <w:szCs w:val="20"/>
          <w:lang w:eastAsia="el-GR"/>
        </w:rPr>
        <w:t>Στόχος του τραγουδιού.</w:t>
      </w:r>
    </w:p>
    <w:p w:rsidR="00DC5B71" w:rsidRDefault="001D4374" w:rsidP="001D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1D4374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Στόχος του τρα</w:t>
      </w:r>
      <w:r w:rsidR="00493154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γουδιού </w:t>
      </w:r>
      <w:r w:rsidRPr="001D4374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είν</w:t>
      </w:r>
      <w:r w:rsidR="00493154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αι η προβολή εξαιρετικών </w:t>
      </w:r>
      <w:proofErr w:type="spellStart"/>
      <w:r w:rsidR="00493154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ηρωϊκών</w:t>
      </w:r>
      <w:proofErr w:type="spellEnd"/>
      <w:r w:rsidR="00493154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</w:t>
      </w:r>
      <w:r w:rsidRPr="001D4374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ιδιοτήτων του Διγενή οι οποίες προβάλλονται  ως υπερφυσι</w:t>
      </w:r>
      <w:r w:rsidR="00DC5B71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κές.</w:t>
      </w:r>
    </w:p>
    <w:p w:rsidR="00DC5B71" w:rsidRPr="00E87AAE" w:rsidRDefault="00DC5B71" w:rsidP="001D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0"/>
          <w:szCs w:val="20"/>
          <w:lang w:eastAsia="el-GR"/>
        </w:rPr>
      </w:pPr>
      <w:r w:rsidRPr="00E87AAE">
        <w:rPr>
          <w:rFonts w:ascii="Arial" w:eastAsia="Times New Roman" w:hAnsi="Arial" w:cs="Arial"/>
          <w:b/>
          <w:color w:val="333333"/>
          <w:sz w:val="20"/>
          <w:szCs w:val="20"/>
          <w:lang w:eastAsia="el-GR"/>
        </w:rPr>
        <w:t>Γλώσσα:</w:t>
      </w:r>
    </w:p>
    <w:p w:rsidR="00DC5B71" w:rsidRDefault="00DC5B71" w:rsidP="001D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Δημοτική, παραστατική με </w:t>
      </w:r>
      <w:r w:rsidR="003F5196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κρητικούς </w:t>
      </w:r>
      <w:r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ιδιωματισμούς (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el-GR"/>
        </w:rPr>
        <w:t>κερκέλια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,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el-GR"/>
        </w:rPr>
        <w:t>εκειά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,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el-GR"/>
        </w:rPr>
        <w:t>ανατριχιά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eastAsia="el-GR"/>
        </w:rPr>
        <w:t>..)</w:t>
      </w:r>
      <w:r w:rsidR="00D01E32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Η σύνταξη παρατακτική και ο λόγος λιτός. Κυριαρχούν τα ρήματα και τα ουσιαστικά</w:t>
      </w:r>
      <w:r w:rsidR="00236874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που εκφράζουν την κορύφωση της ψυχικής δύναμης του ήρωα.</w:t>
      </w:r>
      <w:r w:rsidR="00D01E32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Τα επίθετα είναι ελάχιστα.</w:t>
      </w:r>
    </w:p>
    <w:p w:rsidR="00DC5B71" w:rsidRPr="00E87AAE" w:rsidRDefault="00DC5B71" w:rsidP="001D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0"/>
          <w:szCs w:val="20"/>
          <w:lang w:eastAsia="el-GR"/>
        </w:rPr>
      </w:pPr>
      <w:r w:rsidRPr="00E87AAE">
        <w:rPr>
          <w:rFonts w:ascii="Arial" w:eastAsia="Times New Roman" w:hAnsi="Arial" w:cs="Arial"/>
          <w:b/>
          <w:color w:val="333333"/>
          <w:sz w:val="20"/>
          <w:szCs w:val="20"/>
          <w:lang w:eastAsia="el-GR"/>
        </w:rPr>
        <w:t>Ύφος</w:t>
      </w:r>
    </w:p>
    <w:p w:rsidR="00DC5B71" w:rsidRPr="00A15F79" w:rsidRDefault="00B53810" w:rsidP="001D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en-GB" w:eastAsia="el-GR"/>
        </w:rPr>
      </w:pP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el-GR"/>
        </w:rPr>
        <w:t>Ηρωϊκό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eastAsia="el-GR"/>
        </w:rPr>
        <w:t>, επικό, μεγαλοπρεπές, ελεγειακό (πένθιμο) ,μελαγχολικό.</w:t>
      </w:r>
    </w:p>
    <w:p w:rsidR="00DC5B71" w:rsidRDefault="00DC5B71" w:rsidP="001D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1D4374" w:rsidRPr="001D4374" w:rsidRDefault="001D4374" w:rsidP="001D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1D4374">
        <w:rPr>
          <w:rFonts w:ascii="Arial" w:eastAsia="Times New Roman" w:hAnsi="Arial" w:cs="Arial"/>
          <w:b/>
          <w:bCs/>
          <w:color w:val="333333"/>
          <w:sz w:val="20"/>
          <w:szCs w:val="20"/>
          <w:lang w:eastAsia="el-GR"/>
        </w:rPr>
        <w:t>Στιχουργικές παρατηρήσεις:</w:t>
      </w:r>
    </w:p>
    <w:p w:rsidR="001D4374" w:rsidRDefault="001D4374" w:rsidP="001D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1D4374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Οι στίχοι είναι από τους πιο συνηθισμένους των δημοτικών τραγουδιών (ιαμβικοί δεκαπεντασύλλαβοι,</w:t>
      </w:r>
      <w:r w:rsidR="007A5BA0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</w:t>
      </w:r>
      <w:r w:rsidRPr="001D4374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ανομοιοκατάληκτοι, χωρισμένοι σε δύο αυτοτελή νοηματικά ημιστίχια).</w:t>
      </w:r>
    </w:p>
    <w:p w:rsidR="00E211A4" w:rsidRDefault="00E211A4" w:rsidP="001D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0E5AE2" w:rsidRDefault="000E5AE2" w:rsidP="001D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E211A4">
        <w:rPr>
          <w:rFonts w:ascii="Arial" w:eastAsia="Times New Roman" w:hAnsi="Arial" w:cs="Arial"/>
          <w:b/>
          <w:color w:val="333333"/>
          <w:sz w:val="20"/>
          <w:szCs w:val="20"/>
          <w:lang w:eastAsia="el-GR"/>
        </w:rPr>
        <w:t>Ενδεικτικά εκφραστικά μέσα</w:t>
      </w:r>
      <w:r>
        <w:rPr>
          <w:rFonts w:ascii="Arial" w:eastAsia="Times New Roman" w:hAnsi="Arial" w:cs="Arial"/>
          <w:color w:val="333333"/>
          <w:sz w:val="20"/>
          <w:szCs w:val="20"/>
          <w:lang w:eastAsia="el-GR"/>
        </w:rPr>
        <w:t>:</w:t>
      </w:r>
    </w:p>
    <w:p w:rsidR="00452310" w:rsidRPr="00452310" w:rsidRDefault="00452310" w:rsidP="004523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452310" w:rsidRPr="00452310" w:rsidRDefault="00452310" w:rsidP="004523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452310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1</w:t>
      </w:r>
      <w:r w:rsidRPr="001E340A">
        <w:rPr>
          <w:rFonts w:ascii="Arial" w:eastAsia="Times New Roman" w:hAnsi="Arial" w:cs="Arial"/>
          <w:color w:val="C00000"/>
          <w:sz w:val="20"/>
          <w:szCs w:val="20"/>
          <w:lang w:eastAsia="el-GR"/>
        </w:rPr>
        <w:t>. Προσωποποιήσεις</w:t>
      </w:r>
      <w:r w:rsidRPr="00452310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: «κι η γης τόνε </w:t>
      </w:r>
      <w:proofErr w:type="spellStart"/>
      <w:r w:rsidRPr="00452310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τρομάσει</w:t>
      </w:r>
      <w:proofErr w:type="spellEnd"/>
      <w:r w:rsidRPr="00452310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», «κι η πλάκα τον </w:t>
      </w:r>
      <w:proofErr w:type="spellStart"/>
      <w:r w:rsidRPr="00452310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ανατριχιά</w:t>
      </w:r>
      <w:proofErr w:type="spellEnd"/>
      <w:r w:rsidRPr="00452310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...»,</w:t>
      </w:r>
    </w:p>
    <w:p w:rsidR="00452310" w:rsidRPr="00452310" w:rsidRDefault="00452310" w:rsidP="004523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452310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«Να ’</w:t>
      </w:r>
      <w:proofErr w:type="spellStart"/>
      <w:r w:rsidRPr="00452310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χεν</w:t>
      </w:r>
      <w:proofErr w:type="spellEnd"/>
      <w:r w:rsidRPr="00452310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η γης πατήματα κι ο ουρανός </w:t>
      </w:r>
      <w:proofErr w:type="spellStart"/>
      <w:r w:rsidRPr="00452310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κερκέλια</w:t>
      </w:r>
      <w:proofErr w:type="spellEnd"/>
      <w:r w:rsidRPr="00452310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», «να </w:t>
      </w:r>
      <w:proofErr w:type="spellStart"/>
      <w:r w:rsidRPr="00452310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δώκω</w:t>
      </w:r>
      <w:proofErr w:type="spellEnd"/>
      <w:r w:rsidRPr="00452310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σείσμα τ’ ουρανού...»,</w:t>
      </w:r>
    </w:p>
    <w:p w:rsidR="00452310" w:rsidRDefault="00452310" w:rsidP="004523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452310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«να ρίξει... αμάλαγο χρυσάφι».</w:t>
      </w:r>
    </w:p>
    <w:p w:rsidR="001E340A" w:rsidRPr="00452310" w:rsidRDefault="001E340A" w:rsidP="004523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452310" w:rsidRDefault="00452310" w:rsidP="004523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452310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2</w:t>
      </w:r>
      <w:r w:rsidRPr="001E340A">
        <w:rPr>
          <w:rFonts w:ascii="Arial" w:eastAsia="Times New Roman" w:hAnsi="Arial" w:cs="Arial"/>
          <w:color w:val="00B050"/>
          <w:sz w:val="20"/>
          <w:szCs w:val="20"/>
          <w:lang w:eastAsia="el-GR"/>
        </w:rPr>
        <w:t>. Υπερβολή</w:t>
      </w:r>
      <w:r w:rsidRPr="00452310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: «-Να ’</w:t>
      </w:r>
      <w:proofErr w:type="spellStart"/>
      <w:r w:rsidRPr="00452310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χεν</w:t>
      </w:r>
      <w:proofErr w:type="spellEnd"/>
      <w:r w:rsidRPr="00452310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η γης... χρυσάφι!».</w:t>
      </w:r>
    </w:p>
    <w:p w:rsidR="001E340A" w:rsidRPr="00452310" w:rsidRDefault="001E340A" w:rsidP="004523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452310" w:rsidRPr="00452310" w:rsidRDefault="00452310" w:rsidP="004523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452310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3</w:t>
      </w:r>
      <w:r w:rsidRPr="001E340A">
        <w:rPr>
          <w:rFonts w:ascii="Arial" w:eastAsia="Times New Roman" w:hAnsi="Arial" w:cs="Arial"/>
          <w:color w:val="FF0000"/>
          <w:sz w:val="20"/>
          <w:szCs w:val="20"/>
          <w:lang w:eastAsia="el-GR"/>
        </w:rPr>
        <w:t>. Ασύνδετο σχήμα</w:t>
      </w:r>
      <w:r w:rsidRPr="00452310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: «να </w:t>
      </w:r>
      <w:proofErr w:type="spellStart"/>
      <w:r w:rsidRPr="00452310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πάτιουν</w:t>
      </w:r>
      <w:proofErr w:type="spellEnd"/>
      <w:r w:rsidRPr="00452310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τα πατήματα, να ’πιανα τα </w:t>
      </w:r>
      <w:proofErr w:type="spellStart"/>
      <w:r w:rsidRPr="00452310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κερκέλια</w:t>
      </w:r>
      <w:proofErr w:type="spellEnd"/>
      <w:r w:rsidRPr="00452310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... να</w:t>
      </w:r>
    </w:p>
    <w:p w:rsidR="00452310" w:rsidRDefault="00452310" w:rsidP="004523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452310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ρίξει χιόνια...».</w:t>
      </w:r>
    </w:p>
    <w:p w:rsidR="001E340A" w:rsidRPr="00452310" w:rsidRDefault="001E340A" w:rsidP="004523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452310" w:rsidRDefault="00452310" w:rsidP="004523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452310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4. </w:t>
      </w:r>
      <w:r w:rsidRPr="001E340A">
        <w:rPr>
          <w:rFonts w:ascii="Arial" w:eastAsia="Times New Roman" w:hAnsi="Arial" w:cs="Arial"/>
          <w:color w:val="0070C0"/>
          <w:sz w:val="20"/>
          <w:szCs w:val="20"/>
          <w:lang w:eastAsia="el-GR"/>
        </w:rPr>
        <w:t>Επαναλήψεις</w:t>
      </w:r>
      <w:r w:rsidRPr="00452310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: «πατήματα... πατήματα...», «</w:t>
      </w:r>
      <w:proofErr w:type="spellStart"/>
      <w:r w:rsidRPr="00452310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κερκέλια</w:t>
      </w:r>
      <w:proofErr w:type="spellEnd"/>
      <w:r w:rsidRPr="00452310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... </w:t>
      </w:r>
      <w:proofErr w:type="spellStart"/>
      <w:r w:rsidRPr="00452310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κερκέλια</w:t>
      </w:r>
      <w:proofErr w:type="spellEnd"/>
      <w:r w:rsidRPr="00452310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».</w:t>
      </w:r>
    </w:p>
    <w:p w:rsidR="001E340A" w:rsidRPr="00452310" w:rsidRDefault="001E340A" w:rsidP="004523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452310" w:rsidRPr="00452310" w:rsidRDefault="00452310" w:rsidP="004523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452310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5. </w:t>
      </w:r>
      <w:r w:rsidRPr="001E340A">
        <w:rPr>
          <w:rFonts w:ascii="Arial" w:eastAsia="Times New Roman" w:hAnsi="Arial" w:cs="Arial"/>
          <w:color w:val="FF0000"/>
          <w:sz w:val="20"/>
          <w:szCs w:val="20"/>
          <w:lang w:eastAsia="el-GR"/>
        </w:rPr>
        <w:t>Αντιθέσεις</w:t>
      </w:r>
      <w:r w:rsidRPr="00452310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: «O Διγενής ψυχομαχεί ≠ κι η γης τόνε </w:t>
      </w:r>
      <w:proofErr w:type="spellStart"/>
      <w:r w:rsidRPr="00452310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τρομάσει</w:t>
      </w:r>
      <w:proofErr w:type="spellEnd"/>
      <w:r w:rsidRPr="00452310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κι η πλάκα τον</w:t>
      </w:r>
    </w:p>
    <w:p w:rsidR="00452310" w:rsidRDefault="00452310" w:rsidP="004523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proofErr w:type="spellStart"/>
      <w:r w:rsidRPr="00452310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ανατριχιά</w:t>
      </w:r>
      <w:proofErr w:type="spellEnd"/>
      <w:r w:rsidRPr="00452310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...», «κι </w:t>
      </w:r>
      <w:proofErr w:type="spellStart"/>
      <w:r w:rsidRPr="00452310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εκειά</w:t>
      </w:r>
      <w:proofErr w:type="spellEnd"/>
      <w:r w:rsidRPr="00452310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βαριά που κείτεται ≠ λόγια αντρειωμένα λέει».</w:t>
      </w:r>
    </w:p>
    <w:p w:rsidR="001E340A" w:rsidRPr="00452310" w:rsidRDefault="001E340A" w:rsidP="004523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452310" w:rsidRPr="00452310" w:rsidRDefault="00452310" w:rsidP="004523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452310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6. </w:t>
      </w:r>
      <w:r w:rsidRPr="001E340A">
        <w:rPr>
          <w:rFonts w:ascii="Arial" w:eastAsia="Times New Roman" w:hAnsi="Arial" w:cs="Arial"/>
          <w:color w:val="7030A0"/>
          <w:sz w:val="20"/>
          <w:szCs w:val="20"/>
          <w:lang w:eastAsia="el-GR"/>
        </w:rPr>
        <w:t>Εικόνες:</w:t>
      </w:r>
      <w:r w:rsidRPr="00452310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«O Διγενής ψυχομαχεί... τον σκεπάσει», «-Να ’</w:t>
      </w:r>
      <w:proofErr w:type="spellStart"/>
      <w:r w:rsidRPr="00452310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χεν</w:t>
      </w:r>
      <w:proofErr w:type="spellEnd"/>
      <w:r w:rsidRPr="00452310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η γης...</w:t>
      </w:r>
    </w:p>
    <w:p w:rsidR="001E340A" w:rsidRDefault="001E340A" w:rsidP="004523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el-GR"/>
        </w:rPr>
        <w:t>χρυσάφι!»</w:t>
      </w:r>
    </w:p>
    <w:p w:rsidR="00452310" w:rsidRDefault="001E340A" w:rsidP="004523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el-GR"/>
        </w:rPr>
        <w:t>.</w:t>
      </w:r>
    </w:p>
    <w:p w:rsidR="00B8729D" w:rsidRPr="00E211A4" w:rsidRDefault="001E340A" w:rsidP="00E211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el-GR"/>
        </w:rPr>
        <w:t>7</w:t>
      </w:r>
      <w:r w:rsidR="00E211A4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.</w:t>
      </w:r>
      <w:r w:rsidR="00B8729D" w:rsidRPr="000B248D">
        <w:rPr>
          <w:rFonts w:ascii="Arial" w:eastAsia="Times New Roman" w:hAnsi="Arial" w:cs="Arial"/>
          <w:color w:val="92D050"/>
          <w:sz w:val="20"/>
          <w:szCs w:val="20"/>
          <w:lang w:eastAsia="el-GR"/>
        </w:rPr>
        <w:t>Ευθύς λόγος</w:t>
      </w:r>
      <w:r w:rsidR="00B8729D" w:rsidRPr="00E211A4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. Τα</w:t>
      </w:r>
      <w:r w:rsidR="00DA5F8F" w:rsidRPr="00E211A4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</w:t>
      </w:r>
      <w:r w:rsidR="00B8729D" w:rsidRPr="00E211A4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λόγια της ευχής.</w:t>
      </w:r>
    </w:p>
    <w:p w:rsidR="000E5AE2" w:rsidRDefault="000E5AE2" w:rsidP="001D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BC7851" w:rsidRPr="001D4374" w:rsidRDefault="00BC7851" w:rsidP="001D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1D4374" w:rsidRPr="00E66188" w:rsidRDefault="001D4374" w:rsidP="001D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el-GR"/>
        </w:rPr>
      </w:pPr>
      <w:r w:rsidRPr="00E66188">
        <w:rPr>
          <w:rFonts w:ascii="Arial" w:eastAsia="Times New Roman" w:hAnsi="Arial" w:cs="Arial"/>
          <w:b/>
          <w:color w:val="333333"/>
          <w:sz w:val="24"/>
          <w:szCs w:val="24"/>
          <w:lang w:eastAsia="el-GR"/>
        </w:rPr>
        <w:t>Ερωτήσεις.</w:t>
      </w:r>
    </w:p>
    <w:p w:rsidR="001D4374" w:rsidRDefault="00E66188" w:rsidP="00E661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el-GR"/>
        </w:rPr>
        <w:t>1.</w:t>
      </w:r>
      <w:r w:rsidR="001D4374" w:rsidRPr="00E66188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Ποιο είναι το θέμα του τραγουδιού;</w:t>
      </w:r>
    </w:p>
    <w:p w:rsidR="00E66188" w:rsidRPr="00E66188" w:rsidRDefault="00E66188" w:rsidP="00E661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1D4374" w:rsidRDefault="00E66188" w:rsidP="001D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el-GR"/>
        </w:rPr>
        <w:t>2.</w:t>
      </w:r>
      <w:r w:rsidR="001D4374" w:rsidRPr="001D4374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Ποια  ανθρώπινα και ποια υπερφυσικά γνωρίσματα του Διγενή εκφράζονται ή </w:t>
      </w:r>
      <w:r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     </w:t>
      </w:r>
      <w:r w:rsidR="001D4374" w:rsidRPr="001D4374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υποδηλώνονται στο τραγούδι;</w:t>
      </w:r>
    </w:p>
    <w:p w:rsidR="00E66188" w:rsidRPr="001D4374" w:rsidRDefault="00E66188" w:rsidP="001D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343C62" w:rsidRPr="00343C62" w:rsidRDefault="00E66188" w:rsidP="00815828">
      <w:pPr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E66188">
        <w:rPr>
          <w:rFonts w:eastAsia="Times New Roman" w:cstheme="minorHAnsi"/>
          <w:b/>
          <w:color w:val="336600"/>
          <w:sz w:val="24"/>
          <w:szCs w:val="24"/>
          <w:lang w:eastAsia="el-GR"/>
        </w:rPr>
        <w:t>Παράλληλο κείμενο:</w:t>
      </w:r>
      <w:r w:rsidR="00815828" w:rsidRPr="00C46B8E">
        <w:rPr>
          <w:rFonts w:eastAsia="Times New Roman" w:cstheme="minorHAnsi"/>
          <w:color w:val="336600"/>
          <w:sz w:val="24"/>
          <w:szCs w:val="24"/>
          <w:lang w:eastAsia="el-GR"/>
        </w:rPr>
        <w:br/>
      </w:r>
      <w:r w:rsidR="00815828" w:rsidRPr="00C46B8E">
        <w:rPr>
          <w:rFonts w:eastAsia="Times New Roman" w:cstheme="minorHAnsi"/>
          <w:color w:val="000000"/>
          <w:sz w:val="24"/>
          <w:szCs w:val="24"/>
          <w:lang w:eastAsia="el-GR"/>
        </w:rPr>
        <w:t> </w:t>
      </w:r>
      <w:r w:rsidR="00815828" w:rsidRPr="00C46B8E">
        <w:rPr>
          <w:rFonts w:eastAsia="Times New Roman" w:cstheme="minorHAnsi"/>
          <w:b/>
          <w:bCs/>
          <w:color w:val="134F5C"/>
          <w:sz w:val="24"/>
          <w:szCs w:val="24"/>
          <w:lang w:eastAsia="el-GR"/>
        </w:rPr>
        <w:t>Ο θάνατος του Διγενή ( παραλλαγή )</w:t>
      </w:r>
      <w:r w:rsidR="00815828" w:rsidRPr="00C46B8E">
        <w:rPr>
          <w:rFonts w:eastAsia="Times New Roman" w:cstheme="minorHAnsi"/>
          <w:color w:val="000000"/>
          <w:sz w:val="24"/>
          <w:szCs w:val="24"/>
          <w:shd w:val="clear" w:color="auto" w:fill="66BB33"/>
          <w:lang w:eastAsia="el-GR"/>
        </w:rPr>
        <w:br/>
      </w:r>
      <w:r w:rsidR="00815828" w:rsidRPr="00C46B8E">
        <w:rPr>
          <w:rFonts w:eastAsia="Times New Roman" w:cstheme="minorHAnsi"/>
          <w:color w:val="000000"/>
          <w:sz w:val="24"/>
          <w:szCs w:val="24"/>
          <w:lang w:eastAsia="el-GR"/>
        </w:rPr>
        <w:t xml:space="preserve">Ο Διγενής ψυχομαχεί κι η γης </w:t>
      </w:r>
      <w:proofErr w:type="spellStart"/>
      <w:r w:rsidR="00815828" w:rsidRPr="00C46B8E">
        <w:rPr>
          <w:rFonts w:eastAsia="Times New Roman" w:cstheme="minorHAnsi"/>
          <w:color w:val="000000"/>
          <w:sz w:val="24"/>
          <w:szCs w:val="24"/>
          <w:lang w:eastAsia="el-GR"/>
        </w:rPr>
        <w:t>τονε</w:t>
      </w:r>
      <w:proofErr w:type="spellEnd"/>
      <w:r w:rsidR="00815828" w:rsidRPr="00C46B8E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τρομάζει.</w:t>
      </w:r>
      <w:r w:rsidR="00815828" w:rsidRPr="00C46B8E">
        <w:rPr>
          <w:rFonts w:eastAsia="Times New Roman" w:cstheme="minorHAnsi"/>
          <w:color w:val="000000"/>
          <w:sz w:val="24"/>
          <w:szCs w:val="24"/>
          <w:shd w:val="clear" w:color="auto" w:fill="66BB33"/>
          <w:lang w:eastAsia="el-GR"/>
        </w:rPr>
        <w:br/>
      </w:r>
      <w:r w:rsidR="00815828" w:rsidRPr="00C46B8E">
        <w:rPr>
          <w:rFonts w:eastAsia="Times New Roman" w:cstheme="minorHAnsi"/>
          <w:color w:val="000000"/>
          <w:sz w:val="24"/>
          <w:szCs w:val="24"/>
          <w:lang w:eastAsia="el-GR"/>
        </w:rPr>
        <w:t>Βροντά κι αστράφτει ο ουρανός και σειέται ο πάνω κόσμος,</w:t>
      </w:r>
      <w:r w:rsidR="00815828" w:rsidRPr="00C46B8E">
        <w:rPr>
          <w:rFonts w:eastAsia="Times New Roman" w:cstheme="minorHAnsi"/>
          <w:color w:val="000000"/>
          <w:sz w:val="24"/>
          <w:szCs w:val="24"/>
          <w:shd w:val="clear" w:color="auto" w:fill="66BB33"/>
          <w:lang w:eastAsia="el-GR"/>
        </w:rPr>
        <w:br/>
      </w:r>
      <w:r w:rsidR="00815828" w:rsidRPr="00C46B8E">
        <w:rPr>
          <w:rFonts w:eastAsia="Times New Roman" w:cstheme="minorHAnsi"/>
          <w:color w:val="000000"/>
          <w:sz w:val="24"/>
          <w:szCs w:val="24"/>
          <w:lang w:eastAsia="el-GR"/>
        </w:rPr>
        <w:t>κι ο κάτω κόσμος άνοιξε και τρίζουν τα θεμέλια,</w:t>
      </w:r>
      <w:r w:rsidR="00815828" w:rsidRPr="00C46B8E">
        <w:rPr>
          <w:rFonts w:eastAsia="Times New Roman" w:cstheme="minorHAnsi"/>
          <w:color w:val="000000"/>
          <w:sz w:val="24"/>
          <w:szCs w:val="24"/>
          <w:shd w:val="clear" w:color="auto" w:fill="66BB33"/>
          <w:lang w:eastAsia="el-GR"/>
        </w:rPr>
        <w:br/>
      </w:r>
      <w:r w:rsidR="00815828" w:rsidRPr="00C46B8E">
        <w:rPr>
          <w:rFonts w:eastAsia="Times New Roman" w:cstheme="minorHAnsi"/>
          <w:color w:val="000000"/>
          <w:sz w:val="24"/>
          <w:szCs w:val="24"/>
          <w:lang w:eastAsia="el-GR"/>
        </w:rPr>
        <w:lastRenderedPageBreak/>
        <w:t xml:space="preserve">κι η πλάκα τον </w:t>
      </w:r>
      <w:proofErr w:type="spellStart"/>
      <w:r w:rsidR="00815828" w:rsidRPr="00C46B8E">
        <w:rPr>
          <w:rFonts w:eastAsia="Times New Roman" w:cstheme="minorHAnsi"/>
          <w:color w:val="000000"/>
          <w:sz w:val="24"/>
          <w:szCs w:val="24"/>
          <w:lang w:eastAsia="el-GR"/>
        </w:rPr>
        <w:t>ανατριχιά</w:t>
      </w:r>
      <w:proofErr w:type="spellEnd"/>
      <w:r w:rsidR="00815828" w:rsidRPr="00C46B8E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πως θα </w:t>
      </w:r>
      <w:proofErr w:type="spellStart"/>
      <w:r w:rsidR="00815828" w:rsidRPr="00C46B8E">
        <w:rPr>
          <w:rFonts w:eastAsia="Times New Roman" w:cstheme="minorHAnsi"/>
          <w:color w:val="000000"/>
          <w:sz w:val="24"/>
          <w:szCs w:val="24"/>
          <w:lang w:eastAsia="el-GR"/>
        </w:rPr>
        <w:t>τονε</w:t>
      </w:r>
      <w:proofErr w:type="spellEnd"/>
      <w:r w:rsidR="00815828" w:rsidRPr="00C46B8E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σκεπάσει,</w:t>
      </w:r>
      <w:r w:rsidR="00815828" w:rsidRPr="00C46B8E">
        <w:rPr>
          <w:rFonts w:eastAsia="Times New Roman" w:cstheme="minorHAnsi"/>
          <w:color w:val="000000"/>
          <w:sz w:val="24"/>
          <w:szCs w:val="24"/>
          <w:shd w:val="clear" w:color="auto" w:fill="66BB33"/>
          <w:lang w:eastAsia="el-GR"/>
        </w:rPr>
        <w:br/>
      </w:r>
      <w:r w:rsidR="00815828" w:rsidRPr="00C46B8E">
        <w:rPr>
          <w:rFonts w:eastAsia="Times New Roman" w:cstheme="minorHAnsi"/>
          <w:color w:val="000000"/>
          <w:sz w:val="24"/>
          <w:szCs w:val="24"/>
          <w:lang w:eastAsia="el-GR"/>
        </w:rPr>
        <w:t xml:space="preserve">πως θα σκεπάσει τον αητό, </w:t>
      </w:r>
      <w:proofErr w:type="spellStart"/>
      <w:r w:rsidR="00815828" w:rsidRPr="00C46B8E">
        <w:rPr>
          <w:rFonts w:eastAsia="Times New Roman" w:cstheme="minorHAnsi"/>
          <w:color w:val="000000"/>
          <w:sz w:val="24"/>
          <w:szCs w:val="24"/>
          <w:lang w:eastAsia="el-GR"/>
        </w:rPr>
        <w:t>τση</w:t>
      </w:r>
      <w:proofErr w:type="spellEnd"/>
      <w:r w:rsidR="00815828" w:rsidRPr="00C46B8E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γης τον αντρειωμένο.</w:t>
      </w:r>
      <w:r w:rsidR="00815828" w:rsidRPr="00C46B8E">
        <w:rPr>
          <w:rFonts w:eastAsia="Times New Roman" w:cstheme="minorHAnsi"/>
          <w:color w:val="000000"/>
          <w:sz w:val="24"/>
          <w:szCs w:val="24"/>
          <w:shd w:val="clear" w:color="auto" w:fill="66BB33"/>
          <w:lang w:eastAsia="el-GR"/>
        </w:rPr>
        <w:br/>
      </w:r>
      <w:r w:rsidR="00815828" w:rsidRPr="00C46B8E">
        <w:rPr>
          <w:rFonts w:eastAsia="Times New Roman" w:cstheme="minorHAnsi"/>
          <w:color w:val="000000"/>
          <w:sz w:val="24"/>
          <w:szCs w:val="24"/>
          <w:shd w:val="clear" w:color="auto" w:fill="66BB33"/>
          <w:lang w:eastAsia="el-GR"/>
        </w:rPr>
        <w:br/>
      </w:r>
      <w:r w:rsidR="00815828" w:rsidRPr="00C46B8E">
        <w:rPr>
          <w:rFonts w:eastAsia="Times New Roman" w:cstheme="minorHAnsi"/>
          <w:color w:val="000000"/>
          <w:sz w:val="24"/>
          <w:szCs w:val="24"/>
          <w:lang w:eastAsia="el-GR"/>
        </w:rPr>
        <w:t xml:space="preserve">Σπίτι δεν τον </w:t>
      </w:r>
      <w:proofErr w:type="spellStart"/>
      <w:r w:rsidR="00815828" w:rsidRPr="00C46B8E">
        <w:rPr>
          <w:rFonts w:eastAsia="Times New Roman" w:cstheme="minorHAnsi"/>
          <w:color w:val="000000"/>
          <w:sz w:val="24"/>
          <w:szCs w:val="24"/>
          <w:lang w:eastAsia="el-GR"/>
        </w:rPr>
        <w:t>εσκέπαζε</w:t>
      </w:r>
      <w:proofErr w:type="spellEnd"/>
      <w:r w:rsidR="00815828" w:rsidRPr="00C46B8E">
        <w:rPr>
          <w:rFonts w:eastAsia="Times New Roman" w:cstheme="minorHAnsi"/>
          <w:color w:val="000000"/>
          <w:sz w:val="24"/>
          <w:szCs w:val="24"/>
          <w:lang w:eastAsia="el-GR"/>
        </w:rPr>
        <w:t xml:space="preserve">, σπήλιο δεν τον </w:t>
      </w:r>
      <w:proofErr w:type="spellStart"/>
      <w:r w:rsidR="00815828" w:rsidRPr="00C46B8E">
        <w:rPr>
          <w:rFonts w:eastAsia="Times New Roman" w:cstheme="minorHAnsi"/>
          <w:color w:val="000000"/>
          <w:sz w:val="24"/>
          <w:szCs w:val="24"/>
          <w:lang w:eastAsia="el-GR"/>
        </w:rPr>
        <w:t>εχώρει</w:t>
      </w:r>
      <w:proofErr w:type="spellEnd"/>
      <w:r w:rsidR="00815828" w:rsidRPr="00C46B8E">
        <w:rPr>
          <w:rFonts w:eastAsia="Times New Roman" w:cstheme="minorHAnsi"/>
          <w:color w:val="000000"/>
          <w:sz w:val="24"/>
          <w:szCs w:val="24"/>
          <w:lang w:eastAsia="el-GR"/>
        </w:rPr>
        <w:t>,</w:t>
      </w:r>
      <w:r w:rsidR="00815828" w:rsidRPr="00C46B8E">
        <w:rPr>
          <w:rFonts w:eastAsia="Times New Roman" w:cstheme="minorHAnsi"/>
          <w:color w:val="000000"/>
          <w:sz w:val="24"/>
          <w:szCs w:val="24"/>
          <w:shd w:val="clear" w:color="auto" w:fill="66BB33"/>
          <w:lang w:eastAsia="el-GR"/>
        </w:rPr>
        <w:br/>
      </w:r>
      <w:r w:rsidR="00815828" w:rsidRPr="00C46B8E">
        <w:rPr>
          <w:rFonts w:eastAsia="Times New Roman" w:cstheme="minorHAnsi"/>
          <w:color w:val="000000"/>
          <w:sz w:val="24"/>
          <w:szCs w:val="24"/>
          <w:lang w:eastAsia="el-GR"/>
        </w:rPr>
        <w:t xml:space="preserve">τα όρη τα διασκέλιζε, βουνού κορφές </w:t>
      </w:r>
      <w:proofErr w:type="spellStart"/>
      <w:r w:rsidR="00815828" w:rsidRPr="00C46B8E">
        <w:rPr>
          <w:rFonts w:eastAsia="Times New Roman" w:cstheme="minorHAnsi"/>
          <w:color w:val="000000"/>
          <w:sz w:val="24"/>
          <w:szCs w:val="24"/>
          <w:lang w:eastAsia="el-GR"/>
        </w:rPr>
        <w:t>επήδα</w:t>
      </w:r>
      <w:proofErr w:type="spellEnd"/>
      <w:r w:rsidR="00815828" w:rsidRPr="00C46B8E">
        <w:rPr>
          <w:rFonts w:eastAsia="Times New Roman" w:cstheme="minorHAnsi"/>
          <w:color w:val="000000"/>
          <w:sz w:val="24"/>
          <w:szCs w:val="24"/>
          <w:lang w:eastAsia="el-GR"/>
        </w:rPr>
        <w:t>.</w:t>
      </w:r>
      <w:r w:rsidR="00815828" w:rsidRPr="00C46B8E">
        <w:rPr>
          <w:rFonts w:eastAsia="Times New Roman" w:cstheme="minorHAnsi"/>
          <w:color w:val="000000"/>
          <w:sz w:val="24"/>
          <w:szCs w:val="24"/>
          <w:shd w:val="clear" w:color="auto" w:fill="66BB33"/>
          <w:lang w:eastAsia="el-GR"/>
        </w:rPr>
        <w:br/>
      </w:r>
      <w:r w:rsidR="00815828" w:rsidRPr="00C46B8E">
        <w:rPr>
          <w:rFonts w:eastAsia="Times New Roman" w:cstheme="minorHAnsi"/>
          <w:color w:val="000000"/>
          <w:sz w:val="24"/>
          <w:szCs w:val="24"/>
          <w:lang w:eastAsia="el-GR"/>
        </w:rPr>
        <w:t xml:space="preserve">Στο </w:t>
      </w:r>
      <w:proofErr w:type="spellStart"/>
      <w:r w:rsidR="00815828" w:rsidRPr="00C46B8E">
        <w:rPr>
          <w:rFonts w:eastAsia="Times New Roman" w:cstheme="minorHAnsi"/>
          <w:color w:val="000000"/>
          <w:sz w:val="24"/>
          <w:szCs w:val="24"/>
          <w:lang w:eastAsia="el-GR"/>
        </w:rPr>
        <w:t>βίτσισμα</w:t>
      </w:r>
      <w:proofErr w:type="spellEnd"/>
      <w:r w:rsidR="00815828" w:rsidRPr="00C46B8E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έπιανε πουλιά, στο πέταγμα γεράκια.</w:t>
      </w:r>
      <w:r w:rsidR="00815828" w:rsidRPr="00C46B8E">
        <w:rPr>
          <w:rFonts w:eastAsia="Times New Roman" w:cstheme="minorHAnsi"/>
          <w:color w:val="000000"/>
          <w:sz w:val="24"/>
          <w:szCs w:val="24"/>
          <w:shd w:val="clear" w:color="auto" w:fill="66BB33"/>
          <w:lang w:eastAsia="el-GR"/>
        </w:rPr>
        <w:br/>
      </w:r>
      <w:r w:rsidR="00815828" w:rsidRPr="00C46B8E">
        <w:rPr>
          <w:rFonts w:eastAsia="Times New Roman" w:cstheme="minorHAnsi"/>
          <w:color w:val="000000"/>
          <w:sz w:val="24"/>
          <w:szCs w:val="24"/>
          <w:lang w:eastAsia="el-GR"/>
        </w:rPr>
        <w:t xml:space="preserve">Στο </w:t>
      </w:r>
      <w:proofErr w:type="spellStart"/>
      <w:r w:rsidR="00815828" w:rsidRPr="00C46B8E">
        <w:rPr>
          <w:rFonts w:eastAsia="Times New Roman" w:cstheme="minorHAnsi"/>
          <w:color w:val="000000"/>
          <w:sz w:val="24"/>
          <w:szCs w:val="24"/>
          <w:lang w:eastAsia="el-GR"/>
        </w:rPr>
        <w:t>γλάκιο</w:t>
      </w:r>
      <w:proofErr w:type="spellEnd"/>
      <w:r w:rsidR="00815828" w:rsidRPr="00C46B8E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και στο πήδημα τα λάφια και τ’ αγρίμια.</w:t>
      </w:r>
      <w:r w:rsidR="00815828" w:rsidRPr="00C46B8E">
        <w:rPr>
          <w:rFonts w:eastAsia="Times New Roman" w:cstheme="minorHAnsi"/>
          <w:color w:val="000000"/>
          <w:sz w:val="24"/>
          <w:szCs w:val="24"/>
          <w:shd w:val="clear" w:color="auto" w:fill="66BB33"/>
          <w:lang w:eastAsia="el-GR"/>
        </w:rPr>
        <w:br/>
      </w:r>
      <w:r w:rsidR="00815828" w:rsidRPr="00C46B8E">
        <w:rPr>
          <w:rFonts w:eastAsia="Times New Roman" w:cstheme="minorHAnsi"/>
          <w:color w:val="000000"/>
          <w:sz w:val="24"/>
          <w:szCs w:val="24"/>
          <w:shd w:val="clear" w:color="auto" w:fill="66BB33"/>
          <w:lang w:eastAsia="el-GR"/>
        </w:rPr>
        <w:br/>
      </w:r>
      <w:r w:rsidR="00815828" w:rsidRPr="00C46B8E">
        <w:rPr>
          <w:rFonts w:eastAsia="Times New Roman" w:cstheme="minorHAnsi"/>
          <w:color w:val="000000"/>
          <w:sz w:val="24"/>
          <w:szCs w:val="24"/>
          <w:lang w:eastAsia="el-GR"/>
        </w:rPr>
        <w:t xml:space="preserve">Ζηλεύει ο Χάρος με χωσιά, μακρά </w:t>
      </w:r>
      <w:proofErr w:type="spellStart"/>
      <w:r w:rsidR="00815828" w:rsidRPr="00C46B8E">
        <w:rPr>
          <w:rFonts w:eastAsia="Times New Roman" w:cstheme="minorHAnsi"/>
          <w:color w:val="000000"/>
          <w:sz w:val="24"/>
          <w:szCs w:val="24"/>
          <w:lang w:eastAsia="el-GR"/>
        </w:rPr>
        <w:t>τονε</w:t>
      </w:r>
      <w:proofErr w:type="spellEnd"/>
      <w:r w:rsidR="00815828" w:rsidRPr="00C46B8E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βιγλίζει.</w:t>
      </w:r>
      <w:r w:rsidR="00815828" w:rsidRPr="00C46B8E">
        <w:rPr>
          <w:rFonts w:eastAsia="Times New Roman" w:cstheme="minorHAnsi"/>
          <w:color w:val="000000"/>
          <w:sz w:val="24"/>
          <w:szCs w:val="24"/>
          <w:shd w:val="clear" w:color="auto" w:fill="66BB33"/>
          <w:lang w:eastAsia="el-GR"/>
        </w:rPr>
        <w:br/>
      </w:r>
      <w:r w:rsidR="00815828" w:rsidRPr="00C46B8E">
        <w:rPr>
          <w:rFonts w:eastAsia="Times New Roman" w:cstheme="minorHAnsi"/>
          <w:color w:val="000000"/>
          <w:sz w:val="24"/>
          <w:szCs w:val="24"/>
          <w:lang w:eastAsia="el-GR"/>
        </w:rPr>
        <w:t>Και λάβωσέ ντου την καρδιά και την ψυχή του πήρε.</w:t>
      </w:r>
    </w:p>
    <w:p w:rsidR="00343C62" w:rsidRDefault="00066B2F" w:rsidP="00815828">
      <w:pPr>
        <w:rPr>
          <w:rFonts w:eastAsia="Times New Roman" w:cstheme="minorHAnsi"/>
          <w:color w:val="FF0000"/>
          <w:sz w:val="24"/>
          <w:szCs w:val="24"/>
          <w:lang w:val="en-GB" w:eastAsia="el-GR"/>
        </w:rPr>
      </w:pPr>
      <w:r w:rsidRPr="006C255D">
        <w:rPr>
          <w:rFonts w:eastAsia="Times New Roman" w:cstheme="minorHAnsi"/>
          <w:color w:val="FF0000"/>
          <w:sz w:val="24"/>
          <w:szCs w:val="24"/>
          <w:lang w:eastAsia="el-GR"/>
        </w:rPr>
        <w:t>Εργασία:</w:t>
      </w:r>
    </w:p>
    <w:p w:rsidR="00BB204E" w:rsidRDefault="00BB204E" w:rsidP="00815828">
      <w:pPr>
        <w:rPr>
          <w:rFonts w:eastAsia="Times New Roman" w:cstheme="minorHAnsi"/>
          <w:color w:val="000000"/>
          <w:sz w:val="24"/>
          <w:szCs w:val="24"/>
          <w:lang w:val="en-GB" w:eastAsia="el-GR"/>
        </w:rPr>
      </w:pPr>
      <w:r>
        <w:rPr>
          <w:rFonts w:eastAsia="Times New Roman" w:cstheme="minorHAnsi"/>
          <w:color w:val="000000"/>
          <w:sz w:val="24"/>
          <w:szCs w:val="24"/>
          <w:lang w:eastAsia="el-GR"/>
        </w:rPr>
        <w:t>Διαβάζοντας προσεκτικά το κείμενο του βιβλίου με το παράλληλο κείμενο,</w:t>
      </w:r>
      <w:r w:rsidR="00066B2F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ν</w:t>
      </w:r>
      <w:r>
        <w:rPr>
          <w:rFonts w:eastAsia="Times New Roman" w:cstheme="minorHAnsi"/>
          <w:color w:val="000000"/>
          <w:sz w:val="24"/>
          <w:szCs w:val="24"/>
          <w:lang w:eastAsia="el-GR"/>
        </w:rPr>
        <w:t>α επισημάνετε ομοιότητες και διαφορές  των δύο κειμένων.</w:t>
      </w:r>
    </w:p>
    <w:p w:rsidR="0039513F" w:rsidRPr="0039513F" w:rsidRDefault="0039513F" w:rsidP="00815828">
      <w:pPr>
        <w:rPr>
          <w:rFonts w:eastAsia="Times New Roman" w:cstheme="minorHAnsi"/>
          <w:color w:val="000000"/>
          <w:sz w:val="24"/>
          <w:szCs w:val="24"/>
          <w:lang w:val="en-GB" w:eastAsia="el-GR"/>
        </w:rPr>
      </w:pPr>
    </w:p>
    <w:p w:rsidR="00AC6F1E" w:rsidRDefault="00343C62" w:rsidP="00815828">
      <w:pPr>
        <w:rPr>
          <w:rFonts w:eastAsia="Times New Roman" w:cstheme="minorHAnsi"/>
          <w:color w:val="000000"/>
          <w:sz w:val="24"/>
          <w:szCs w:val="24"/>
          <w:lang w:val="en-GB" w:eastAsia="el-GR"/>
        </w:rPr>
      </w:pPr>
      <w:r>
        <w:rPr>
          <w:noProof/>
          <w:lang w:eastAsia="el-GR"/>
        </w:rPr>
        <w:drawing>
          <wp:inline distT="0" distB="0" distL="0" distR="0">
            <wp:extent cx="5274310" cy="5223436"/>
            <wp:effectExtent l="19050" t="0" r="2540" b="0"/>
            <wp:docPr id="3" name="Εικόνα 1" descr="Αντώνιος Σώχος, Διγενή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ντώνιος Σώχος, Διγενής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23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C62" w:rsidRPr="00EC0C1E" w:rsidRDefault="00343C62" w:rsidP="00815828">
      <w:pPr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EC0C1E">
        <w:rPr>
          <w:rFonts w:eastAsia="Times New Roman" w:cstheme="minorHAnsi"/>
          <w:color w:val="000000"/>
          <w:sz w:val="24"/>
          <w:szCs w:val="24"/>
          <w:lang w:eastAsia="el-GR"/>
        </w:rPr>
        <w:lastRenderedPageBreak/>
        <w:t xml:space="preserve">              </w:t>
      </w:r>
      <w:r>
        <w:rPr>
          <w:rFonts w:eastAsia="Times New Roman" w:cstheme="minorHAnsi"/>
          <w:color w:val="000000"/>
          <w:sz w:val="24"/>
          <w:szCs w:val="24"/>
          <w:lang w:eastAsia="el-GR"/>
        </w:rPr>
        <w:t xml:space="preserve">Αντώνης 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el-GR"/>
        </w:rPr>
        <w:t>Σώχος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el-GR"/>
        </w:rPr>
        <w:t xml:space="preserve">    </w:t>
      </w:r>
      <w:r w:rsidR="00EC0C1E" w:rsidRPr="00EC0C1E">
        <w:rPr>
          <w:rFonts w:eastAsia="Times New Roman" w:cstheme="minorHAnsi"/>
          <w:color w:val="000000"/>
          <w:sz w:val="24"/>
          <w:szCs w:val="24"/>
          <w:lang w:eastAsia="el-GR"/>
        </w:rPr>
        <w:t>‘’</w:t>
      </w:r>
      <w:r>
        <w:rPr>
          <w:rFonts w:eastAsia="Times New Roman" w:cstheme="minorHAnsi"/>
          <w:color w:val="000000"/>
          <w:sz w:val="24"/>
          <w:szCs w:val="24"/>
          <w:lang w:eastAsia="el-GR"/>
        </w:rPr>
        <w:t xml:space="preserve">  Διγενής</w:t>
      </w:r>
      <w:r w:rsidR="00EC0C1E" w:rsidRPr="00EC0C1E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‘’</w:t>
      </w:r>
    </w:p>
    <w:p w:rsidR="00AB33D7" w:rsidRPr="00D91DA2" w:rsidRDefault="00AB33D7" w:rsidP="00815828">
      <w:pPr>
        <w:rPr>
          <w:rFonts w:eastAsia="Times New Roman" w:cstheme="minorHAnsi"/>
          <w:color w:val="000000"/>
          <w:sz w:val="24"/>
          <w:szCs w:val="24"/>
          <w:lang w:eastAsia="el-GR"/>
        </w:rPr>
      </w:pPr>
    </w:p>
    <w:p w:rsidR="000E5AE2" w:rsidRPr="00D91DA2" w:rsidRDefault="000E5AE2" w:rsidP="00815828">
      <w:pPr>
        <w:rPr>
          <w:rFonts w:eastAsia="Times New Roman" w:cstheme="minorHAnsi"/>
          <w:color w:val="000000"/>
          <w:sz w:val="24"/>
          <w:szCs w:val="24"/>
          <w:shd w:val="clear" w:color="auto" w:fill="66BB33"/>
          <w:lang w:eastAsia="el-GR"/>
        </w:rPr>
      </w:pPr>
      <w:r w:rsidRPr="000E5AE2">
        <w:rPr>
          <w:rFonts w:eastAsia="Times New Roman" w:cstheme="minorHAnsi"/>
          <w:noProof/>
          <w:color w:val="000000"/>
          <w:sz w:val="24"/>
          <w:szCs w:val="24"/>
          <w:shd w:val="clear" w:color="auto" w:fill="66BB33"/>
          <w:lang w:eastAsia="el-GR"/>
        </w:rPr>
        <w:drawing>
          <wp:inline distT="0" distB="0" distL="0" distR="0">
            <wp:extent cx="5274310" cy="3962902"/>
            <wp:effectExtent l="19050" t="0" r="2540" b="0"/>
            <wp:docPr id="5" name="Εικόνα 21" descr="Η ΠΡΟΣΩΠΙΚΟΤΗΤΑ ΤΟΥ ΗΡΩΑ&#10;&#10;Το όνομά του δίνει την&#10;υποβλητική εικόνα ενός&#10;ανθρώπου ημίθεου : ψηλός,&#10;δυνατός, ατρόμητος. Η δύ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Η ΠΡΟΣΩΠΙΚΟΤΗΤΑ ΤΟΥ ΗΡΩΑ&#10;&#10;Το όνομά του δίνει την&#10;υποβλητική εικόνα ενός&#10;ανθρώπου ημίθεου : ψηλός,&#10;δυνατός, ατρόμητος. Η δύ...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62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20C" w:rsidRDefault="00BA236A" w:rsidP="00815828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</w:rPr>
        <w:t>Πηγές:</w:t>
      </w:r>
    </w:p>
    <w:p w:rsidR="00BA236A" w:rsidRDefault="00BA236A" w:rsidP="00815828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filologikoskipos.blogspot.com/2018</w:t>
      </w:r>
    </w:p>
    <w:p w:rsidR="00BA236A" w:rsidRDefault="00BA236A" w:rsidP="00815828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Theodorapappa.blogspot.com/2018</w:t>
      </w:r>
    </w:p>
    <w:p w:rsidR="00DF5B0D" w:rsidRDefault="00DF5B0D" w:rsidP="00815828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Users.</w:t>
      </w:r>
      <w:r w:rsidR="00662827">
        <w:rPr>
          <w:rFonts w:cstheme="minorHAnsi"/>
          <w:sz w:val="24"/>
          <w:szCs w:val="24"/>
          <w:lang w:val="en-GB"/>
        </w:rPr>
        <w:t>sch.gr/</w:t>
      </w:r>
      <w:proofErr w:type="spellStart"/>
      <w:r w:rsidR="00662827">
        <w:rPr>
          <w:rFonts w:cstheme="minorHAnsi"/>
          <w:sz w:val="24"/>
          <w:szCs w:val="24"/>
          <w:lang w:val="en-GB"/>
        </w:rPr>
        <w:t>ipap</w:t>
      </w:r>
      <w:proofErr w:type="spellEnd"/>
      <w:r w:rsidR="00662827">
        <w:rPr>
          <w:rFonts w:cstheme="minorHAnsi"/>
          <w:sz w:val="24"/>
          <w:szCs w:val="24"/>
          <w:lang w:val="en-GB"/>
        </w:rPr>
        <w:t>/</w:t>
      </w:r>
      <w:proofErr w:type="spellStart"/>
      <w:proofErr w:type="gramStart"/>
      <w:r w:rsidR="00662827">
        <w:rPr>
          <w:rFonts w:cstheme="minorHAnsi"/>
          <w:sz w:val="24"/>
          <w:szCs w:val="24"/>
          <w:lang w:val="en-GB"/>
        </w:rPr>
        <w:t>E</w:t>
      </w:r>
      <w:r>
        <w:rPr>
          <w:rFonts w:cstheme="minorHAnsi"/>
          <w:sz w:val="24"/>
          <w:szCs w:val="24"/>
          <w:lang w:val="en-GB"/>
        </w:rPr>
        <w:t>llinikos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r w:rsidR="00662827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D91DA2">
        <w:rPr>
          <w:rFonts w:cstheme="minorHAnsi"/>
          <w:sz w:val="24"/>
          <w:szCs w:val="24"/>
          <w:lang w:val="en-GB"/>
        </w:rPr>
        <w:t>politi</w:t>
      </w:r>
      <w:r>
        <w:rPr>
          <w:rFonts w:cstheme="minorHAnsi"/>
          <w:sz w:val="24"/>
          <w:szCs w:val="24"/>
          <w:lang w:val="en-GB"/>
        </w:rPr>
        <w:t>smos</w:t>
      </w:r>
      <w:proofErr w:type="spellEnd"/>
      <w:proofErr w:type="gramEnd"/>
      <w:r w:rsidR="00662827">
        <w:rPr>
          <w:rFonts w:cstheme="minorHAnsi"/>
          <w:sz w:val="24"/>
          <w:szCs w:val="24"/>
          <w:lang w:val="en-GB"/>
        </w:rPr>
        <w:t>/</w:t>
      </w:r>
      <w:proofErr w:type="spellStart"/>
      <w:r w:rsidR="00662827">
        <w:rPr>
          <w:rFonts w:cstheme="minorHAnsi"/>
          <w:sz w:val="24"/>
          <w:szCs w:val="24"/>
          <w:lang w:val="en-GB"/>
        </w:rPr>
        <w:t>logotexnia</w:t>
      </w:r>
      <w:proofErr w:type="spellEnd"/>
    </w:p>
    <w:p w:rsidR="00A15F79" w:rsidRDefault="00A15F79" w:rsidP="00815828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Filologos123.blogspot.com/</w:t>
      </w:r>
      <w:proofErr w:type="spellStart"/>
      <w:r>
        <w:rPr>
          <w:rFonts w:cstheme="minorHAnsi"/>
          <w:sz w:val="24"/>
          <w:szCs w:val="24"/>
          <w:lang w:val="en-GB"/>
        </w:rPr>
        <w:t>pblog</w:t>
      </w:r>
      <w:proofErr w:type="spellEnd"/>
      <w:r>
        <w:rPr>
          <w:rFonts w:cstheme="minorHAnsi"/>
          <w:sz w:val="24"/>
          <w:szCs w:val="24"/>
          <w:lang w:val="en-GB"/>
        </w:rPr>
        <w:t>-page</w:t>
      </w:r>
    </w:p>
    <w:p w:rsidR="00A15F79" w:rsidRPr="00DF5B0D" w:rsidRDefault="00A15F79" w:rsidP="00815828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Katerinapothou.blogspot.com/2019</w:t>
      </w:r>
    </w:p>
    <w:p w:rsidR="00DF5B0D" w:rsidRPr="00DF5B0D" w:rsidRDefault="00DF5B0D" w:rsidP="00815828">
      <w:pPr>
        <w:rPr>
          <w:rFonts w:cstheme="minorHAnsi"/>
          <w:sz w:val="24"/>
          <w:szCs w:val="24"/>
          <w:lang w:val="en-GB"/>
        </w:rPr>
      </w:pPr>
    </w:p>
    <w:p w:rsidR="000419F3" w:rsidRPr="00DF5B0D" w:rsidRDefault="000419F3" w:rsidP="00815828">
      <w:pPr>
        <w:rPr>
          <w:rFonts w:cstheme="minorHAnsi"/>
          <w:sz w:val="24"/>
          <w:szCs w:val="24"/>
          <w:lang w:val="en-GB"/>
        </w:rPr>
      </w:pPr>
    </w:p>
    <w:p w:rsidR="002762B7" w:rsidRPr="00DF5B0D" w:rsidRDefault="002762B7" w:rsidP="00815828">
      <w:pPr>
        <w:rPr>
          <w:rFonts w:cstheme="minorHAnsi"/>
          <w:sz w:val="24"/>
          <w:szCs w:val="24"/>
          <w:lang w:val="en-GB"/>
        </w:rPr>
      </w:pPr>
    </w:p>
    <w:p w:rsidR="000419F3" w:rsidRPr="00DF5B0D" w:rsidRDefault="000419F3" w:rsidP="00815828">
      <w:pPr>
        <w:rPr>
          <w:rFonts w:cstheme="minorHAnsi"/>
          <w:sz w:val="24"/>
          <w:szCs w:val="24"/>
          <w:lang w:val="en-GB"/>
        </w:rPr>
      </w:pPr>
    </w:p>
    <w:sectPr w:rsidR="000419F3" w:rsidRPr="00DF5B0D" w:rsidSect="00A11B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C7774"/>
    <w:multiLevelType w:val="hybridMultilevel"/>
    <w:tmpl w:val="41AE16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93758"/>
    <w:multiLevelType w:val="hybridMultilevel"/>
    <w:tmpl w:val="5B4AAA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15828"/>
    <w:rsid w:val="000337A3"/>
    <w:rsid w:val="000419F3"/>
    <w:rsid w:val="00052F98"/>
    <w:rsid w:val="00066B2F"/>
    <w:rsid w:val="000824D6"/>
    <w:rsid w:val="000B248D"/>
    <w:rsid w:val="000E5AE2"/>
    <w:rsid w:val="00150479"/>
    <w:rsid w:val="001B333B"/>
    <w:rsid w:val="001D4374"/>
    <w:rsid w:val="001E340A"/>
    <w:rsid w:val="00236874"/>
    <w:rsid w:val="002762B7"/>
    <w:rsid w:val="00343C62"/>
    <w:rsid w:val="00372A54"/>
    <w:rsid w:val="0039513F"/>
    <w:rsid w:val="003C6FB2"/>
    <w:rsid w:val="003F5196"/>
    <w:rsid w:val="00452310"/>
    <w:rsid w:val="00493154"/>
    <w:rsid w:val="004B720C"/>
    <w:rsid w:val="005525F8"/>
    <w:rsid w:val="005B751B"/>
    <w:rsid w:val="00604189"/>
    <w:rsid w:val="006217B6"/>
    <w:rsid w:val="006521E7"/>
    <w:rsid w:val="00662827"/>
    <w:rsid w:val="006B168D"/>
    <w:rsid w:val="006C255D"/>
    <w:rsid w:val="007A40E3"/>
    <w:rsid w:val="007A5501"/>
    <w:rsid w:val="007A5BA0"/>
    <w:rsid w:val="007F42D9"/>
    <w:rsid w:val="00815828"/>
    <w:rsid w:val="00847488"/>
    <w:rsid w:val="008D7A75"/>
    <w:rsid w:val="009373C9"/>
    <w:rsid w:val="00992BF8"/>
    <w:rsid w:val="009A6AC4"/>
    <w:rsid w:val="00A11B51"/>
    <w:rsid w:val="00A15F79"/>
    <w:rsid w:val="00A16A4B"/>
    <w:rsid w:val="00A4730A"/>
    <w:rsid w:val="00A60D74"/>
    <w:rsid w:val="00AB33D7"/>
    <w:rsid w:val="00AB615B"/>
    <w:rsid w:val="00AC6F1E"/>
    <w:rsid w:val="00B15E92"/>
    <w:rsid w:val="00B53810"/>
    <w:rsid w:val="00B8729D"/>
    <w:rsid w:val="00BA236A"/>
    <w:rsid w:val="00BB204E"/>
    <w:rsid w:val="00BC7851"/>
    <w:rsid w:val="00C46B8E"/>
    <w:rsid w:val="00C85557"/>
    <w:rsid w:val="00C91EC1"/>
    <w:rsid w:val="00D01E32"/>
    <w:rsid w:val="00D03BD2"/>
    <w:rsid w:val="00D34498"/>
    <w:rsid w:val="00D91DA2"/>
    <w:rsid w:val="00DA5F8F"/>
    <w:rsid w:val="00DC5B71"/>
    <w:rsid w:val="00DE799D"/>
    <w:rsid w:val="00DF5B0D"/>
    <w:rsid w:val="00E211A4"/>
    <w:rsid w:val="00E66188"/>
    <w:rsid w:val="00E87AAE"/>
    <w:rsid w:val="00EC0C1E"/>
    <w:rsid w:val="00F76BA3"/>
    <w:rsid w:val="00FC5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815828"/>
  </w:style>
  <w:style w:type="paragraph" w:styleId="a3">
    <w:name w:val="Balloon Text"/>
    <w:basedOn w:val="a"/>
    <w:link w:val="Char"/>
    <w:uiPriority w:val="99"/>
    <w:semiHidden/>
    <w:unhideWhenUsed/>
    <w:rsid w:val="00815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1582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661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1.bp.blogspot.com/-MwOUtP1L7Gg/UV2s2f3boaI/AAAAAAAAAX0/-D-Nnw-OxJo/s1600/DigenisAkritas.jpg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0E73D-0DC9-4642-B911-AC1F41F37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6</Pages>
  <Words>728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</cp:revision>
  <dcterms:created xsi:type="dcterms:W3CDTF">2021-10-24T16:58:00Z</dcterms:created>
  <dcterms:modified xsi:type="dcterms:W3CDTF">2021-11-18T12:02:00Z</dcterms:modified>
</cp:coreProperties>
</file>