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847C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61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Pr="00F1361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1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61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13611">
        <w:rPr>
          <w:rFonts w:ascii="Times New Roman" w:hAnsi="Times New Roman" w:cs="Times New Roman"/>
          <w:b/>
          <w:bCs/>
          <w:sz w:val="24"/>
          <w:szCs w:val="24"/>
        </w:rPr>
        <w:t xml:space="preserve"> . Ε Λ </w:t>
      </w:r>
      <w:proofErr w:type="spellStart"/>
      <w:r w:rsidRPr="00F13611">
        <w:rPr>
          <w:rFonts w:ascii="Times New Roman" w:hAnsi="Times New Roman" w:cs="Times New Roman"/>
          <w:b/>
          <w:bCs/>
          <w:sz w:val="24"/>
          <w:szCs w:val="24"/>
        </w:rPr>
        <w:t>Λ</w:t>
      </w:r>
      <w:proofErr w:type="spellEnd"/>
      <w:r w:rsidRPr="00F13611">
        <w:rPr>
          <w:rFonts w:ascii="Times New Roman" w:hAnsi="Times New Roman" w:cs="Times New Roman"/>
          <w:b/>
          <w:bCs/>
          <w:sz w:val="24"/>
          <w:szCs w:val="24"/>
        </w:rPr>
        <w:t xml:space="preserve"> Η Ν Ι Σ Τ Ι Κ Ο Ι Χ Ρ Ο Ν Ο 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(323 π.Χ. θάνατος Μ. Αλεξάνδρου – 146 π.Χ. κατάκτηση Ελλάδας από Ρωμαίους)</w:t>
      </w:r>
    </w:p>
    <w:p w14:paraId="4FD75558" w14:textId="473DBDD0" w:rsidR="005246F9" w:rsidRDefault="005246F9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ΥΛΗ</w:t>
      </w:r>
    </w:p>
    <w:p w14:paraId="088D0618" w14:textId="27E0EA75" w:rsidR="005246F9" w:rsidRDefault="005246F9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6F9">
        <w:rPr>
          <w:rFonts w:ascii="Times New Roman" w:hAnsi="Times New Roman" w:cs="Times New Roman"/>
          <w:b/>
          <w:bCs/>
          <w:sz w:val="24"/>
          <w:szCs w:val="24"/>
        </w:rPr>
        <w:t>ΙΙΙ. ΕΛΛΗΝΙΣΤΙΚΟΙ ΧΡΟΝΟΙ 1.2. Τα χαρακτηριστικά του Ελληνιστικού κόσμου (</w:t>
      </w:r>
      <w:r w:rsidRPr="005E0DD6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5E0DD6">
        <w:rPr>
          <w:rFonts w:ascii="Times New Roman" w:hAnsi="Times New Roman" w:cs="Times New Roman"/>
          <w:sz w:val="24"/>
          <w:szCs w:val="24"/>
        </w:rPr>
        <w:t>υποενότητες</w:t>
      </w:r>
      <w:proofErr w:type="spellEnd"/>
      <w:r w:rsidRPr="005E0DD6">
        <w:rPr>
          <w:rFonts w:ascii="Times New Roman" w:hAnsi="Times New Roman" w:cs="Times New Roman"/>
          <w:sz w:val="24"/>
          <w:szCs w:val="24"/>
        </w:rPr>
        <w:t xml:space="preserve"> Τα βασίλεια της Ανατολής, Τα βασίλεια του Ελλαδικού χώρου, Οι πόλεις - κράτη, Οι συμπολιτείες δεν συμπεριλαμβάνονται στην εξεταστέα ύλη</w:t>
      </w:r>
      <w:r w:rsidRPr="005246F9">
        <w:rPr>
          <w:rFonts w:ascii="Times New Roman" w:hAnsi="Times New Roman" w:cs="Times New Roman"/>
          <w:b/>
          <w:bCs/>
          <w:sz w:val="24"/>
          <w:szCs w:val="24"/>
        </w:rPr>
        <w:t>) 2. Ο ελληνιστικός πολιτισμός (</w:t>
      </w:r>
      <w:r w:rsidRPr="005E0DD6">
        <w:rPr>
          <w:rFonts w:ascii="Times New Roman" w:hAnsi="Times New Roman" w:cs="Times New Roman"/>
          <w:sz w:val="24"/>
          <w:szCs w:val="24"/>
        </w:rPr>
        <w:t>Το εισαγωγικό σημείωμα δεν συμπεριλαμβάνεται στην εξεταστέα ύλη</w:t>
      </w:r>
      <w:r w:rsidRPr="005246F9">
        <w:rPr>
          <w:rFonts w:ascii="Times New Roman" w:hAnsi="Times New Roman" w:cs="Times New Roman"/>
          <w:b/>
          <w:bCs/>
          <w:sz w:val="24"/>
          <w:szCs w:val="24"/>
        </w:rPr>
        <w:t>) 2.1 Τα ελληνιστικά πνευματικά κέντρα 2.2 Η γλώσσα</w:t>
      </w:r>
    </w:p>
    <w:p w14:paraId="646E0885" w14:textId="77777777" w:rsidR="005246F9" w:rsidRDefault="005246F9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3A11B" w14:textId="248FEA82" w:rsidR="005246F9" w:rsidRDefault="005246F9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ΣΗΜΕΙΩΣΕΙΣ</w:t>
      </w:r>
    </w:p>
    <w:p w14:paraId="1ABB6C8E" w14:textId="6C49AFA1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1.2. Τα χαρακτηριστικά του ελληνιστικού κόσμου</w:t>
      </w:r>
    </w:p>
    <w:p w14:paraId="23403F75" w14:textId="77777777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α) Οικονομικά:</w:t>
      </w:r>
    </w:p>
    <w:p w14:paraId="72CF23FF" w14:textId="77777777" w:rsidR="0000691E" w:rsidRPr="00F210EB" w:rsidRDefault="0000691E" w:rsidP="0000691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Ενιαίο οικονομικό σύστημα</w:t>
      </w:r>
      <w:r w:rsidRPr="00F210EB">
        <w:rPr>
          <w:rFonts w:ascii="Times New Roman" w:hAnsi="Times New Roman" w:cs="Times New Roman"/>
          <w:sz w:val="24"/>
          <w:szCs w:val="24"/>
        </w:rPr>
        <w:t>: Κοινό νομισματικό σύστημα, κοινή δημοσιονομική πολιτική, κοινός τρόπος συναλλαγών μεταξύ ελληνικών πόλεων-κρατών και κατακτημένων περιοχών της περσικής αυτοκρατορίας.</w:t>
      </w:r>
    </w:p>
    <w:p w14:paraId="0FA4EC32" w14:textId="77777777" w:rsidR="0000691E" w:rsidRPr="00F210EB" w:rsidRDefault="0000691E" w:rsidP="0000691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Οι βασιλείς</w:t>
      </w:r>
      <w:r w:rsidRPr="00F210EB">
        <w:rPr>
          <w:rFonts w:ascii="Times New Roman" w:hAnsi="Times New Roman" w:cs="Times New Roman"/>
          <w:sz w:val="24"/>
          <w:szCs w:val="24"/>
        </w:rPr>
        <w:t>: κάτοχοι όλης της γης και της παραγωγής.</w:t>
      </w:r>
    </w:p>
    <w:p w14:paraId="4505E5B3" w14:textId="77777777" w:rsidR="0000691E" w:rsidRPr="00F210EB" w:rsidRDefault="0000691E" w:rsidP="0000691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790C">
        <w:rPr>
          <w:rFonts w:ascii="Times New Roman" w:hAnsi="Times New Roman" w:cs="Times New Roman"/>
          <w:b/>
          <w:bCs/>
          <w:sz w:val="24"/>
          <w:szCs w:val="24"/>
        </w:rPr>
        <w:t>Ακμή του εμπορίου</w:t>
      </w:r>
      <w:r w:rsidRPr="00F210EB">
        <w:rPr>
          <w:rFonts w:ascii="Times New Roman" w:hAnsi="Times New Roman" w:cs="Times New Roman"/>
          <w:sz w:val="24"/>
          <w:szCs w:val="24"/>
        </w:rPr>
        <w:t>.</w:t>
      </w:r>
    </w:p>
    <w:p w14:paraId="0E49CBF6" w14:textId="77777777" w:rsidR="0000691E" w:rsidRPr="00F210EB" w:rsidRDefault="0000691E" w:rsidP="0000691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Χρήση ελληνικών νομισμάτων</w:t>
      </w:r>
      <w:r w:rsidRPr="00F210EB">
        <w:rPr>
          <w:rFonts w:ascii="Times New Roman" w:hAnsi="Times New Roman" w:cs="Times New Roman"/>
          <w:sz w:val="24"/>
          <w:szCs w:val="24"/>
        </w:rPr>
        <w:t>, απόσυρση περσικών.</w:t>
      </w:r>
    </w:p>
    <w:p w14:paraId="40225E3B" w14:textId="77777777" w:rsidR="0000691E" w:rsidRPr="00F210EB" w:rsidRDefault="0000691E" w:rsidP="0000691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sz w:val="24"/>
          <w:szCs w:val="24"/>
        </w:rPr>
        <w:t xml:space="preserve">Δημιουργία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τραπεζών</w:t>
      </w:r>
      <w:r w:rsidRPr="00F210EB">
        <w:rPr>
          <w:rFonts w:ascii="Times New Roman" w:hAnsi="Times New Roman" w:cs="Times New Roman"/>
          <w:sz w:val="24"/>
          <w:szCs w:val="24"/>
        </w:rPr>
        <w:t xml:space="preserve">, χρησιμοποίηση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επιταγών</w:t>
      </w:r>
      <w:r w:rsidRPr="00F210EB">
        <w:rPr>
          <w:rFonts w:ascii="Times New Roman" w:hAnsi="Times New Roman" w:cs="Times New Roman"/>
          <w:sz w:val="24"/>
          <w:szCs w:val="24"/>
        </w:rPr>
        <w:t>.</w:t>
      </w:r>
    </w:p>
    <w:p w14:paraId="0185CA50" w14:textId="77777777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β) Κοινωνικά:</w:t>
      </w:r>
    </w:p>
    <w:p w14:paraId="04AF207B" w14:textId="77777777" w:rsidR="0000691E" w:rsidRPr="00F210EB" w:rsidRDefault="0000691E" w:rsidP="0000691E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sz w:val="24"/>
          <w:szCs w:val="24"/>
        </w:rPr>
        <w:t xml:space="preserve">Η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προνομιούχος τάξη</w:t>
      </w:r>
      <w:r w:rsidRPr="00F210EB">
        <w:rPr>
          <w:rFonts w:ascii="Times New Roman" w:hAnsi="Times New Roman" w:cs="Times New Roman"/>
          <w:sz w:val="24"/>
          <w:szCs w:val="24"/>
        </w:rPr>
        <w:t xml:space="preserve">: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Έλληνες</w:t>
      </w:r>
      <w:r w:rsidRPr="00F210EB">
        <w:rPr>
          <w:rFonts w:ascii="Times New Roman" w:hAnsi="Times New Roman" w:cs="Times New Roman"/>
          <w:sz w:val="24"/>
          <w:szCs w:val="24"/>
        </w:rPr>
        <w:t xml:space="preserve"> και λίγοι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ελληνίζοντες</w:t>
      </w:r>
      <w:r w:rsidRPr="00F210EB">
        <w:rPr>
          <w:rFonts w:ascii="Times New Roman" w:hAnsi="Times New Roman" w:cs="Times New Roman"/>
          <w:sz w:val="24"/>
          <w:szCs w:val="24"/>
        </w:rPr>
        <w:t xml:space="preserve"> γηγενείς.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EB">
        <w:rPr>
          <w:rFonts w:ascii="Times New Roman" w:hAnsi="Times New Roman" w:cs="Times New Roman"/>
          <w:sz w:val="24"/>
          <w:szCs w:val="24"/>
        </w:rPr>
        <w:t xml:space="preserve">Ενασχολήσεις: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εμπόριο</w:t>
      </w:r>
      <w:r w:rsidRPr="00F210EB">
        <w:rPr>
          <w:rFonts w:ascii="Times New Roman" w:hAnsi="Times New Roman" w:cs="Times New Roman"/>
          <w:sz w:val="24"/>
          <w:szCs w:val="24"/>
        </w:rPr>
        <w:t xml:space="preserve">,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τραπεζικές επιχειρήσεις</w:t>
      </w:r>
      <w:r w:rsidRPr="00F210EB">
        <w:rPr>
          <w:rFonts w:ascii="Times New Roman" w:hAnsi="Times New Roman" w:cs="Times New Roman"/>
          <w:sz w:val="24"/>
          <w:szCs w:val="24"/>
        </w:rPr>
        <w:t xml:space="preserve">,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βασιλικοί υπάλληλοι</w:t>
      </w:r>
      <w:r w:rsidRPr="00F210EB">
        <w:rPr>
          <w:rFonts w:ascii="Times New Roman" w:hAnsi="Times New Roman" w:cs="Times New Roman"/>
          <w:sz w:val="24"/>
          <w:szCs w:val="24"/>
        </w:rPr>
        <w:t>.</w:t>
      </w:r>
    </w:p>
    <w:p w14:paraId="4D7DB1C0" w14:textId="77777777" w:rsidR="0000691E" w:rsidRPr="00F210EB" w:rsidRDefault="0000691E" w:rsidP="0000691E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Γηγενείς</w:t>
      </w:r>
      <w:r w:rsidRPr="00F210EB">
        <w:rPr>
          <w:rFonts w:ascii="Times New Roman" w:hAnsi="Times New Roman" w:cs="Times New Roman"/>
          <w:sz w:val="24"/>
          <w:szCs w:val="24"/>
        </w:rPr>
        <w:t>: εργάτες και μικροκαλλιεργητές.</w:t>
      </w:r>
    </w:p>
    <w:p w14:paraId="6A18F862" w14:textId="77777777" w:rsidR="0000691E" w:rsidRPr="00F210EB" w:rsidRDefault="0000691E" w:rsidP="0000691E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sz w:val="24"/>
          <w:szCs w:val="24"/>
        </w:rPr>
        <w:t xml:space="preserve">Αίτια </w:t>
      </w:r>
      <w:r w:rsidRPr="00F0790C">
        <w:rPr>
          <w:rFonts w:ascii="Times New Roman" w:hAnsi="Times New Roman" w:cs="Times New Roman"/>
          <w:b/>
          <w:bCs/>
          <w:sz w:val="24"/>
          <w:szCs w:val="24"/>
        </w:rPr>
        <w:t>ανάπτυξης της δουλείας</w:t>
      </w:r>
      <w:r w:rsidRPr="00F210EB">
        <w:rPr>
          <w:rFonts w:ascii="Times New Roman" w:hAnsi="Times New Roman" w:cs="Times New Roman"/>
          <w:sz w:val="24"/>
          <w:szCs w:val="24"/>
        </w:rPr>
        <w:t>: η ανεπάρκεια της εργασίας των ελεύθερων</w:t>
      </w:r>
    </w:p>
    <w:p w14:paraId="5AFDBC30" w14:textId="77777777" w:rsidR="0000691E" w:rsidRPr="00F210EB" w:rsidRDefault="0000691E" w:rsidP="0000691E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sz w:val="24"/>
          <w:szCs w:val="24"/>
        </w:rPr>
        <w:t xml:space="preserve">πολιτών και της εξαρτημένης εργασίας </w:t>
      </w:r>
      <w:proofErr w:type="spellStart"/>
      <w:r w:rsidRPr="00F210EB">
        <w:rPr>
          <w:rFonts w:ascii="Times New Roman" w:hAnsi="Times New Roman" w:cs="Times New Roman"/>
          <w:sz w:val="24"/>
          <w:szCs w:val="24"/>
        </w:rPr>
        <w:t>δουλοπαροικιακού</w:t>
      </w:r>
      <w:proofErr w:type="spellEnd"/>
      <w:r w:rsidRPr="00F210EB">
        <w:rPr>
          <w:rFonts w:ascii="Times New Roman" w:hAnsi="Times New Roman" w:cs="Times New Roman"/>
          <w:sz w:val="24"/>
          <w:szCs w:val="24"/>
        </w:rPr>
        <w:t xml:space="preserve"> χαρακτήρα.</w:t>
      </w:r>
    </w:p>
    <w:p w14:paraId="53296F8D" w14:textId="77777777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>γ) Πολιτικά:</w:t>
      </w:r>
    </w:p>
    <w:p w14:paraId="77A9668F" w14:textId="77777777" w:rsidR="0000691E" w:rsidRPr="00F0790C" w:rsidRDefault="0000691E" w:rsidP="0000691E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90C">
        <w:rPr>
          <w:rFonts w:ascii="Times New Roman" w:hAnsi="Times New Roman" w:cs="Times New Roman"/>
          <w:b/>
          <w:bCs/>
          <w:sz w:val="24"/>
          <w:szCs w:val="24"/>
        </w:rPr>
        <w:t>Απόλυτη μοναρχία (</w:t>
      </w:r>
      <w:r w:rsidRPr="00F0790C">
        <w:rPr>
          <w:rFonts w:ascii="Times New Roman" w:hAnsi="Times New Roman" w:cs="Times New Roman"/>
          <w:sz w:val="24"/>
          <w:szCs w:val="24"/>
        </w:rPr>
        <w:t>ηγεμόνας και ολιγομελές επιτελείο</w:t>
      </w:r>
      <w:r w:rsidRPr="00F0790C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38D08332" w14:textId="77777777" w:rsidR="0000691E" w:rsidRPr="00F0790C" w:rsidRDefault="0000691E" w:rsidP="0000691E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790C">
        <w:rPr>
          <w:rFonts w:ascii="Times New Roman" w:hAnsi="Times New Roman" w:cs="Times New Roman"/>
          <w:b/>
          <w:bCs/>
          <w:sz w:val="24"/>
          <w:szCs w:val="24"/>
        </w:rPr>
        <w:t>Οι πολίτες</w:t>
      </w:r>
      <w:r w:rsidRPr="00F0790C">
        <w:rPr>
          <w:rFonts w:ascii="Times New Roman" w:hAnsi="Times New Roman" w:cs="Times New Roman"/>
          <w:sz w:val="24"/>
          <w:szCs w:val="24"/>
        </w:rPr>
        <w:t xml:space="preserve"> δεν είχαν </w:t>
      </w:r>
      <w:r w:rsidRPr="00F0790C">
        <w:rPr>
          <w:rFonts w:ascii="Times New Roman" w:hAnsi="Times New Roman" w:cs="Times New Roman"/>
          <w:b/>
          <w:bCs/>
          <w:sz w:val="24"/>
          <w:szCs w:val="24"/>
        </w:rPr>
        <w:t>κανέναν πολιτικό ρόλο</w:t>
      </w:r>
      <w:r w:rsidRPr="00F0790C">
        <w:rPr>
          <w:rFonts w:ascii="Times New Roman" w:hAnsi="Times New Roman" w:cs="Times New Roman"/>
          <w:sz w:val="24"/>
          <w:szCs w:val="24"/>
        </w:rPr>
        <w:t>. Στροφή προς το ατομικό συμφέρον</w:t>
      </w:r>
    </w:p>
    <w:p w14:paraId="3245E9C2" w14:textId="77777777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 xml:space="preserve">Αλεξάνδρεια, Αντιόχεια, Πέργαμος κ.ά.: </w:t>
      </w:r>
      <w:r w:rsidRPr="00F210EB">
        <w:rPr>
          <w:rFonts w:ascii="Times New Roman" w:hAnsi="Times New Roman" w:cs="Times New Roman"/>
          <w:sz w:val="24"/>
          <w:szCs w:val="24"/>
        </w:rPr>
        <w:t>διοικητικά, οικονομικά και πολιτιστικά κέντρα του ελληνιστικού κόσμου.</w:t>
      </w:r>
    </w:p>
    <w:p w14:paraId="3F259417" w14:textId="77777777" w:rsidR="0000691E" w:rsidRPr="00F210EB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0EB">
        <w:rPr>
          <w:rFonts w:ascii="Times New Roman" w:hAnsi="Times New Roman" w:cs="Times New Roman"/>
          <w:b/>
          <w:bCs/>
          <w:sz w:val="24"/>
          <w:szCs w:val="24"/>
        </w:rPr>
        <w:t xml:space="preserve">Στον ελλαδικό χώρο </w:t>
      </w:r>
      <w:r w:rsidRPr="00F210EB">
        <w:rPr>
          <w:rFonts w:ascii="Times New Roman" w:hAnsi="Times New Roman" w:cs="Times New Roman"/>
          <w:sz w:val="24"/>
          <w:szCs w:val="24"/>
        </w:rPr>
        <w:t xml:space="preserve">πολλές πόλεις-κράτη διατήρησαν την αυτονομία τους (Αθήνα, Σπάρτη, Ρόδος κ.ά.), ενώ ευρύτερες περιοχές οργανώθηκαν σε </w:t>
      </w:r>
      <w:r w:rsidRPr="00F210EB">
        <w:rPr>
          <w:rFonts w:ascii="Times New Roman" w:hAnsi="Times New Roman" w:cs="Times New Roman"/>
          <w:b/>
          <w:bCs/>
          <w:sz w:val="24"/>
          <w:szCs w:val="24"/>
        </w:rPr>
        <w:t>ομοσπονδίες - συμπολιτείες</w:t>
      </w:r>
      <w:r w:rsidRPr="00F210EB">
        <w:rPr>
          <w:rFonts w:ascii="Times New Roman" w:hAnsi="Times New Roman" w:cs="Times New Roman"/>
          <w:sz w:val="24"/>
          <w:szCs w:val="24"/>
        </w:rPr>
        <w:t xml:space="preserve"> (Αιτωλία, Αχαΐα).</w:t>
      </w:r>
    </w:p>
    <w:p w14:paraId="1FAEFD51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611">
        <w:rPr>
          <w:rFonts w:ascii="Times New Roman" w:hAnsi="Times New Roman" w:cs="Times New Roman"/>
          <w:b/>
          <w:bCs/>
          <w:sz w:val="24"/>
          <w:szCs w:val="24"/>
        </w:rPr>
        <w:t>2.1. Τα ελληνιστικά πνευματικά κέντρα:</w:t>
      </w:r>
    </w:p>
    <w:p w14:paraId="1738C06E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 χρόνια μετά το θάνατο του Μ. Αλεξάνδρου η αυτοκρατορία διασπάστηκε σε 4 μεγάλα βασίλεια: </w:t>
      </w:r>
    </w:p>
    <w:p w14:paraId="773AF1AE" w14:textId="77777777" w:rsidR="0000691E" w:rsidRPr="0031026E" w:rsidRDefault="0000691E" w:rsidP="0000691E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της </w:t>
      </w:r>
      <w:r w:rsidRPr="0031026E">
        <w:rPr>
          <w:rFonts w:ascii="Times New Roman" w:hAnsi="Times New Roman" w:cs="Times New Roman"/>
          <w:b/>
          <w:bCs/>
          <w:sz w:val="24"/>
          <w:szCs w:val="24"/>
        </w:rPr>
        <w:t xml:space="preserve">Αιγύπτου </w:t>
      </w:r>
      <w:r w:rsidRPr="0031026E">
        <w:rPr>
          <w:rFonts w:ascii="Times New Roman" w:hAnsi="Times New Roman" w:cs="Times New Roman"/>
          <w:sz w:val="24"/>
          <w:szCs w:val="24"/>
        </w:rPr>
        <w:t>με τον Πτολεμαίο</w:t>
      </w:r>
    </w:p>
    <w:p w14:paraId="2B56A97B" w14:textId="77777777" w:rsidR="0000691E" w:rsidRPr="0031026E" w:rsidRDefault="0000691E" w:rsidP="0000691E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της </w:t>
      </w:r>
      <w:r w:rsidRPr="0031026E">
        <w:rPr>
          <w:rFonts w:ascii="Times New Roman" w:hAnsi="Times New Roman" w:cs="Times New Roman"/>
          <w:b/>
          <w:bCs/>
          <w:sz w:val="24"/>
          <w:szCs w:val="24"/>
        </w:rPr>
        <w:t>Συρίας</w:t>
      </w:r>
      <w:r w:rsidRPr="0031026E">
        <w:rPr>
          <w:rFonts w:ascii="Times New Roman" w:hAnsi="Times New Roman" w:cs="Times New Roman"/>
          <w:sz w:val="24"/>
          <w:szCs w:val="24"/>
        </w:rPr>
        <w:t xml:space="preserve"> με το Σέλευκο</w:t>
      </w:r>
    </w:p>
    <w:p w14:paraId="36B0A488" w14:textId="77777777" w:rsidR="0000691E" w:rsidRPr="0031026E" w:rsidRDefault="0000691E" w:rsidP="0000691E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της Μακεδονίας με τον </w:t>
      </w:r>
      <w:proofErr w:type="spellStart"/>
      <w:r w:rsidRPr="0031026E">
        <w:rPr>
          <w:rFonts w:ascii="Times New Roman" w:hAnsi="Times New Roman" w:cs="Times New Roman"/>
          <w:sz w:val="24"/>
          <w:szCs w:val="24"/>
        </w:rPr>
        <w:t>Κάσσανδρο</w:t>
      </w:r>
      <w:proofErr w:type="spellEnd"/>
      <w:r w:rsidRPr="00310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4CEDF" w14:textId="77777777" w:rsidR="0000691E" w:rsidRPr="0031026E" w:rsidRDefault="0000691E" w:rsidP="0000691E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της Θράκης με το Λυσίμαχο </w:t>
      </w:r>
    </w:p>
    <w:p w14:paraId="1AA11635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στη συνέχεια και μερικά μικρότερα </w:t>
      </w:r>
    </w:p>
    <w:p w14:paraId="30DDB6E3" w14:textId="77777777" w:rsidR="0000691E" w:rsidRPr="0031026E" w:rsidRDefault="0000691E" w:rsidP="0000691E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της </w:t>
      </w:r>
      <w:r w:rsidRPr="0031026E">
        <w:rPr>
          <w:rFonts w:ascii="Times New Roman" w:hAnsi="Times New Roman" w:cs="Times New Roman"/>
          <w:b/>
          <w:bCs/>
          <w:sz w:val="24"/>
          <w:szCs w:val="24"/>
        </w:rPr>
        <w:t xml:space="preserve">Περγάμου </w:t>
      </w:r>
    </w:p>
    <w:p w14:paraId="44BDEED1" w14:textId="77777777" w:rsidR="0000691E" w:rsidRPr="0031026E" w:rsidRDefault="0000691E" w:rsidP="0000691E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>της Βιθυνίας</w:t>
      </w:r>
    </w:p>
    <w:p w14:paraId="457FA549" w14:textId="77777777" w:rsidR="0000691E" w:rsidRPr="0031026E" w:rsidRDefault="0000691E" w:rsidP="0000691E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>της Αρμενίας</w:t>
      </w:r>
    </w:p>
    <w:p w14:paraId="4CF4C7CC" w14:textId="77777777" w:rsidR="0000691E" w:rsidRDefault="0000691E" w:rsidP="0000691E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>του Πόντου</w:t>
      </w:r>
    </w:p>
    <w:p w14:paraId="65A1B4A0" w14:textId="77777777" w:rsidR="0000691E" w:rsidRPr="0031026E" w:rsidRDefault="0000691E" w:rsidP="0000691E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>της Καππαδοκίας και άλλα</w:t>
      </w:r>
    </w:p>
    <w:p w14:paraId="079B3DF6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>Οι πόλεις που ιδρύθηκαν</w:t>
      </w:r>
      <w:r>
        <w:rPr>
          <w:rFonts w:ascii="Times New Roman" w:hAnsi="Times New Roman" w:cs="Times New Roman"/>
          <w:sz w:val="24"/>
          <w:szCs w:val="24"/>
        </w:rPr>
        <w:t xml:space="preserve"> σ’ αυτά τα ελληνιστικά κράτη</w:t>
      </w:r>
      <w:r w:rsidRPr="00F13611">
        <w:rPr>
          <w:rFonts w:ascii="Times New Roman" w:hAnsi="Times New Roman" w:cs="Times New Roman"/>
          <w:sz w:val="24"/>
          <w:szCs w:val="24"/>
        </w:rPr>
        <w:t xml:space="preserve"> εξελίχθηκαν σε </w:t>
      </w:r>
      <w:r w:rsidRPr="00CF1CB0">
        <w:rPr>
          <w:rFonts w:ascii="Times New Roman" w:hAnsi="Times New Roman" w:cs="Times New Roman"/>
          <w:b/>
          <w:bCs/>
          <w:sz w:val="24"/>
          <w:szCs w:val="24"/>
        </w:rPr>
        <w:t>μεγάλα αστικά, οικονομικά και πολιτιστικά κέντρα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Διέθεταν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C60E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πολεοδομικό σύστημα, </w:t>
      </w:r>
    </w:p>
    <w:p w14:paraId="714EF00F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τείχη, </w:t>
      </w:r>
    </w:p>
    <w:p w14:paraId="7C5C5BA4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ανάκτορα,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4ADDE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αγορές, </w:t>
      </w:r>
    </w:p>
    <w:p w14:paraId="45FF1143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γυμνάσια, παλαίστρες, στάδια, </w:t>
      </w:r>
    </w:p>
    <w:p w14:paraId="65461BAB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θέατρα, </w:t>
      </w:r>
    </w:p>
    <w:p w14:paraId="4DA05147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 xml:space="preserve">βιβλιοθήκες, </w:t>
      </w:r>
    </w:p>
    <w:p w14:paraId="1A5AE8B0" w14:textId="77777777" w:rsidR="0000691E" w:rsidRPr="0031026E" w:rsidRDefault="0000691E" w:rsidP="0000691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26E">
        <w:rPr>
          <w:rFonts w:ascii="Times New Roman" w:hAnsi="Times New Roman" w:cs="Times New Roman"/>
          <w:sz w:val="24"/>
          <w:szCs w:val="24"/>
        </w:rPr>
        <w:t>ιερούς χώρους και αρχιτεκτονικά μνημεία (ναούς, στοές, μεγάλους βωμούς).</w:t>
      </w:r>
    </w:p>
    <w:p w14:paraId="2C9D5DE3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Ιδιαίτερα ξεχωρίζουν:</w:t>
      </w:r>
    </w:p>
    <w:p w14:paraId="2C279EEA" w14:textId="77777777" w:rsidR="0000691E" w:rsidRPr="00007F7D" w:rsidRDefault="0000691E" w:rsidP="0000691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F7D">
        <w:rPr>
          <w:rFonts w:ascii="Times New Roman" w:hAnsi="Times New Roman" w:cs="Times New Roman"/>
          <w:b/>
          <w:bCs/>
          <w:sz w:val="24"/>
          <w:szCs w:val="24"/>
        </w:rPr>
        <w:t>Η Αλεξάνδρεια, πρωτεύουσα του βασιλείου της Αιγύπτου</w:t>
      </w:r>
    </w:p>
    <w:p w14:paraId="07083B7F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Ιδρύθηκε από τον Μ. </w:t>
      </w:r>
      <w:r w:rsidRPr="00F13611">
        <w:rPr>
          <w:rFonts w:ascii="Times New Roman" w:hAnsi="Times New Roman" w:cs="Times New Roman"/>
          <w:sz w:val="24"/>
          <w:szCs w:val="24"/>
        </w:rPr>
        <w:t>Αλέξανδρο</w:t>
      </w:r>
      <w:r>
        <w:rPr>
          <w:rFonts w:ascii="Times New Roman" w:hAnsi="Times New Roman" w:cs="Times New Roman"/>
          <w:sz w:val="24"/>
          <w:szCs w:val="24"/>
        </w:rPr>
        <w:t xml:space="preserve"> το</w:t>
      </w:r>
      <w:r w:rsidRPr="00F13611">
        <w:rPr>
          <w:rFonts w:ascii="Times New Roman" w:hAnsi="Times New Roman" w:cs="Times New Roman"/>
          <w:sz w:val="24"/>
          <w:szCs w:val="24"/>
        </w:rPr>
        <w:t xml:space="preserve"> 331 π.Χ.</w:t>
      </w:r>
      <w:r>
        <w:rPr>
          <w:rFonts w:ascii="Times New Roman" w:hAnsi="Times New Roman" w:cs="Times New Roman"/>
          <w:sz w:val="24"/>
          <w:szCs w:val="24"/>
        </w:rPr>
        <w:t xml:space="preserve">  Οι κ</w:t>
      </w:r>
      <w:r w:rsidRPr="00F13611">
        <w:rPr>
          <w:rFonts w:ascii="Times New Roman" w:hAnsi="Times New Roman" w:cs="Times New Roman"/>
          <w:sz w:val="24"/>
          <w:szCs w:val="24"/>
        </w:rPr>
        <w:t>άτοικ</w:t>
      </w:r>
      <w:r>
        <w:rPr>
          <w:rFonts w:ascii="Times New Roman" w:hAnsi="Times New Roman" w:cs="Times New Roman"/>
          <w:sz w:val="24"/>
          <w:szCs w:val="24"/>
        </w:rPr>
        <w:t xml:space="preserve">οί της ήταν </w:t>
      </w:r>
      <w:r w:rsidRPr="00F13611">
        <w:rPr>
          <w:rFonts w:ascii="Times New Roman" w:hAnsi="Times New Roman" w:cs="Times New Roman"/>
          <w:sz w:val="24"/>
          <w:szCs w:val="24"/>
        </w:rPr>
        <w:t>Έλληνες, Αιγύπτιοι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F13611">
        <w:rPr>
          <w:rFonts w:ascii="Times New Roman" w:hAnsi="Times New Roman" w:cs="Times New Roman"/>
          <w:sz w:val="24"/>
          <w:szCs w:val="24"/>
        </w:rPr>
        <w:t>Εβραίοι.</w:t>
      </w:r>
    </w:p>
    <w:p w14:paraId="61DF2B5C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Απέκτησε μεγάλη ανάπτυξη, οικονομική και πολιτιστική, ως </w:t>
      </w:r>
      <w:r w:rsidRPr="00C30F30">
        <w:rPr>
          <w:rFonts w:ascii="Times New Roman" w:hAnsi="Times New Roman" w:cs="Times New Roman"/>
          <w:b/>
          <w:bCs/>
          <w:sz w:val="24"/>
          <w:szCs w:val="24"/>
        </w:rPr>
        <w:t>ένα από τα μεγαλύτερα λιμάνια της Μεσογείου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596A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Pr="00F13611">
        <w:rPr>
          <w:rFonts w:ascii="Times New Roman" w:hAnsi="Times New Roman" w:cs="Times New Roman"/>
          <w:sz w:val="24"/>
          <w:szCs w:val="24"/>
        </w:rPr>
        <w:t xml:space="preserve">ο </w:t>
      </w:r>
      <w:r w:rsidRPr="00D00311">
        <w:rPr>
          <w:rFonts w:ascii="Times New Roman" w:hAnsi="Times New Roman" w:cs="Times New Roman"/>
          <w:b/>
          <w:bCs/>
          <w:sz w:val="24"/>
          <w:szCs w:val="24"/>
        </w:rPr>
        <w:t>νησάκι Φάρος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3611">
        <w:rPr>
          <w:rFonts w:ascii="Times New Roman" w:hAnsi="Times New Roman" w:cs="Times New Roman"/>
          <w:sz w:val="24"/>
          <w:szCs w:val="24"/>
        </w:rPr>
        <w:t xml:space="preserve"> στην είσοδ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F13611">
        <w:rPr>
          <w:rFonts w:ascii="Times New Roman" w:hAnsi="Times New Roman" w:cs="Times New Roman"/>
          <w:sz w:val="24"/>
          <w:szCs w:val="24"/>
        </w:rPr>
        <w:t xml:space="preserve"> του</w:t>
      </w:r>
      <w:r>
        <w:rPr>
          <w:rFonts w:ascii="Times New Roman" w:hAnsi="Times New Roman" w:cs="Times New Roman"/>
          <w:sz w:val="24"/>
          <w:szCs w:val="24"/>
        </w:rPr>
        <w:t xml:space="preserve"> λιμανιού, </w:t>
      </w:r>
      <w:r w:rsidRPr="00F13611">
        <w:rPr>
          <w:rFonts w:ascii="Times New Roman" w:hAnsi="Times New Roman" w:cs="Times New Roman"/>
          <w:sz w:val="24"/>
          <w:szCs w:val="24"/>
        </w:rPr>
        <w:t xml:space="preserve">κατασκευάστηκε </w:t>
      </w:r>
      <w:r w:rsidRPr="00D00311">
        <w:rPr>
          <w:rFonts w:ascii="Times New Roman" w:hAnsi="Times New Roman" w:cs="Times New Roman"/>
          <w:b/>
          <w:bCs/>
          <w:sz w:val="24"/>
          <w:szCs w:val="24"/>
        </w:rPr>
        <w:t>ένα από τα επτά θαύματα του αρχαίου κόσμου: πύργος με φανό διαρκώς αναμμένο στην κορυφή του</w:t>
      </w:r>
      <w:r>
        <w:rPr>
          <w:rFonts w:ascii="Times New Roman" w:hAnsi="Times New Roman" w:cs="Times New Roman"/>
          <w:sz w:val="24"/>
          <w:szCs w:val="24"/>
        </w:rPr>
        <w:t xml:space="preserve"> για να διευκολύνει την κίνηση των πλοίων στο λιμάνι. Από το έργο αυτό πήραν το όνομά τους οι μεταγενέστεροι φάροι. </w:t>
      </w:r>
    </w:p>
    <w:p w14:paraId="1B660E0D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>Οικοδομήματα</w:t>
      </w:r>
      <w:r>
        <w:rPr>
          <w:rFonts w:ascii="Times New Roman" w:hAnsi="Times New Roman" w:cs="Times New Roman"/>
          <w:sz w:val="24"/>
          <w:szCs w:val="24"/>
        </w:rPr>
        <w:t xml:space="preserve"> που ξεχωρίζουν:</w:t>
      </w:r>
    </w:p>
    <w:p w14:paraId="3535DAB2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F30">
        <w:rPr>
          <w:rFonts w:ascii="Times New Roman" w:hAnsi="Times New Roman" w:cs="Times New Roman"/>
          <w:b/>
          <w:bCs/>
          <w:sz w:val="24"/>
          <w:szCs w:val="24"/>
        </w:rPr>
        <w:t>Μουσείο</w:t>
      </w:r>
      <w:r w:rsidRPr="00F13611">
        <w:rPr>
          <w:rFonts w:ascii="Times New Roman" w:hAnsi="Times New Roman" w:cs="Times New Roman"/>
          <w:sz w:val="24"/>
          <w:szCs w:val="24"/>
        </w:rPr>
        <w:t xml:space="preserve">: οικοδομικό συγκρότημα αφιερωμένο στις Μούσες, </w:t>
      </w:r>
      <w:r>
        <w:rPr>
          <w:rFonts w:ascii="Times New Roman" w:hAnsi="Times New Roman" w:cs="Times New Roman"/>
          <w:sz w:val="24"/>
          <w:szCs w:val="24"/>
        </w:rPr>
        <w:t>χώρος συγκέντρωσης πνευματικών ανθρώπων της εποχής. Π</w:t>
      </w:r>
      <w:r w:rsidRPr="00F13611">
        <w:rPr>
          <w:rFonts w:ascii="Times New Roman" w:hAnsi="Times New Roman" w:cs="Times New Roman"/>
          <w:sz w:val="24"/>
          <w:szCs w:val="24"/>
        </w:rPr>
        <w:t>εριλάμβανε βοτανικό, ζωολογικό κήπο και χώρους για αστρονομικές μελέτες.</w:t>
      </w:r>
    </w:p>
    <w:p w14:paraId="6E13AD90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F30">
        <w:rPr>
          <w:rFonts w:ascii="Times New Roman" w:hAnsi="Times New Roman" w:cs="Times New Roman"/>
          <w:b/>
          <w:bCs/>
          <w:sz w:val="24"/>
          <w:szCs w:val="24"/>
        </w:rPr>
        <w:lastRenderedPageBreak/>
        <w:t>Βιβλιοθήκη</w:t>
      </w:r>
      <w:r w:rsidRPr="00F136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Εκεί </w:t>
      </w:r>
      <w:r w:rsidRPr="00C30F30">
        <w:rPr>
          <w:rFonts w:ascii="Times New Roman" w:hAnsi="Times New Roman" w:cs="Times New Roman"/>
          <w:sz w:val="24"/>
          <w:szCs w:val="24"/>
        </w:rPr>
        <w:t xml:space="preserve">εργάζονταν οι </w:t>
      </w:r>
      <w:r w:rsidRPr="00C30F30">
        <w:rPr>
          <w:rFonts w:ascii="Times New Roman" w:hAnsi="Times New Roman" w:cs="Times New Roman"/>
          <w:b/>
          <w:bCs/>
          <w:sz w:val="24"/>
          <w:szCs w:val="24"/>
        </w:rPr>
        <w:t>γραμματικοί</w:t>
      </w:r>
      <w:r w:rsidRPr="00C30F30">
        <w:rPr>
          <w:rFonts w:ascii="Times New Roman" w:hAnsi="Times New Roman" w:cs="Times New Roman"/>
          <w:sz w:val="24"/>
          <w:szCs w:val="24"/>
        </w:rPr>
        <w:t xml:space="preserve">, άνθρωποι με φιλολογική παιδεία, που ασχολήθηκαν με την καταγραφή και το σχολιασμό των κειμένων των αρχαίων συγγραφέων. </w:t>
      </w:r>
      <w:r>
        <w:rPr>
          <w:rFonts w:ascii="Times New Roman" w:hAnsi="Times New Roman" w:cs="Times New Roman"/>
          <w:sz w:val="24"/>
          <w:szCs w:val="24"/>
        </w:rPr>
        <w:t xml:space="preserve">Η χρήση του παπύρου διευκόλυνε την παραγωγή </w:t>
      </w:r>
      <w:proofErr w:type="spellStart"/>
      <w:r>
        <w:rPr>
          <w:rFonts w:ascii="Times New Roman" w:hAnsi="Times New Roman" w:cs="Times New Roman"/>
          <w:sz w:val="24"/>
          <w:szCs w:val="24"/>
        </w:rPr>
        <w:t>χειρογράφων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Στην ακμή της, υπολογίζεται ότι συγκέντρωνε περίπου </w:t>
      </w:r>
      <w:r w:rsidRPr="00F13611">
        <w:rPr>
          <w:rFonts w:ascii="Times New Roman" w:hAnsi="Times New Roman" w:cs="Times New Roman"/>
          <w:sz w:val="24"/>
          <w:szCs w:val="24"/>
        </w:rPr>
        <w:t>500.000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χειρόγραφα.</w:t>
      </w:r>
    </w:p>
    <w:p w14:paraId="03F6516C" w14:textId="77777777" w:rsidR="0000691E" w:rsidRPr="00007F7D" w:rsidRDefault="0000691E" w:rsidP="0000691E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F7D">
        <w:rPr>
          <w:rFonts w:ascii="Times New Roman" w:hAnsi="Times New Roman" w:cs="Times New Roman"/>
          <w:b/>
          <w:bCs/>
          <w:sz w:val="24"/>
          <w:szCs w:val="24"/>
        </w:rPr>
        <w:t>Η Αντιόχεια, πρωτεύουσα του βασιλείου της Συρίας</w:t>
      </w:r>
    </w:p>
    <w:p w14:paraId="1B9E4320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Ιδρύθηκε το 300 π.Χ. από τον στρατηγό του Μ. Αλεξάνδρου</w:t>
      </w:r>
      <w:r w:rsidRPr="00F13611">
        <w:rPr>
          <w:rFonts w:ascii="Times New Roman" w:hAnsi="Times New Roman" w:cs="Times New Roman"/>
          <w:sz w:val="24"/>
          <w:szCs w:val="24"/>
        </w:rPr>
        <w:t xml:space="preserve"> Σέλευκο</w:t>
      </w:r>
      <w:r>
        <w:rPr>
          <w:rFonts w:ascii="Times New Roman" w:hAnsi="Times New Roman" w:cs="Times New Roman"/>
          <w:sz w:val="24"/>
          <w:szCs w:val="24"/>
        </w:rPr>
        <w:t xml:space="preserve">, στη μνήμη του πατέρα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Αντίοχου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1E085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Ήταν </w:t>
      </w:r>
      <w:proofErr w:type="spellStart"/>
      <w:r w:rsidRPr="00007F7D">
        <w:rPr>
          <w:rFonts w:ascii="Times New Roman" w:hAnsi="Times New Roman" w:cs="Times New Roman"/>
          <w:b/>
          <w:bCs/>
          <w:sz w:val="24"/>
          <w:szCs w:val="24"/>
        </w:rPr>
        <w:t>Τετράπολις</w:t>
      </w:r>
      <w:proofErr w:type="spellEnd"/>
      <w:r w:rsidRPr="00007F7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αποτελείτο δηλαδή από </w:t>
      </w:r>
      <w:r w:rsidRPr="00F13611">
        <w:rPr>
          <w:rFonts w:ascii="Times New Roman" w:hAnsi="Times New Roman" w:cs="Times New Roman"/>
          <w:sz w:val="24"/>
          <w:szCs w:val="24"/>
        </w:rPr>
        <w:t xml:space="preserve">τέσσερις συνοικισμούς. Καθένας </w:t>
      </w:r>
      <w:r>
        <w:rPr>
          <w:rFonts w:ascii="Times New Roman" w:hAnsi="Times New Roman" w:cs="Times New Roman"/>
          <w:sz w:val="24"/>
          <w:szCs w:val="24"/>
        </w:rPr>
        <w:t xml:space="preserve">τους </w:t>
      </w:r>
      <w:r w:rsidRPr="00F13611">
        <w:rPr>
          <w:rFonts w:ascii="Times New Roman" w:hAnsi="Times New Roman" w:cs="Times New Roman"/>
          <w:sz w:val="24"/>
          <w:szCs w:val="24"/>
        </w:rPr>
        <w:t>περιβαλλόταν με τείχος, όπως και όλη η πόλη.</w:t>
      </w:r>
    </w:p>
    <w:p w14:paraId="0E8F0325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Ήταν διάσημη για τα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λαμπρά οικοδομήματα</w:t>
      </w:r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τα</w:t>
      </w:r>
      <w:r w:rsidRPr="00F13611">
        <w:rPr>
          <w:rFonts w:ascii="Times New Roman" w:hAnsi="Times New Roman" w:cs="Times New Roman"/>
          <w:sz w:val="24"/>
          <w:szCs w:val="24"/>
        </w:rPr>
        <w:t xml:space="preserve">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αγάλματα</w:t>
      </w:r>
      <w:r>
        <w:rPr>
          <w:rFonts w:ascii="Times New Roman" w:hAnsi="Times New Roman" w:cs="Times New Roman"/>
          <w:sz w:val="24"/>
          <w:szCs w:val="24"/>
        </w:rPr>
        <w:t xml:space="preserve"> που την στόλιζαν.</w:t>
      </w:r>
    </w:p>
    <w:p w14:paraId="1F785818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Κάτοικοι: Μακεδόνες, Αθηναίοι,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Κρήτες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>, Κύπριοι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F13611">
        <w:rPr>
          <w:rFonts w:ascii="Times New Roman" w:hAnsi="Times New Roman" w:cs="Times New Roman"/>
          <w:sz w:val="24"/>
          <w:szCs w:val="24"/>
        </w:rPr>
        <w:t>ασιατικά έθνη</w:t>
      </w:r>
      <w:r>
        <w:rPr>
          <w:rFonts w:ascii="Times New Roman" w:hAnsi="Times New Roman" w:cs="Times New Roman"/>
          <w:sz w:val="24"/>
          <w:szCs w:val="24"/>
        </w:rPr>
        <w:t xml:space="preserve">, ήταν δηλαδή ένα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πολυπολιτισμικό κέντρο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</w:p>
    <w:p w14:paraId="66D8464A" w14:textId="77777777" w:rsidR="0000691E" w:rsidRPr="00007F7D" w:rsidRDefault="0000691E" w:rsidP="0000691E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F7D">
        <w:rPr>
          <w:rFonts w:ascii="Times New Roman" w:hAnsi="Times New Roman" w:cs="Times New Roman"/>
          <w:b/>
          <w:bCs/>
          <w:sz w:val="24"/>
          <w:szCs w:val="24"/>
        </w:rPr>
        <w:t xml:space="preserve">Η Πέργαμος, πρωτεύουσα του κράτους των </w:t>
      </w:r>
      <w:proofErr w:type="spellStart"/>
      <w:r w:rsidRPr="00007F7D">
        <w:rPr>
          <w:rFonts w:ascii="Times New Roman" w:hAnsi="Times New Roman" w:cs="Times New Roman"/>
          <w:b/>
          <w:bCs/>
          <w:sz w:val="24"/>
          <w:szCs w:val="24"/>
        </w:rPr>
        <w:t>Ατταλιδών</w:t>
      </w:r>
      <w:proofErr w:type="spellEnd"/>
      <w:r w:rsidRPr="00007F7D">
        <w:rPr>
          <w:rFonts w:ascii="Times New Roman" w:hAnsi="Times New Roman" w:cs="Times New Roman"/>
          <w:b/>
          <w:bCs/>
          <w:sz w:val="24"/>
          <w:szCs w:val="24"/>
        </w:rPr>
        <w:t xml:space="preserve"> στη Μικρά Ασία</w:t>
      </w:r>
    </w:p>
    <w:p w14:paraId="120D8038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 αρχικά του Βασιλείου της Θράκης έγινε ανεξάρτητο Βασίλειο το 281 π.Χ. και κυβερνήθηκε από μια δυναστεία ελληνικής καταγωγής, που πήρε το όνομά της από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 xml:space="preserve">τον </w:t>
      </w:r>
      <w:proofErr w:type="spellStart"/>
      <w:r w:rsidRPr="00007F7D">
        <w:rPr>
          <w:rFonts w:ascii="Times New Roman" w:hAnsi="Times New Roman" w:cs="Times New Roman"/>
          <w:b/>
          <w:bCs/>
          <w:sz w:val="24"/>
          <w:szCs w:val="24"/>
        </w:rPr>
        <w:t>Άτταλο</w:t>
      </w:r>
      <w:proofErr w:type="spellEnd"/>
      <w:r w:rsidRPr="00007F7D">
        <w:rPr>
          <w:rFonts w:ascii="Times New Roman" w:hAnsi="Times New Roman" w:cs="Times New Roman"/>
          <w:b/>
          <w:bCs/>
          <w:sz w:val="24"/>
          <w:szCs w:val="24"/>
        </w:rPr>
        <w:t xml:space="preserve"> Α’</w:t>
      </w:r>
      <w:r>
        <w:rPr>
          <w:rFonts w:ascii="Times New Roman" w:hAnsi="Times New Roman" w:cs="Times New Roman"/>
          <w:sz w:val="24"/>
          <w:szCs w:val="24"/>
        </w:rPr>
        <w:t xml:space="preserve">, που κατατρόπωσε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Γαλάτες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ύστερα από σειρά επιδρομών τους στην Ιταλία, στα Βαλκάνια και εν τέλει και στη Μικρά Ασία (πέρασαν τον Ελλήσποντο το 278 π.Χ.) </w:t>
      </w:r>
    </w:p>
    <w:p w14:paraId="2AFC9712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Ήταν κτισμένη ως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οχυρωμένη ακρόπολη σε τρία κλιμακωτά επίπεδα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</w:p>
    <w:p w14:paraId="373C6641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Διάσημη για τη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Βιβλιοθήκη της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3611">
        <w:rPr>
          <w:rFonts w:ascii="Times New Roman" w:hAnsi="Times New Roman" w:cs="Times New Roman"/>
          <w:sz w:val="24"/>
          <w:szCs w:val="24"/>
        </w:rPr>
        <w:t>200.000 χειρόγραφα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13611">
        <w:rPr>
          <w:rFonts w:ascii="Times New Roman" w:hAnsi="Times New Roman" w:cs="Times New Roman"/>
          <w:sz w:val="24"/>
          <w:szCs w:val="24"/>
        </w:rPr>
        <w:t xml:space="preserve">Η έλλειψη παπύρου οδήγησε στην </w:t>
      </w:r>
      <w:r>
        <w:rPr>
          <w:rFonts w:ascii="Times New Roman" w:hAnsi="Times New Roman" w:cs="Times New Roman"/>
          <w:sz w:val="24"/>
          <w:szCs w:val="24"/>
        </w:rPr>
        <w:t>εφεύρεσ</w:t>
      </w:r>
      <w:r w:rsidRPr="00F13611">
        <w:rPr>
          <w:rFonts w:ascii="Times New Roman" w:hAnsi="Times New Roman" w:cs="Times New Roman"/>
          <w:sz w:val="24"/>
          <w:szCs w:val="24"/>
        </w:rPr>
        <w:t xml:space="preserve">η και χρησιμοποίηση της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 xml:space="preserve">περγαμηνής </w:t>
      </w:r>
      <w:r w:rsidRPr="00F13611">
        <w:rPr>
          <w:rFonts w:ascii="Times New Roman" w:hAnsi="Times New Roman" w:cs="Times New Roman"/>
          <w:sz w:val="24"/>
          <w:szCs w:val="24"/>
        </w:rPr>
        <w:t>(= δέρμα από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>έμβρυο κατσίκας).</w:t>
      </w:r>
    </w:p>
    <w:p w14:paraId="232BA7DA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Διέθετε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Μουσείο</w:t>
      </w:r>
      <w:r>
        <w:rPr>
          <w:rFonts w:ascii="Times New Roman" w:hAnsi="Times New Roman" w:cs="Times New Roman"/>
          <w:sz w:val="24"/>
          <w:szCs w:val="24"/>
        </w:rPr>
        <w:t xml:space="preserve">, όπως και η Αλεξάνδρεια, που </w:t>
      </w:r>
      <w:r w:rsidRPr="00F13611">
        <w:rPr>
          <w:rFonts w:ascii="Times New Roman" w:hAnsi="Times New Roman" w:cs="Times New Roman"/>
          <w:sz w:val="24"/>
          <w:szCs w:val="24"/>
        </w:rPr>
        <w:t>λειτουργ</w:t>
      </w:r>
      <w:r>
        <w:rPr>
          <w:rFonts w:ascii="Times New Roman" w:hAnsi="Times New Roman" w:cs="Times New Roman"/>
          <w:sz w:val="24"/>
          <w:szCs w:val="24"/>
        </w:rPr>
        <w:t xml:space="preserve">ούσε περίπου όπως τα </w:t>
      </w:r>
      <w:r w:rsidRPr="00F13611">
        <w:rPr>
          <w:rFonts w:ascii="Times New Roman" w:hAnsi="Times New Roman" w:cs="Times New Roman"/>
          <w:sz w:val="24"/>
          <w:szCs w:val="24"/>
        </w:rPr>
        <w:t>σημερινά μουσεία.</w:t>
      </w:r>
    </w:p>
    <w:p w14:paraId="5CD320AC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πιο διάσημο οικοδόμημα: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Ο Βωμός του Διός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3611">
        <w:rPr>
          <w:rFonts w:ascii="Times New Roman" w:hAnsi="Times New Roman" w:cs="Times New Roman"/>
          <w:sz w:val="24"/>
          <w:szCs w:val="24"/>
        </w:rPr>
        <w:t xml:space="preserve">έργο μεγάλων διαστάσεων </w:t>
      </w:r>
      <w:r>
        <w:rPr>
          <w:rFonts w:ascii="Times New Roman" w:hAnsi="Times New Roman" w:cs="Times New Roman"/>
          <w:sz w:val="24"/>
          <w:szCs w:val="24"/>
        </w:rPr>
        <w:t xml:space="preserve">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οικοδομήθηκε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Pr="00F13611">
        <w:rPr>
          <w:rFonts w:ascii="Times New Roman" w:hAnsi="Times New Roman" w:cs="Times New Roman"/>
          <w:sz w:val="24"/>
          <w:szCs w:val="24"/>
        </w:rPr>
        <w:t xml:space="preserve">ανάμνηση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F13611">
        <w:rPr>
          <w:rFonts w:ascii="Times New Roman" w:hAnsi="Times New Roman" w:cs="Times New Roman"/>
          <w:sz w:val="24"/>
          <w:szCs w:val="24"/>
        </w:rPr>
        <w:t>απόκρουσης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13611">
        <w:rPr>
          <w:rFonts w:ascii="Times New Roman" w:hAnsi="Times New Roman" w:cs="Times New Roman"/>
          <w:sz w:val="24"/>
          <w:szCs w:val="24"/>
        </w:rPr>
        <w:t>Γαλατών</w:t>
      </w:r>
      <w:proofErr w:type="spellEnd"/>
      <w:r w:rsidRPr="00F13611">
        <w:rPr>
          <w:rFonts w:ascii="Times New Roman" w:hAnsi="Times New Roman" w:cs="Times New Roman"/>
          <w:sz w:val="24"/>
          <w:szCs w:val="24"/>
        </w:rPr>
        <w:t>.</w:t>
      </w:r>
    </w:p>
    <w:p w14:paraId="2A995574" w14:textId="77777777" w:rsidR="0000691E" w:rsidRPr="00007F7D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F7D">
        <w:rPr>
          <w:rFonts w:ascii="Times New Roman" w:hAnsi="Times New Roman" w:cs="Times New Roman"/>
          <w:b/>
          <w:bCs/>
          <w:sz w:val="24"/>
          <w:szCs w:val="24"/>
        </w:rPr>
        <w:t>2.2. Η γλώσσα:</w:t>
      </w:r>
    </w:p>
    <w:p w14:paraId="57701D5A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3611">
        <w:rPr>
          <w:rFonts w:ascii="Times New Roman" w:hAnsi="Times New Roman" w:cs="Times New Roman"/>
          <w:sz w:val="24"/>
          <w:szCs w:val="24"/>
        </w:rPr>
        <w:t xml:space="preserve">Η </w:t>
      </w:r>
      <w:r w:rsidRPr="00007F7D">
        <w:rPr>
          <w:rFonts w:ascii="Times New Roman" w:hAnsi="Times New Roman" w:cs="Times New Roman"/>
          <w:sz w:val="24"/>
          <w:szCs w:val="24"/>
        </w:rPr>
        <w:t>οικουμενικότητα του ελληνιστικού πολιτισμού</w:t>
      </w:r>
      <w:r w:rsidRPr="00F13611">
        <w:rPr>
          <w:rFonts w:ascii="Times New Roman" w:hAnsi="Times New Roman" w:cs="Times New Roman"/>
          <w:sz w:val="24"/>
          <w:szCs w:val="24"/>
        </w:rPr>
        <w:t xml:space="preserve"> διαφαίνεται από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χρήση της ελληνικής γλώσσας μεταξύ των Ελλήνων και των εξελληνισμένων γηγενών</w:t>
      </w:r>
      <w:r w:rsidRPr="00F13611">
        <w:rPr>
          <w:rFonts w:ascii="Times New Roman" w:hAnsi="Times New Roman" w:cs="Times New Roman"/>
          <w:sz w:val="24"/>
          <w:szCs w:val="24"/>
        </w:rPr>
        <w:t>.</w:t>
      </w:r>
    </w:p>
    <w:p w14:paraId="0322FA36" w14:textId="77777777" w:rsidR="0000691E" w:rsidRPr="00F13611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γλώσσα που χρησιμοποιούσαν ήταν η 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Κοινή Ελληνική ή απλώς Κοινή γλώσσα</w:t>
      </w:r>
      <w:r w:rsidRPr="00F13611">
        <w:rPr>
          <w:rFonts w:ascii="Times New Roman" w:hAnsi="Times New Roman" w:cs="Times New Roman"/>
          <w:sz w:val="24"/>
          <w:szCs w:val="24"/>
        </w:rPr>
        <w:t xml:space="preserve"> (</w:t>
      </w:r>
      <w:r w:rsidRPr="00007F7D">
        <w:rPr>
          <w:rFonts w:ascii="Times New Roman" w:hAnsi="Times New Roman" w:cs="Times New Roman"/>
          <w:b/>
          <w:bCs/>
          <w:sz w:val="24"/>
          <w:szCs w:val="24"/>
        </w:rPr>
        <w:t>απλοποιημένη εκδοχή της αρχαίας, συγχώνευση των ελληνικών διαλέκτων με βάση την αττική διάλεκτο</w:t>
      </w:r>
      <w:r w:rsidRPr="00F1361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Χρησιμοποιείτο τόσο α</w:t>
      </w:r>
      <w:r w:rsidRPr="00F13611">
        <w:rPr>
          <w:rFonts w:ascii="Times New Roman" w:hAnsi="Times New Roman" w:cs="Times New Roman"/>
          <w:sz w:val="24"/>
          <w:szCs w:val="24"/>
        </w:rPr>
        <w:t>πό το λαό για την καθημερινή επικοινωνία</w:t>
      </w:r>
      <w:r>
        <w:rPr>
          <w:rFonts w:ascii="Times New Roman" w:hAnsi="Times New Roman" w:cs="Times New Roman"/>
          <w:sz w:val="24"/>
          <w:szCs w:val="24"/>
        </w:rPr>
        <w:t>, όσο και α</w:t>
      </w:r>
      <w:r w:rsidRPr="00F13611">
        <w:rPr>
          <w:rFonts w:ascii="Times New Roman" w:hAnsi="Times New Roman" w:cs="Times New Roman"/>
          <w:sz w:val="24"/>
          <w:szCs w:val="24"/>
        </w:rPr>
        <w:t>πό συγγραφείς της εποχής.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11">
        <w:rPr>
          <w:rFonts w:ascii="Times New Roman" w:hAnsi="Times New Roman" w:cs="Times New Roman"/>
          <w:sz w:val="24"/>
          <w:szCs w:val="24"/>
        </w:rPr>
        <w:t xml:space="preserve">Αποτέλεσε </w:t>
      </w:r>
      <w:r w:rsidRPr="00725E7A">
        <w:rPr>
          <w:rFonts w:ascii="Times New Roman" w:hAnsi="Times New Roman" w:cs="Times New Roman"/>
          <w:b/>
          <w:bCs/>
          <w:sz w:val="24"/>
          <w:szCs w:val="24"/>
        </w:rPr>
        <w:t>όργανο διάδοσης του χριστιανισμού</w:t>
      </w:r>
      <w:r>
        <w:rPr>
          <w:rFonts w:ascii="Times New Roman" w:hAnsi="Times New Roman" w:cs="Times New Roman"/>
          <w:sz w:val="24"/>
          <w:szCs w:val="24"/>
        </w:rPr>
        <w:t xml:space="preserve">, καθώς σε αυτήν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πρωτομεταφράστηκε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τα εβραϊκά η Παλαιά Διαθήκη (Αλεξάνδρεια, μετάφραση των εβδομήκοντα) και γράφτηκε στη συνέχεια, ως πρωτότυπο κείμενο, η Καινή Διαθήκη. </w:t>
      </w:r>
    </w:p>
    <w:p w14:paraId="6FE5AE66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07584" w14:textId="77777777" w:rsidR="0000691E" w:rsidRPr="00487CF5" w:rsidRDefault="0000691E" w:rsidP="000069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C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Χρήσιμα </w:t>
      </w:r>
      <w:proofErr w:type="spellStart"/>
      <w:r w:rsidRPr="00487CF5">
        <w:rPr>
          <w:rFonts w:ascii="Times New Roman" w:hAnsi="Times New Roman" w:cs="Times New Roman"/>
          <w:b/>
          <w:bCs/>
          <w:sz w:val="24"/>
          <w:szCs w:val="24"/>
        </w:rPr>
        <w:t>πάουερ</w:t>
      </w:r>
      <w:proofErr w:type="spellEnd"/>
      <w:r w:rsidRPr="0048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7CF5">
        <w:rPr>
          <w:rFonts w:ascii="Times New Roman" w:hAnsi="Times New Roman" w:cs="Times New Roman"/>
          <w:b/>
          <w:bCs/>
          <w:sz w:val="24"/>
          <w:szCs w:val="24"/>
        </w:rPr>
        <w:t>πόϊντ</w:t>
      </w:r>
      <w:proofErr w:type="spellEnd"/>
      <w:r w:rsidRPr="00487CF5">
        <w:rPr>
          <w:rFonts w:ascii="Times New Roman" w:hAnsi="Times New Roman" w:cs="Times New Roman"/>
          <w:b/>
          <w:bCs/>
          <w:sz w:val="24"/>
          <w:szCs w:val="24"/>
        </w:rPr>
        <w:t xml:space="preserve"> – βίντεο:</w:t>
      </w:r>
    </w:p>
    <w:p w14:paraId="64894076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(Τα χαρακτηριστικά του ελληνιστικού κόσμου)</w:t>
      </w:r>
    </w:p>
    <w:p w14:paraId="007AE436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591B">
          <w:rPr>
            <w:rStyle w:val="-"/>
            <w:rFonts w:ascii="Times New Roman" w:hAnsi="Times New Roman" w:cs="Times New Roman"/>
            <w:sz w:val="24"/>
            <w:szCs w:val="24"/>
          </w:rPr>
          <w:t>https://www.slideshare.net/slideshow/ss-251380847/251380847</w:t>
        </w:r>
      </w:hyperlink>
    </w:p>
    <w:p w14:paraId="059189F8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591B">
          <w:rPr>
            <w:rStyle w:val="-"/>
            <w:rFonts w:ascii="Times New Roman" w:hAnsi="Times New Roman" w:cs="Times New Roman"/>
            <w:sz w:val="24"/>
            <w:szCs w:val="24"/>
          </w:rPr>
          <w:t>https://www.slideshare.net/slideshow/hellenistic-period-characteristics-of-the-hellenistic-world/125643752</w:t>
        </w:r>
      </w:hyperlink>
    </w:p>
    <w:p w14:paraId="3B6691DD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(τα ελληνιστικά πνευματικά κέντρα)</w:t>
      </w:r>
    </w:p>
    <w:p w14:paraId="68F6950C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A591B">
          <w:rPr>
            <w:rStyle w:val="-"/>
            <w:rFonts w:ascii="Times New Roman" w:hAnsi="Times New Roman" w:cs="Times New Roman"/>
            <w:sz w:val="24"/>
            <w:szCs w:val="24"/>
          </w:rPr>
          <w:t>https://www.slideshare.net/slideshow/ss-244844001/244844001</w:t>
        </w:r>
      </w:hyperlink>
    </w:p>
    <w:p w14:paraId="56C0CC11" w14:textId="77777777" w:rsidR="0000691E" w:rsidRDefault="0000691E" w:rsidP="000069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591B">
          <w:rPr>
            <w:rStyle w:val="-"/>
            <w:rFonts w:ascii="Times New Roman" w:hAnsi="Times New Roman" w:cs="Times New Roman"/>
            <w:sz w:val="24"/>
            <w:szCs w:val="24"/>
          </w:rPr>
          <w:t>https://www.slideshare.net/slideshow/pptx-9aa8/265732188</w:t>
        </w:r>
      </w:hyperlink>
    </w:p>
    <w:p w14:paraId="02C692EE" w14:textId="77777777" w:rsidR="00C26AE4" w:rsidRDefault="00C26AE4"/>
    <w:sectPr w:rsidR="00C26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40A"/>
    <w:multiLevelType w:val="hybridMultilevel"/>
    <w:tmpl w:val="3A5C6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4BC"/>
    <w:multiLevelType w:val="hybridMultilevel"/>
    <w:tmpl w:val="63E829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86D"/>
    <w:multiLevelType w:val="hybridMultilevel"/>
    <w:tmpl w:val="9F10D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34D"/>
    <w:multiLevelType w:val="hybridMultilevel"/>
    <w:tmpl w:val="22767F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98E"/>
    <w:multiLevelType w:val="hybridMultilevel"/>
    <w:tmpl w:val="C23883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105"/>
    <w:multiLevelType w:val="hybridMultilevel"/>
    <w:tmpl w:val="839C5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27A4"/>
    <w:multiLevelType w:val="hybridMultilevel"/>
    <w:tmpl w:val="DF4279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55C1"/>
    <w:multiLevelType w:val="hybridMultilevel"/>
    <w:tmpl w:val="248A1F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207C9"/>
    <w:multiLevelType w:val="hybridMultilevel"/>
    <w:tmpl w:val="DA7C6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6778">
    <w:abstractNumId w:val="1"/>
  </w:num>
  <w:num w:numId="2" w16cid:durableId="350645607">
    <w:abstractNumId w:val="6"/>
  </w:num>
  <w:num w:numId="3" w16cid:durableId="971979549">
    <w:abstractNumId w:val="5"/>
  </w:num>
  <w:num w:numId="4" w16cid:durableId="1074742636">
    <w:abstractNumId w:val="0"/>
  </w:num>
  <w:num w:numId="5" w16cid:durableId="1198277085">
    <w:abstractNumId w:val="8"/>
  </w:num>
  <w:num w:numId="6" w16cid:durableId="1844783917">
    <w:abstractNumId w:val="2"/>
  </w:num>
  <w:num w:numId="7" w16cid:durableId="1656497154">
    <w:abstractNumId w:val="3"/>
  </w:num>
  <w:num w:numId="8" w16cid:durableId="852963748">
    <w:abstractNumId w:val="4"/>
  </w:num>
  <w:num w:numId="9" w16cid:durableId="362362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1E"/>
    <w:rsid w:val="0000691E"/>
    <w:rsid w:val="004D665E"/>
    <w:rsid w:val="005246F9"/>
    <w:rsid w:val="005E0DD6"/>
    <w:rsid w:val="00AD4C42"/>
    <w:rsid w:val="00C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CC61"/>
  <w15:chartTrackingRefBased/>
  <w15:docId w15:val="{28DF8FAD-3ACD-4FF7-A489-C3BA05E7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1E"/>
  </w:style>
  <w:style w:type="paragraph" w:styleId="1">
    <w:name w:val="heading 1"/>
    <w:basedOn w:val="a"/>
    <w:next w:val="a"/>
    <w:link w:val="1Char"/>
    <w:uiPriority w:val="9"/>
    <w:qFormat/>
    <w:rsid w:val="0000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6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6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6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6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6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6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6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6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6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6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691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069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lideshow/pptx-9aa8/265732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lideshow/ss-244844001/244844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slideshow/hellenistic-period-characteristics-of-the-hellenistic-world/125643752" TargetMode="External"/><Relationship Id="rId5" Type="http://schemas.openxmlformats.org/officeDocument/2006/relationships/hyperlink" Target="https://www.slideshare.net/slideshow/ss-251380847/2513808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aggelika sapouna</dc:creator>
  <cp:keywords/>
  <dc:description/>
  <cp:lastModifiedBy>aggelika sapouna</cp:lastModifiedBy>
  <cp:revision>3</cp:revision>
  <dcterms:created xsi:type="dcterms:W3CDTF">2025-04-24T18:27:00Z</dcterms:created>
  <dcterms:modified xsi:type="dcterms:W3CDTF">2025-04-24T18:32:00Z</dcterms:modified>
</cp:coreProperties>
</file>