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7D2D" w14:textId="77777777" w:rsidR="006266A6" w:rsidRPr="00354025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025">
        <w:rPr>
          <w:rFonts w:ascii="Times New Roman" w:hAnsi="Times New Roman" w:cs="Times New Roman"/>
          <w:b/>
          <w:bCs/>
          <w:sz w:val="24"/>
          <w:szCs w:val="24"/>
          <w:u w:val="single"/>
        </w:rPr>
        <w:t>3.3. Η ίδρυση της Ρώμης και η οργάνωσή της :</w:t>
      </w:r>
    </w:p>
    <w:p w14:paraId="03B7174B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4376">
        <w:rPr>
          <w:rFonts w:ascii="Times New Roman" w:hAnsi="Times New Roman" w:cs="Times New Roman"/>
          <w:b/>
          <w:bCs/>
          <w:sz w:val="24"/>
          <w:szCs w:val="24"/>
        </w:rPr>
        <w:t>Ίδρυση: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Σύμφωνα με την παράδοση</w:t>
      </w:r>
      <w:r w:rsidRPr="00F13611">
        <w:rPr>
          <w:rFonts w:ascii="Times New Roman" w:hAnsi="Times New Roman" w:cs="Times New Roman"/>
          <w:sz w:val="24"/>
          <w:szCs w:val="24"/>
        </w:rPr>
        <w:t xml:space="preserve">, </w:t>
      </w:r>
      <w:r w:rsidRPr="00C54376">
        <w:rPr>
          <w:rFonts w:ascii="Times New Roman" w:hAnsi="Times New Roman" w:cs="Times New Roman"/>
          <w:b/>
          <w:bCs/>
          <w:sz w:val="24"/>
          <w:szCs w:val="24"/>
        </w:rPr>
        <w:t>τη Ρώμη ίδρυσε ο Ρωμύλος</w:t>
      </w:r>
      <w:r w:rsidRPr="00F13611">
        <w:rPr>
          <w:rFonts w:ascii="Times New Roman" w:hAnsi="Times New Roman" w:cs="Times New Roman"/>
          <w:sz w:val="24"/>
          <w:szCs w:val="24"/>
        </w:rPr>
        <w:t>, απόγονος του Αινεία,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το </w:t>
      </w:r>
      <w:r w:rsidRPr="00C54376">
        <w:rPr>
          <w:rFonts w:ascii="Times New Roman" w:hAnsi="Times New Roman" w:cs="Times New Roman"/>
          <w:b/>
          <w:bCs/>
          <w:sz w:val="24"/>
          <w:szCs w:val="24"/>
        </w:rPr>
        <w:t>753 π.Χ</w:t>
      </w:r>
      <w:r w:rsidRPr="00F136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(Κατά το μύθο το Ρωμύλο και τον αδελφό του Ρέμο, εγκαταλειμμένα ορφανά στο δάσος θήλασε μια λύκαινα. Η λύκαινα που θηλάζει τα μωρά είναι το σύμβολο της αρχαίας Ρώμης)</w:t>
      </w:r>
    </w:p>
    <w:p w14:paraId="22055A1C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7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Με βάση τις αρχαιολογικές ανασκαφές</w:t>
      </w:r>
      <w:r w:rsidRPr="00F13611">
        <w:rPr>
          <w:rFonts w:ascii="Times New Roman" w:hAnsi="Times New Roman" w:cs="Times New Roman"/>
          <w:sz w:val="24"/>
          <w:szCs w:val="24"/>
        </w:rPr>
        <w:t>, η ίδρυσή της ίσως 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οφειλόταν στους </w:t>
      </w:r>
      <w:proofErr w:type="spellStart"/>
      <w:r w:rsidRPr="0072731B">
        <w:rPr>
          <w:rFonts w:ascii="Times New Roman" w:hAnsi="Times New Roman" w:cs="Times New Roman"/>
          <w:b/>
          <w:bCs/>
          <w:sz w:val="24"/>
          <w:szCs w:val="24"/>
        </w:rPr>
        <w:t>Ετρούσκους</w:t>
      </w:r>
      <w:proofErr w:type="spellEnd"/>
      <w:r w:rsidRPr="00727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(λαός με σημαντικό πολιτισμό, που κατοικούσε στη Βόρεια Ιταλία αρχικά) </w:t>
      </w:r>
      <w:r w:rsidRPr="00F13611">
        <w:rPr>
          <w:rFonts w:ascii="Times New Roman" w:hAnsi="Times New Roman" w:cs="Times New Roman"/>
          <w:sz w:val="24"/>
          <w:szCs w:val="24"/>
        </w:rPr>
        <w:t xml:space="preserve">και έγινε με τη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>συνένωση μικρών οικισμών κατά τον 7ο αιώνα π.Χ.</w:t>
      </w:r>
      <w:r w:rsidRPr="00F13611">
        <w:rPr>
          <w:rFonts w:ascii="Times New Roman" w:hAnsi="Times New Roman" w:cs="Times New Roman"/>
          <w:sz w:val="24"/>
          <w:szCs w:val="24"/>
        </w:rPr>
        <w:t xml:space="preserve"> Η πόλη κτίστηκε πάνω σε επτά λόφους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731B">
        <w:rPr>
          <w:rFonts w:ascii="Times New Roman" w:hAnsi="Times New Roman" w:cs="Times New Roman"/>
          <w:b/>
          <w:bCs/>
          <w:sz w:val="24"/>
          <w:szCs w:val="24"/>
        </w:rPr>
        <w:t>Επτάλοφος</w:t>
      </w:r>
      <w:proofErr w:type="spellEnd"/>
      <w:r w:rsidRPr="0072731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όπως και η Κωνσταντινούπολη, που χτίστηκε κατά το πρότυπο της Ρώμης)</w:t>
      </w:r>
      <w:r w:rsidRPr="0072731B">
        <w:rPr>
          <w:rFonts w:ascii="Times New Roman" w:hAnsi="Times New Roman" w:cs="Times New Roman"/>
          <w:sz w:val="24"/>
          <w:szCs w:val="24"/>
        </w:rPr>
        <w:t xml:space="preserve">. </w:t>
      </w:r>
      <w:r w:rsidRPr="00F13611">
        <w:rPr>
          <w:rFonts w:ascii="Times New Roman" w:hAnsi="Times New Roman" w:cs="Times New Roman"/>
          <w:sz w:val="24"/>
          <w:szCs w:val="24"/>
        </w:rPr>
        <w:t xml:space="preserve">Την ίδια περίοδο έγιναν σ’ αυτήν και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>μεγάλα έργα</w:t>
      </w:r>
      <w:r w:rsidRPr="00F13611">
        <w:rPr>
          <w:rFonts w:ascii="Times New Roman" w:hAnsi="Times New Roman" w:cs="Times New Roman"/>
          <w:sz w:val="24"/>
          <w:szCs w:val="24"/>
        </w:rPr>
        <w:t xml:space="preserve">: </w:t>
      </w:r>
      <w:r w:rsidRPr="00727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αποξήρανση ελών, αποχετευτικός αγωγός, αγορά, ιππόδρομος και ναός του Διός (</w:t>
      </w:r>
      <w:r w:rsidRPr="007273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Jupiter</w:t>
      </w:r>
      <w:r w:rsidRPr="00727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EB10C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>Σύμφωνα με την παράδοση, από την ίδρυση της πόλης μέχρι τα τέλη του 6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αιώνα π.Χ. βασίλευσαν έξι (6) βασιλείς, από τους οποίους μερικοί ήταν </w:t>
      </w:r>
      <w:proofErr w:type="spellStart"/>
      <w:r w:rsidRPr="00F13611">
        <w:rPr>
          <w:rFonts w:ascii="Times New Roman" w:hAnsi="Times New Roman" w:cs="Times New Roman"/>
          <w:sz w:val="24"/>
          <w:szCs w:val="24"/>
        </w:rPr>
        <w:t>Ετρούσκοι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>.</w:t>
      </w:r>
    </w:p>
    <w:p w14:paraId="45BB0123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731B">
        <w:rPr>
          <w:rFonts w:ascii="Times New Roman" w:hAnsi="Times New Roman" w:cs="Times New Roman"/>
          <w:b/>
          <w:bCs/>
          <w:sz w:val="24"/>
          <w:szCs w:val="24"/>
        </w:rPr>
        <w:t>Κατά τον 6ο αιώνα π.Χ.</w:t>
      </w:r>
      <w:r w:rsidRPr="00F13611">
        <w:rPr>
          <w:rFonts w:ascii="Times New Roman" w:hAnsi="Times New Roman" w:cs="Times New Roman"/>
          <w:sz w:val="24"/>
          <w:szCs w:val="24"/>
        </w:rPr>
        <w:t xml:space="preserve"> οι κάτοικοι της περιοχής επαναστάτησαν,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 xml:space="preserve">έδιωξαν τους </w:t>
      </w:r>
      <w:proofErr w:type="spellStart"/>
      <w:r w:rsidRPr="0072731B">
        <w:rPr>
          <w:rFonts w:ascii="Times New Roman" w:hAnsi="Times New Roman" w:cs="Times New Roman"/>
          <w:b/>
          <w:bCs/>
          <w:sz w:val="24"/>
          <w:szCs w:val="24"/>
        </w:rPr>
        <w:t>Ετρούσκους</w:t>
      </w:r>
      <w:proofErr w:type="spellEnd"/>
      <w:r w:rsidRPr="00727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και άρχισαν να εδραιώνουν και να επεκτείνουν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 xml:space="preserve">την κυριαρχία τους στο </w:t>
      </w:r>
      <w:proofErr w:type="spellStart"/>
      <w:r w:rsidRPr="0072731B">
        <w:rPr>
          <w:rFonts w:ascii="Times New Roman" w:hAnsi="Times New Roman" w:cs="Times New Roman"/>
          <w:b/>
          <w:bCs/>
          <w:sz w:val="24"/>
          <w:szCs w:val="24"/>
        </w:rPr>
        <w:t>Λάτιο</w:t>
      </w:r>
      <w:proofErr w:type="spellEnd"/>
      <w:r w:rsidRPr="0072731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όπως ονομαζόταν η κεντρική Ιταλία από τους τότε κατοίκους της, τους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>Λατίνους,</w:t>
      </w:r>
      <w:r>
        <w:rPr>
          <w:rFonts w:ascii="Times New Roman" w:hAnsi="Times New Roman" w:cs="Times New Roman"/>
          <w:sz w:val="24"/>
          <w:szCs w:val="24"/>
        </w:rPr>
        <w:t xml:space="preserve"> η γλώσσα των οποίων ήταν τα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>Λατινικά</w:t>
      </w:r>
      <w:r>
        <w:rPr>
          <w:rFonts w:ascii="Times New Roman" w:hAnsi="Times New Roman" w:cs="Times New Roman"/>
          <w:sz w:val="24"/>
          <w:szCs w:val="24"/>
        </w:rPr>
        <w:t xml:space="preserve">. Σήμερα οι ευρωπαϊκές γλώσσες με βάση τα λατινικά (γαλλικά, ισπανικά, πορτογαλικά) ονομάζονται </w:t>
      </w:r>
      <w:r w:rsidRPr="0072731B">
        <w:rPr>
          <w:rFonts w:ascii="Times New Roman" w:hAnsi="Times New Roman" w:cs="Times New Roman"/>
          <w:b/>
          <w:bCs/>
          <w:sz w:val="24"/>
          <w:szCs w:val="24"/>
        </w:rPr>
        <w:t>λατινογενείς γλώσσες.</w:t>
      </w:r>
      <w:r w:rsidRPr="00F13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76525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01695" w14:textId="77777777" w:rsidR="006266A6" w:rsidRPr="00354025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025">
        <w:rPr>
          <w:rFonts w:ascii="Times New Roman" w:hAnsi="Times New Roman" w:cs="Times New Roman"/>
          <w:b/>
          <w:bCs/>
          <w:sz w:val="24"/>
          <w:szCs w:val="24"/>
        </w:rPr>
        <w:t>Η ΠΕΡΙΟΔΟΣ ΤΗΣ ΒΑΣΙΛΕΙΑΣ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(753 – 509 π.Χ.)</w:t>
      </w:r>
    </w:p>
    <w:p w14:paraId="7D4F194F" w14:textId="77777777" w:rsidR="006266A6" w:rsidRPr="00354025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025">
        <w:rPr>
          <w:rFonts w:ascii="Times New Roman" w:hAnsi="Times New Roman" w:cs="Times New Roman"/>
          <w:b/>
          <w:bCs/>
          <w:sz w:val="24"/>
          <w:szCs w:val="24"/>
          <w:u w:val="single"/>
        </w:rPr>
        <w:t>Η κοινωνική συγκρότηση:</w:t>
      </w:r>
    </w:p>
    <w:p w14:paraId="5E8ADAF7" w14:textId="77777777" w:rsidR="006266A6" w:rsidRPr="00354025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4025">
        <w:rPr>
          <w:rFonts w:ascii="Times New Roman" w:hAnsi="Times New Roman" w:cs="Times New Roman"/>
          <w:sz w:val="24"/>
          <w:szCs w:val="24"/>
        </w:rPr>
        <w:t>Την περίοδο της βασιλείας η ρωμαϊκή κοινωνία συγκροτείται από τρεις</w:t>
      </w:r>
    </w:p>
    <w:p w14:paraId="0FFF2BE5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5359">
        <w:rPr>
          <w:rFonts w:ascii="Times New Roman" w:hAnsi="Times New Roman" w:cs="Times New Roman"/>
          <w:b/>
          <w:bCs/>
          <w:sz w:val="24"/>
          <w:szCs w:val="24"/>
        </w:rPr>
        <w:t>τάξεις</w:t>
      </w:r>
      <w:r w:rsidRPr="00F13611">
        <w:rPr>
          <w:rFonts w:ascii="Times New Roman" w:hAnsi="Times New Roman" w:cs="Times New Roman"/>
          <w:sz w:val="24"/>
          <w:szCs w:val="24"/>
        </w:rPr>
        <w:t xml:space="preserve">: τους </w:t>
      </w:r>
      <w:proofErr w:type="spellStart"/>
      <w:r w:rsidRPr="00F13611">
        <w:rPr>
          <w:rFonts w:ascii="Times New Roman" w:hAnsi="Times New Roman" w:cs="Times New Roman"/>
          <w:sz w:val="24"/>
          <w:szCs w:val="24"/>
        </w:rPr>
        <w:t>πατρίκιους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>, τους πελάτες και τους πληβείους.</w:t>
      </w:r>
    </w:p>
    <w:p w14:paraId="4B43B4D3" w14:textId="77777777" w:rsidR="006266A6" w:rsidRPr="00354025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α.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>Πατρίκιοι</w:t>
      </w:r>
      <w:r w:rsidRPr="00F13611">
        <w:rPr>
          <w:rFonts w:ascii="Times New Roman" w:hAnsi="Times New Roman" w:cs="Times New Roman"/>
          <w:sz w:val="24"/>
          <w:szCs w:val="24"/>
        </w:rPr>
        <w:t xml:space="preserve"> ήταν οι Ρωμαίοι που ανήκαν στις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>παλαιές μεγάλες οικογένειες</w:t>
      </w:r>
      <w:r w:rsidRPr="00F13611">
        <w:rPr>
          <w:rFonts w:ascii="Times New Roman" w:hAnsi="Times New Roman" w:cs="Times New Roman"/>
          <w:sz w:val="24"/>
          <w:szCs w:val="24"/>
        </w:rPr>
        <w:t>. 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οικογένειες αυτές αποτελούσαν τα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>ρωμαϊκά γένη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(αντιστοιχία με τους «άριστους», δηλαδή τους επικεφαλής / απογόνους των ομηρικών «οίκων»)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Η δομή των γενών ήταν πατριαρχική: κατάγονταν όλοι από τον ίδιο πατέρα / παππού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pater</w:t>
      </w:r>
      <w:r w:rsidRPr="00354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tris</w:t>
      </w:r>
      <w:r w:rsidRPr="003540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Patricius</w:t>
      </w:r>
      <w:r w:rsidRPr="00354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όπως αντίστοιχα αρχαιοελληνικά η αρχική έννοια της πατρίδας (πατρίς-</w:t>
      </w:r>
      <w:proofErr w:type="spellStart"/>
      <w:r>
        <w:rPr>
          <w:rFonts w:ascii="Times New Roman" w:hAnsi="Times New Roman" w:cs="Times New Roman"/>
          <w:sz w:val="24"/>
          <w:szCs w:val="24"/>
        </w:rPr>
        <w:t>ίδος</w:t>
      </w:r>
      <w:proofErr w:type="spellEnd"/>
      <w:r>
        <w:rPr>
          <w:rFonts w:ascii="Times New Roman" w:hAnsi="Times New Roman" w:cs="Times New Roman"/>
          <w:sz w:val="24"/>
          <w:szCs w:val="24"/>
        </w:rPr>
        <w:t>) από τον πατέρα.</w:t>
      </w:r>
      <w:r w:rsidRPr="0035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CEB2C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β.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>Πελάτες</w:t>
      </w:r>
      <w:r w:rsidRPr="00F13611">
        <w:rPr>
          <w:rFonts w:ascii="Times New Roman" w:hAnsi="Times New Roman" w:cs="Times New Roman"/>
          <w:sz w:val="24"/>
          <w:szCs w:val="24"/>
        </w:rPr>
        <w:t xml:space="preserve"> ήταν αυτοί που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>ζούσαν ως υπήκοοι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προστατευόμενοι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 xml:space="preserve"> των πατρικίων</w:t>
      </w:r>
      <w:r w:rsidRPr="00F13611">
        <w:rPr>
          <w:rFonts w:ascii="Times New Roman" w:hAnsi="Times New Roman" w:cs="Times New Roman"/>
          <w:sz w:val="24"/>
          <w:szCs w:val="24"/>
        </w:rPr>
        <w:t xml:space="preserve"> και προέρχονταν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 xml:space="preserve">από </w:t>
      </w:r>
      <w:proofErr w:type="spellStart"/>
      <w:r w:rsidRPr="001E5359">
        <w:rPr>
          <w:rFonts w:ascii="Times New Roman" w:hAnsi="Times New Roman" w:cs="Times New Roman"/>
          <w:b/>
          <w:bCs/>
          <w:sz w:val="24"/>
          <w:szCs w:val="24"/>
        </w:rPr>
        <w:t>προϊταλικά</w:t>
      </w:r>
      <w:proofErr w:type="spellEnd"/>
      <w:r w:rsidRPr="001E5359">
        <w:rPr>
          <w:rFonts w:ascii="Times New Roman" w:hAnsi="Times New Roman" w:cs="Times New Roman"/>
          <w:b/>
          <w:bCs/>
          <w:sz w:val="24"/>
          <w:szCs w:val="24"/>
        </w:rPr>
        <w:t xml:space="preserve"> γένη</w:t>
      </w:r>
      <w:r w:rsidRPr="00F13611">
        <w:rPr>
          <w:rFonts w:ascii="Times New Roman" w:hAnsi="Times New Roman" w:cs="Times New Roman"/>
          <w:sz w:val="24"/>
          <w:szCs w:val="24"/>
        </w:rPr>
        <w:t>. Σταδιακά συγχωνεύτηκαν με τους πατρικίους.</w:t>
      </w:r>
      <w:r>
        <w:rPr>
          <w:rFonts w:ascii="Times New Roman" w:hAnsi="Times New Roman" w:cs="Times New Roman"/>
          <w:sz w:val="24"/>
          <w:szCs w:val="24"/>
        </w:rPr>
        <w:t xml:space="preserve"> Η σημερινή λέξη «πελάτης» σημαίνει αυτόν που πληρώνει για κάποια αγαθά. Αντίστοιχα οι αρχαίοι πελάτες «πλήρωναν» με τις υπηρεσίες τους την προστασία από τους πατρικίους.</w:t>
      </w:r>
    </w:p>
    <w:p w14:paraId="76570618" w14:textId="77777777" w:rsidR="006266A6" w:rsidRPr="004C6758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γ. 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 xml:space="preserve">Πληβείοι </w:t>
      </w:r>
      <w:r w:rsidRPr="00F13611">
        <w:rPr>
          <w:rFonts w:ascii="Times New Roman" w:hAnsi="Times New Roman" w:cs="Times New Roman"/>
          <w:sz w:val="24"/>
          <w:szCs w:val="24"/>
        </w:rPr>
        <w:t>(</w:t>
      </w:r>
      <w:r w:rsidRPr="001E5359">
        <w:rPr>
          <w:rFonts w:ascii="Times New Roman" w:hAnsi="Times New Roman" w:cs="Times New Roman"/>
          <w:b/>
          <w:bCs/>
          <w:sz w:val="24"/>
          <w:szCs w:val="24"/>
        </w:rPr>
        <w:t>πλήθος</w:t>
      </w:r>
      <w:r w:rsidRPr="00F13611">
        <w:rPr>
          <w:rFonts w:ascii="Times New Roman" w:hAnsi="Times New Roman" w:cs="Times New Roman"/>
          <w:sz w:val="24"/>
          <w:szCs w:val="24"/>
        </w:rPr>
        <w:t xml:space="preserve">) ήταν όλοι </w:t>
      </w:r>
      <w:r w:rsidRPr="00354025">
        <w:rPr>
          <w:rFonts w:ascii="Times New Roman" w:hAnsi="Times New Roman" w:cs="Times New Roman"/>
          <w:b/>
          <w:bCs/>
          <w:sz w:val="24"/>
          <w:szCs w:val="24"/>
        </w:rPr>
        <w:t>οι νεότεροι κάτοικοι της Ρώμης</w:t>
      </w:r>
      <w:r w:rsidRPr="00F13611">
        <w:rPr>
          <w:rFonts w:ascii="Times New Roman" w:hAnsi="Times New Roman" w:cs="Times New Roman"/>
          <w:sz w:val="24"/>
          <w:szCs w:val="24"/>
        </w:rPr>
        <w:t xml:space="preserve"> και των γύρω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>περιοχών, οι οποίοι είχαν έρθει για εγκατάσταση μόνοι τους ή εξαναγκάστηκαν (να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lastRenderedPageBreak/>
        <w:t xml:space="preserve">έρθουν) από τους Ρωμαίους. </w:t>
      </w:r>
      <w:r w:rsidRPr="00354025">
        <w:rPr>
          <w:rFonts w:ascii="Times New Roman" w:hAnsi="Times New Roman" w:cs="Times New Roman"/>
          <w:b/>
          <w:bCs/>
          <w:sz w:val="24"/>
          <w:szCs w:val="24"/>
        </w:rPr>
        <w:t>Δεν είχαν πολιτικά δικαιώματα και δεν μπορούσαν να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025">
        <w:rPr>
          <w:rFonts w:ascii="Times New Roman" w:hAnsi="Times New Roman" w:cs="Times New Roman"/>
          <w:b/>
          <w:bCs/>
          <w:sz w:val="24"/>
          <w:szCs w:val="24"/>
        </w:rPr>
        <w:t>παντρευτούν γυναίκα από την τάξη των πατρικίων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Plebs</w:t>
      </w:r>
      <w:r w:rsidRPr="004C67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= ο πληβείος και από τη ρίζα αυτή η λέξη «πλέμπα», οι παρακατιανοί, οι κατώτεροι, ο «λαουτζίκος».</w:t>
      </w:r>
    </w:p>
    <w:p w14:paraId="0391C487" w14:textId="77777777" w:rsidR="006266A6" w:rsidRPr="00354025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025">
        <w:rPr>
          <w:rFonts w:ascii="Times New Roman" w:hAnsi="Times New Roman" w:cs="Times New Roman"/>
          <w:b/>
          <w:bCs/>
          <w:sz w:val="24"/>
          <w:szCs w:val="24"/>
          <w:u w:val="single"/>
        </w:rPr>
        <w:t>Η πολιτική οργάνωση:</w:t>
      </w:r>
    </w:p>
    <w:p w14:paraId="0A2D21A0" w14:textId="77777777" w:rsidR="006266A6" w:rsidRPr="00DE5DE4" w:rsidRDefault="006266A6" w:rsidP="006266A6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5DE4">
        <w:rPr>
          <w:rFonts w:ascii="Times New Roman" w:hAnsi="Times New Roman" w:cs="Times New Roman"/>
          <w:b/>
          <w:bCs/>
          <w:sz w:val="24"/>
          <w:szCs w:val="24"/>
        </w:rPr>
        <w:t>Αρχηγός του κράτους</w:t>
      </w:r>
      <w:r w:rsidRPr="00DE5DE4">
        <w:rPr>
          <w:rFonts w:ascii="Times New Roman" w:hAnsi="Times New Roman" w:cs="Times New Roman"/>
          <w:sz w:val="24"/>
          <w:szCs w:val="24"/>
        </w:rPr>
        <w:t xml:space="preserve"> ήταν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ο βασιλιάς (</w:t>
      </w:r>
      <w:r w:rsidRPr="00DE5DE4">
        <w:rPr>
          <w:rFonts w:ascii="Times New Roman" w:hAnsi="Times New Roman" w:cs="Times New Roman"/>
          <w:b/>
          <w:bCs/>
          <w:sz w:val="24"/>
          <w:szCs w:val="24"/>
          <w:lang w:val="en-US"/>
        </w:rPr>
        <w:t>rex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DE5DE4">
        <w:rPr>
          <w:rFonts w:ascii="Times New Roman" w:hAnsi="Times New Roman" w:cs="Times New Roman"/>
          <w:b/>
          <w:bCs/>
          <w:sz w:val="24"/>
          <w:szCs w:val="24"/>
          <w:lang w:val="en-US"/>
        </w:rPr>
        <w:t>gis</w:t>
      </w:r>
      <w:proofErr w:type="spellEnd"/>
      <w:r w:rsidRPr="00DE5DE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E5DE4">
        <w:rPr>
          <w:rFonts w:ascii="Times New Roman" w:hAnsi="Times New Roman" w:cs="Times New Roman"/>
          <w:sz w:val="24"/>
          <w:szCs w:val="24"/>
        </w:rPr>
        <w:t xml:space="preserve">, ο οποίος ήταν παράλληλα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θρησκευτικός αρχηγός, ηγέτης του στρατού και ανώτατος δικαστής</w:t>
      </w:r>
      <w:r w:rsidRPr="00DE5DE4">
        <w:rPr>
          <w:rFonts w:ascii="Times New Roman" w:hAnsi="Times New Roman" w:cs="Times New Roman"/>
          <w:sz w:val="24"/>
          <w:szCs w:val="24"/>
        </w:rPr>
        <w:t>.</w:t>
      </w:r>
    </w:p>
    <w:p w14:paraId="006F9B8B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6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Τις πράξεις του έλεγχαν δύο σώματα</w:t>
      </w:r>
      <w:r w:rsidRPr="00F13611">
        <w:rPr>
          <w:rFonts w:ascii="Times New Roman" w:hAnsi="Times New Roman" w:cs="Times New Roman"/>
          <w:sz w:val="24"/>
          <w:szCs w:val="24"/>
        </w:rPr>
        <w:t>:</w:t>
      </w:r>
    </w:p>
    <w:p w14:paraId="54AEE19C" w14:textId="77777777" w:rsidR="006266A6" w:rsidRPr="00DE5DE4" w:rsidRDefault="006266A6" w:rsidP="006266A6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5DE4">
        <w:rPr>
          <w:rFonts w:ascii="Times New Roman" w:hAnsi="Times New Roman" w:cs="Times New Roman"/>
          <w:sz w:val="24"/>
          <w:szCs w:val="24"/>
        </w:rPr>
        <w:t xml:space="preserve">α.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Η σύγκλητος</w:t>
      </w:r>
      <w:r w:rsidRPr="00DE5DE4">
        <w:rPr>
          <w:rFonts w:ascii="Times New Roman" w:hAnsi="Times New Roman" w:cs="Times New Roman"/>
          <w:sz w:val="24"/>
          <w:szCs w:val="24"/>
        </w:rPr>
        <w:t xml:space="preserve"> που την αποτελούσαν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οι αρχηγοί των ρωμαϊκών γενών</w:t>
      </w:r>
      <w:r w:rsidRPr="00DE5D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πατρίκιοι, </w:t>
      </w:r>
      <w:r w:rsidRPr="00DE5DE4">
        <w:rPr>
          <w:rFonts w:ascii="Times New Roman" w:hAnsi="Times New Roman" w:cs="Times New Roman"/>
          <w:sz w:val="24"/>
          <w:szCs w:val="24"/>
        </w:rPr>
        <w:t>100 αρχικά και 300 μέλη αργότερα). Το σώμα αυτό ήταν ο θεματοφύλακας των εθίμων και των παραδόσεων της Ρώμης.</w:t>
      </w:r>
    </w:p>
    <w:p w14:paraId="54120DC4" w14:textId="77777777" w:rsidR="006266A6" w:rsidRPr="00DE5DE4" w:rsidRDefault="006266A6" w:rsidP="006266A6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5DE4">
        <w:rPr>
          <w:rFonts w:ascii="Times New Roman" w:hAnsi="Times New Roman" w:cs="Times New Roman"/>
          <w:sz w:val="24"/>
          <w:szCs w:val="24"/>
        </w:rPr>
        <w:t xml:space="preserve">β.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Η εκκλησία του λαού</w:t>
      </w:r>
      <w:r w:rsidRPr="00DE5DE4">
        <w:rPr>
          <w:rFonts w:ascii="Times New Roman" w:hAnsi="Times New Roman" w:cs="Times New Roman"/>
          <w:sz w:val="24"/>
          <w:szCs w:val="24"/>
        </w:rPr>
        <w:t xml:space="preserve"> που συμμετείχαν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όλοι οι πατρίκιοι και οι πελάτες, όχι οι πληβείοι</w:t>
      </w:r>
      <w:r w:rsidRPr="00DE5DE4">
        <w:rPr>
          <w:rFonts w:ascii="Times New Roman" w:hAnsi="Times New Roman" w:cs="Times New Roman"/>
          <w:sz w:val="24"/>
          <w:szCs w:val="24"/>
        </w:rPr>
        <w:t xml:space="preserve">. Η σύγκλητος μαζί με το βασιλιά συγκαλούσαν την εκκλησία του λαού και επικύρωναν τις αποφάσεις της. Ονομαζόταν και </w:t>
      </w:r>
      <w:proofErr w:type="spellStart"/>
      <w:r w:rsidRPr="00DE5DE4">
        <w:rPr>
          <w:rFonts w:ascii="Times New Roman" w:hAnsi="Times New Roman" w:cs="Times New Roman"/>
          <w:b/>
          <w:bCs/>
          <w:sz w:val="24"/>
          <w:szCs w:val="24"/>
        </w:rPr>
        <w:t>φρατρική</w:t>
      </w:r>
      <w:proofErr w:type="spellEnd"/>
      <w:r w:rsidRPr="00DE5DE4">
        <w:rPr>
          <w:rFonts w:ascii="Times New Roman" w:hAnsi="Times New Roman" w:cs="Times New Roman"/>
          <w:sz w:val="24"/>
          <w:szCs w:val="24"/>
        </w:rPr>
        <w:t xml:space="preserve">, γιατί τα μέλη της συγκεντρώνονταν σε </w:t>
      </w:r>
      <w:proofErr w:type="spellStart"/>
      <w:r w:rsidRPr="00DE5DE4">
        <w:rPr>
          <w:rFonts w:ascii="Times New Roman" w:hAnsi="Times New Roman" w:cs="Times New Roman"/>
          <w:b/>
          <w:bCs/>
          <w:sz w:val="24"/>
          <w:szCs w:val="24"/>
        </w:rPr>
        <w:t>φράτρες</w:t>
      </w:r>
      <w:proofErr w:type="spellEnd"/>
      <w:r w:rsidRPr="00DE5DE4">
        <w:rPr>
          <w:rFonts w:ascii="Times New Roman" w:hAnsi="Times New Roman" w:cs="Times New Roman"/>
          <w:sz w:val="24"/>
          <w:szCs w:val="24"/>
        </w:rPr>
        <w:t xml:space="preserve">, δηλαδή σε τμήματα. </w:t>
      </w:r>
      <w:r w:rsidRPr="00DE5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Frater</w:t>
      </w:r>
      <w:r w:rsidRPr="00DE5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E5D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tris</w:t>
      </w:r>
      <w:r w:rsidRPr="00DE5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αδελφός στα λατινικά, άρα </w:t>
      </w:r>
      <w:proofErr w:type="spellStart"/>
      <w:r w:rsidRPr="00DE5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φρατρίες</w:t>
      </w:r>
      <w:proofErr w:type="spellEnd"/>
      <w:r w:rsidRPr="00DE5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αδελφότητες, με την έννοια των συγγενικών γενών.</w:t>
      </w:r>
      <w:r w:rsidRPr="00D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6F351" w14:textId="77777777" w:rsidR="006266A6" w:rsidRPr="00DE5DE4" w:rsidRDefault="006266A6" w:rsidP="006266A6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F94">
        <w:rPr>
          <w:rFonts w:ascii="Times New Roman" w:hAnsi="Times New Roman" w:cs="Times New Roman"/>
          <w:b/>
          <w:bCs/>
          <w:sz w:val="24"/>
          <w:szCs w:val="24"/>
        </w:rPr>
        <w:t>Επικύρωνε ή απέρριπτε</w:t>
      </w:r>
      <w:r w:rsidRPr="00DE5DE4">
        <w:rPr>
          <w:rFonts w:ascii="Times New Roman" w:hAnsi="Times New Roman" w:cs="Times New Roman"/>
          <w:sz w:val="24"/>
          <w:szCs w:val="24"/>
        </w:rPr>
        <w:t xml:space="preserve"> τις αποφάσεις του βασιλιά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«διά βοής».</w:t>
      </w:r>
      <w:r w:rsidRPr="00D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13F78" w14:textId="77777777" w:rsidR="006266A6" w:rsidRPr="00DE5DE4" w:rsidRDefault="006266A6" w:rsidP="006266A6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F94">
        <w:rPr>
          <w:rFonts w:ascii="Times New Roman" w:hAnsi="Times New Roman" w:cs="Times New Roman"/>
          <w:b/>
          <w:bCs/>
          <w:sz w:val="24"/>
          <w:szCs w:val="24"/>
        </w:rPr>
        <w:t>Αποφάσιζε για ειρήνη ή πόλεμο</w:t>
      </w:r>
      <w:r w:rsidRPr="00DE5DE4">
        <w:rPr>
          <w:rFonts w:ascii="Times New Roman" w:hAnsi="Times New Roman" w:cs="Times New Roman"/>
          <w:sz w:val="24"/>
          <w:szCs w:val="24"/>
        </w:rPr>
        <w:t xml:space="preserve"> και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εξέλεγε το βασιλιά</w:t>
      </w:r>
      <w:r w:rsidRPr="00DE5DE4">
        <w:rPr>
          <w:rFonts w:ascii="Times New Roman" w:hAnsi="Times New Roman" w:cs="Times New Roman"/>
          <w:sz w:val="24"/>
          <w:szCs w:val="24"/>
        </w:rPr>
        <w:t>, μεταξύ των γενών των πατρικίων.</w:t>
      </w:r>
    </w:p>
    <w:p w14:paraId="647CBEA6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AAE144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E4">
        <w:rPr>
          <w:rFonts w:ascii="Times New Roman" w:hAnsi="Times New Roman" w:cs="Times New Roman"/>
          <w:b/>
          <w:bCs/>
          <w:sz w:val="24"/>
          <w:szCs w:val="24"/>
        </w:rPr>
        <w:t xml:space="preserve">Η ΠΕΡΙΟΔΟΣ ΤΗΣ ΡΩΜΑΪΚΗΣ ΠΟΛΙΤΕΙΑΣ – </w:t>
      </w:r>
      <w:r w:rsidRPr="00DE5DE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DE4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PUBLICA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 xml:space="preserve"> (509 </w:t>
      </w:r>
      <w:r>
        <w:rPr>
          <w:rFonts w:ascii="Times New Roman" w:hAnsi="Times New Roman" w:cs="Times New Roman"/>
          <w:b/>
          <w:bCs/>
          <w:sz w:val="24"/>
          <w:szCs w:val="24"/>
        </w:rPr>
        <w:t>π.Χ. – 27 μ.Χ.)</w:t>
      </w:r>
    </w:p>
    <w:p w14:paraId="5690A3F3" w14:textId="77777777" w:rsidR="006266A6" w:rsidRPr="00DE5DE4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</w:t>
      </w:r>
      <w:r w:rsidRPr="00626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Publica</w:t>
      </w:r>
      <w:r w:rsidRPr="006266A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Το</w:t>
      </w:r>
      <w:r w:rsidRPr="00626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δημόσιο</w:t>
      </w:r>
      <w:r w:rsidRPr="00626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πράγμα</w:t>
      </w:r>
      <w:r w:rsidRPr="006266A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</w:t>
      </w:r>
      <w:r w:rsidRPr="006266A6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DE5DE4">
        <w:rPr>
          <w:rFonts w:ascii="Times New Roman" w:hAnsi="Times New Roman" w:cs="Times New Roman"/>
          <w:sz w:val="24"/>
          <w:szCs w:val="24"/>
        </w:rPr>
        <w:t xml:space="preserve">Από τον όρο αυτό προέρχεται η λέξη </w:t>
      </w:r>
      <w:r w:rsidRPr="00DE5DE4">
        <w:rPr>
          <w:rFonts w:ascii="Times New Roman" w:hAnsi="Times New Roman" w:cs="Times New Roman"/>
          <w:b/>
          <w:bCs/>
          <w:sz w:val="24"/>
          <w:szCs w:val="24"/>
          <w:lang w:val="en-US"/>
        </w:rPr>
        <w:t>Republique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E5DE4">
        <w:rPr>
          <w:rFonts w:ascii="Times New Roman" w:hAnsi="Times New Roman" w:cs="Times New Roman"/>
          <w:b/>
          <w:bCs/>
          <w:sz w:val="24"/>
          <w:szCs w:val="24"/>
        </w:rPr>
        <w:t>γαλλ</w:t>
      </w:r>
      <w:proofErr w:type="spellEnd"/>
      <w:r w:rsidRPr="00DE5DE4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DE5DE4">
        <w:rPr>
          <w:rFonts w:ascii="Times New Roman" w:hAnsi="Times New Roman" w:cs="Times New Roman"/>
          <w:b/>
          <w:bCs/>
          <w:sz w:val="24"/>
          <w:szCs w:val="24"/>
          <w:lang w:val="en-US"/>
        </w:rPr>
        <w:t>Republic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E5DE4">
        <w:rPr>
          <w:rFonts w:ascii="Times New Roman" w:hAnsi="Times New Roman" w:cs="Times New Roman"/>
          <w:b/>
          <w:bCs/>
          <w:sz w:val="24"/>
          <w:szCs w:val="24"/>
        </w:rPr>
        <w:t>αγγλ</w:t>
      </w:r>
      <w:proofErr w:type="spellEnd"/>
      <w:r w:rsidRPr="00DE5DE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E5DE4">
        <w:rPr>
          <w:rFonts w:ascii="Times New Roman" w:hAnsi="Times New Roman" w:cs="Times New Roman"/>
          <w:sz w:val="24"/>
          <w:szCs w:val="24"/>
        </w:rPr>
        <w:t xml:space="preserve"> που σημαίνει </w:t>
      </w:r>
      <w:r w:rsidRPr="00DE5DE4">
        <w:rPr>
          <w:rFonts w:ascii="Times New Roman" w:hAnsi="Times New Roman" w:cs="Times New Roman"/>
          <w:b/>
          <w:bCs/>
          <w:sz w:val="24"/>
          <w:szCs w:val="24"/>
        </w:rPr>
        <w:t>Δημοκρατία</w:t>
      </w:r>
      <w:r w:rsidRPr="00DE5DE4">
        <w:rPr>
          <w:rFonts w:ascii="Times New Roman" w:hAnsi="Times New Roman" w:cs="Times New Roman"/>
          <w:sz w:val="24"/>
          <w:szCs w:val="24"/>
        </w:rPr>
        <w:t xml:space="preserve">. Βέβαια η ρωμαϊκή </w:t>
      </w:r>
      <w:r w:rsidRPr="00DE5DE4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DE5DE4">
        <w:rPr>
          <w:rFonts w:ascii="Times New Roman" w:hAnsi="Times New Roman" w:cs="Times New Roman"/>
          <w:sz w:val="24"/>
          <w:szCs w:val="24"/>
        </w:rPr>
        <w:t xml:space="preserve"> </w:t>
      </w:r>
      <w:r w:rsidRPr="00DE5DE4">
        <w:rPr>
          <w:rFonts w:ascii="Times New Roman" w:hAnsi="Times New Roman" w:cs="Times New Roman"/>
          <w:sz w:val="24"/>
          <w:szCs w:val="24"/>
          <w:lang w:val="en-US"/>
        </w:rPr>
        <w:t>Publica</w:t>
      </w:r>
      <w:r w:rsidRPr="00DE5DE4">
        <w:rPr>
          <w:rFonts w:ascii="Times New Roman" w:hAnsi="Times New Roman" w:cs="Times New Roman"/>
          <w:sz w:val="24"/>
          <w:szCs w:val="24"/>
        </w:rPr>
        <w:t xml:space="preserve"> για πολύ καιρό ήταν </w:t>
      </w:r>
      <w:r w:rsidRPr="0082633F">
        <w:rPr>
          <w:rFonts w:ascii="Times New Roman" w:hAnsi="Times New Roman" w:cs="Times New Roman"/>
          <w:b/>
          <w:bCs/>
          <w:sz w:val="24"/>
          <w:szCs w:val="24"/>
        </w:rPr>
        <w:t xml:space="preserve">περισσότερο </w:t>
      </w:r>
      <w:r>
        <w:rPr>
          <w:rFonts w:ascii="Times New Roman" w:hAnsi="Times New Roman" w:cs="Times New Roman"/>
          <w:b/>
          <w:bCs/>
          <w:sz w:val="24"/>
          <w:szCs w:val="24"/>
        </w:rPr>
        <w:t>αριστοκρατ</w:t>
      </w:r>
      <w:r w:rsidRPr="0082633F">
        <w:rPr>
          <w:rFonts w:ascii="Times New Roman" w:hAnsi="Times New Roman" w:cs="Times New Roman"/>
          <w:b/>
          <w:bCs/>
          <w:sz w:val="24"/>
          <w:szCs w:val="24"/>
        </w:rPr>
        <w:t>ία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ολιγαρχία</w:t>
      </w:r>
      <w:r w:rsidRPr="0082633F">
        <w:rPr>
          <w:rFonts w:ascii="Times New Roman" w:hAnsi="Times New Roman" w:cs="Times New Roman"/>
          <w:b/>
          <w:bCs/>
          <w:sz w:val="24"/>
          <w:szCs w:val="24"/>
        </w:rPr>
        <w:t xml:space="preserve"> παρά δημοκρατία</w:t>
      </w:r>
      <w:r w:rsidRPr="00DE5DE4">
        <w:rPr>
          <w:rFonts w:ascii="Times New Roman" w:hAnsi="Times New Roman" w:cs="Times New Roman"/>
          <w:sz w:val="24"/>
          <w:szCs w:val="24"/>
        </w:rPr>
        <w:t>, συγκρινόμενη με τα αθηναϊκά πχ δεδομένα.</w:t>
      </w:r>
    </w:p>
    <w:p w14:paraId="2BE15DF2" w14:textId="77777777" w:rsidR="006266A6" w:rsidRPr="00092BF6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B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3.4. Η συγκρότηση της ρωμαϊκής πολιτείας - </w:t>
      </w:r>
      <w:proofErr w:type="spellStart"/>
      <w:r w:rsidRPr="00092BF6">
        <w:rPr>
          <w:rFonts w:ascii="Times New Roman" w:hAnsi="Times New Roman" w:cs="Times New Roman"/>
          <w:b/>
          <w:bCs/>
          <w:sz w:val="24"/>
          <w:szCs w:val="24"/>
          <w:u w:val="single"/>
        </w:rPr>
        <w:t>Res</w:t>
      </w:r>
      <w:proofErr w:type="spellEnd"/>
      <w:r w:rsidRPr="00092B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92BF6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</w:t>
      </w:r>
      <w:proofErr w:type="spellEnd"/>
      <w:r w:rsidRPr="00092BF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FDDE8FF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1EEB">
        <w:rPr>
          <w:rFonts w:ascii="Times New Roman" w:hAnsi="Times New Roman" w:cs="Times New Roman"/>
          <w:b/>
          <w:bCs/>
          <w:sz w:val="24"/>
          <w:szCs w:val="24"/>
        </w:rPr>
        <w:t>Το 509 π.Χ.</w:t>
      </w:r>
      <w:r w:rsidRPr="00F13611">
        <w:rPr>
          <w:rFonts w:ascii="Times New Roman" w:hAnsi="Times New Roman" w:cs="Times New Roman"/>
          <w:sz w:val="24"/>
          <w:szCs w:val="24"/>
        </w:rPr>
        <w:t xml:space="preserve"> </w:t>
      </w:r>
      <w:r w:rsidRPr="004A1EEB">
        <w:rPr>
          <w:rFonts w:ascii="Times New Roman" w:hAnsi="Times New Roman" w:cs="Times New Roman"/>
          <w:b/>
          <w:bCs/>
          <w:sz w:val="24"/>
          <w:szCs w:val="24"/>
        </w:rPr>
        <w:t>οι πατρίκιοι</w:t>
      </w:r>
      <w:r w:rsidRPr="00F13611">
        <w:rPr>
          <w:rFonts w:ascii="Times New Roman" w:hAnsi="Times New Roman" w:cs="Times New Roman"/>
          <w:sz w:val="24"/>
          <w:szCs w:val="24"/>
        </w:rPr>
        <w:t xml:space="preserve"> εξεγέρθηκαν, </w:t>
      </w:r>
      <w:r w:rsidRPr="004A1EEB">
        <w:rPr>
          <w:rFonts w:ascii="Times New Roman" w:hAnsi="Times New Roman" w:cs="Times New Roman"/>
          <w:b/>
          <w:bCs/>
          <w:sz w:val="24"/>
          <w:szCs w:val="24"/>
        </w:rPr>
        <w:t>κατήργησαν τη βασιλεία</w:t>
      </w:r>
      <w:r w:rsidRPr="00F13611">
        <w:rPr>
          <w:rFonts w:ascii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>εγκαθίδρυσαν τ</w:t>
      </w:r>
      <w:r>
        <w:rPr>
          <w:rFonts w:ascii="Times New Roman" w:hAnsi="Times New Roman" w:cs="Times New Roman"/>
          <w:sz w:val="24"/>
          <w:szCs w:val="24"/>
        </w:rPr>
        <w:t xml:space="preserve">ο πολίτευμα που ονόμασαν </w:t>
      </w:r>
      <w:proofErr w:type="spellStart"/>
      <w:r w:rsidRPr="004A1EEB">
        <w:rPr>
          <w:rFonts w:ascii="Times New Roman" w:hAnsi="Times New Roman" w:cs="Times New Roman"/>
          <w:b/>
          <w:bCs/>
          <w:sz w:val="24"/>
          <w:szCs w:val="24"/>
        </w:rPr>
        <w:t>Res</w:t>
      </w:r>
      <w:proofErr w:type="spellEnd"/>
      <w:r w:rsidRPr="004A1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EEB">
        <w:rPr>
          <w:rFonts w:ascii="Times New Roman" w:hAnsi="Times New Roman" w:cs="Times New Roman"/>
          <w:b/>
          <w:bCs/>
          <w:sz w:val="24"/>
          <w:szCs w:val="24"/>
        </w:rPr>
        <w:t>publica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Οι πληβείοι ακόμη δεν είχαν δικαιώματα. </w:t>
      </w:r>
      <w:r w:rsidRPr="00F13611">
        <w:rPr>
          <w:rFonts w:ascii="Times New Roman" w:hAnsi="Times New Roman" w:cs="Times New Roman"/>
          <w:sz w:val="24"/>
          <w:szCs w:val="24"/>
        </w:rPr>
        <w:t>Για δύο αιώνες στη Ρώμη 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πληβείοι αγωνίζονταν για να εξισωθούν με τους πατρικίους. </w:t>
      </w:r>
    </w:p>
    <w:p w14:paraId="7F4087E7" w14:textId="77777777" w:rsidR="006266A6" w:rsidRPr="004A1EEB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EEB">
        <w:rPr>
          <w:rFonts w:ascii="Times New Roman" w:hAnsi="Times New Roman" w:cs="Times New Roman"/>
          <w:b/>
          <w:bCs/>
          <w:sz w:val="24"/>
          <w:szCs w:val="24"/>
        </w:rPr>
        <w:t>Οι κοινωνικοί αγώνες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των πληβείων</w:t>
      </w:r>
      <w:r w:rsidRPr="004A1E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AA020" w14:textId="77777777" w:rsidR="006266A6" w:rsidRPr="00BB5F94" w:rsidRDefault="006266A6" w:rsidP="006266A6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Στις αρχές του 5ου αιώνα π.Χ.</w:t>
      </w:r>
      <w:r w:rsidRPr="00BB5F94">
        <w:rPr>
          <w:rFonts w:ascii="Times New Roman" w:hAnsi="Times New Roman" w:cs="Times New Roman"/>
          <w:sz w:val="24"/>
          <w:szCs w:val="24"/>
        </w:rPr>
        <w:t xml:space="preserve"> μια νέα εξουσία, τους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δημάρχους</w:t>
      </w:r>
      <w:r w:rsidRPr="00BB5F94">
        <w:rPr>
          <w:rFonts w:ascii="Times New Roman" w:hAnsi="Times New Roman" w:cs="Times New Roman"/>
          <w:sz w:val="24"/>
          <w:szCs w:val="24"/>
        </w:rPr>
        <w:t xml:space="preserve">. Αυτοί ήταν οι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εκπρόσωποι των πληβείων</w:t>
      </w:r>
      <w:r w:rsidRPr="00BB5F94">
        <w:rPr>
          <w:rFonts w:ascii="Times New Roman" w:hAnsi="Times New Roman" w:cs="Times New Roman"/>
          <w:sz w:val="24"/>
          <w:szCs w:val="24"/>
        </w:rPr>
        <w:t xml:space="preserve">,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εκλέγονταν κάθε χρόνο</w:t>
      </w:r>
      <w:r w:rsidRPr="00BB5F94">
        <w:rPr>
          <w:rFonts w:ascii="Times New Roman" w:hAnsi="Times New Roman" w:cs="Times New Roman"/>
          <w:sz w:val="24"/>
          <w:szCs w:val="24"/>
        </w:rPr>
        <w:t xml:space="preserve"> και προστάτευαν τους πληβείους από τις αυθαιρεσίες των πατρικίων. Οι δήμαρχοι θεωρούνταν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πρόσωπα ιερά</w:t>
      </w:r>
      <w:r w:rsidRPr="00BB5F94">
        <w:rPr>
          <w:rFonts w:ascii="Times New Roman" w:hAnsi="Times New Roman" w:cs="Times New Roman"/>
          <w:sz w:val="24"/>
          <w:szCs w:val="24"/>
        </w:rPr>
        <w:t xml:space="preserve"> (για να μην φυλακίζονται ή δολοφονούνται από τους αντιπάλους τους πατρικίους)</w:t>
      </w:r>
      <w:r>
        <w:rPr>
          <w:rFonts w:ascii="Times New Roman" w:hAnsi="Times New Roman" w:cs="Times New Roman"/>
          <w:sz w:val="24"/>
          <w:szCs w:val="24"/>
        </w:rPr>
        <w:t>, συμμετείχαν στη Σύγκλητο</w:t>
      </w:r>
      <w:r w:rsidRPr="00BB5F94">
        <w:rPr>
          <w:rFonts w:ascii="Times New Roman" w:hAnsi="Times New Roman" w:cs="Times New Roman"/>
          <w:sz w:val="24"/>
          <w:szCs w:val="24"/>
        </w:rPr>
        <w:t xml:space="preserve"> και είχαν το </w:t>
      </w:r>
      <w:r w:rsidRPr="00BB5F94">
        <w:rPr>
          <w:rFonts w:ascii="Times New Roman" w:hAnsi="Times New Roman" w:cs="Times New Roman"/>
          <w:b/>
          <w:bCs/>
          <w:sz w:val="24"/>
          <w:szCs w:val="24"/>
        </w:rPr>
        <w:t>δικαίωμα να σταματήσουν την ψήφιση ενός νόμου (</w:t>
      </w:r>
      <w:proofErr w:type="spellStart"/>
      <w:r w:rsidRPr="00BB5F94">
        <w:rPr>
          <w:rFonts w:ascii="Times New Roman" w:hAnsi="Times New Roman" w:cs="Times New Roman"/>
          <w:b/>
          <w:bCs/>
          <w:sz w:val="24"/>
          <w:szCs w:val="24"/>
        </w:rPr>
        <w:t>veto</w:t>
      </w:r>
      <w:proofErr w:type="spellEnd"/>
      <w:r w:rsidRPr="00BB5F94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1CDEB87" w14:textId="77777777" w:rsidR="006266A6" w:rsidRPr="00BB5F94" w:rsidRDefault="006266A6" w:rsidP="006266A6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Στα μέσα του 5ου αιώνα π.Χ</w:t>
      </w:r>
      <w:r w:rsidRPr="00BB5F94">
        <w:rPr>
          <w:rFonts w:ascii="Times New Roman" w:hAnsi="Times New Roman" w:cs="Times New Roman"/>
          <w:sz w:val="24"/>
          <w:szCs w:val="24"/>
        </w:rPr>
        <w:t>. οι πληβείοι κατόρθωσαν να καταγραφεί το εθιμικό δίκαιο (</w:t>
      </w:r>
      <w:proofErr w:type="spellStart"/>
      <w:r w:rsidRPr="00C94ED5">
        <w:rPr>
          <w:rFonts w:ascii="Times New Roman" w:hAnsi="Times New Roman" w:cs="Times New Roman"/>
          <w:b/>
          <w:bCs/>
          <w:sz w:val="24"/>
          <w:szCs w:val="24"/>
        </w:rPr>
        <w:t>Δωδεκάδελτος</w:t>
      </w:r>
      <w:proofErr w:type="spellEnd"/>
      <w:r w:rsidRPr="00C94ED5">
        <w:rPr>
          <w:rFonts w:ascii="Times New Roman" w:hAnsi="Times New Roman" w:cs="Times New Roman"/>
          <w:b/>
          <w:bCs/>
          <w:sz w:val="24"/>
          <w:szCs w:val="24"/>
        </w:rPr>
        <w:t>: Οι πρώτοι γραπτοί νόμοι των Ρωμαίων</w:t>
      </w:r>
      <w:r w:rsidRPr="00BB5F94">
        <w:rPr>
          <w:rFonts w:ascii="Times New Roman" w:hAnsi="Times New Roman" w:cs="Times New Roman"/>
          <w:sz w:val="24"/>
          <w:szCs w:val="24"/>
        </w:rPr>
        <w:t>), για να αποφεύγουν τις σε βάρος τους αδικίες.</w:t>
      </w:r>
    </w:p>
    <w:p w14:paraId="63D17634" w14:textId="77777777" w:rsidR="006266A6" w:rsidRPr="00BB5F94" w:rsidRDefault="006266A6" w:rsidP="006266A6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Τον 4ο αιώνα π.Χ.</w:t>
      </w:r>
      <w:r w:rsidRPr="00BB5F94">
        <w:rPr>
          <w:rFonts w:ascii="Times New Roman" w:hAnsi="Times New Roman" w:cs="Times New Roman"/>
          <w:sz w:val="24"/>
          <w:szCs w:val="24"/>
        </w:rPr>
        <w:t xml:space="preserve"> </w:t>
      </w:r>
      <w:r w:rsidRPr="00C94ED5">
        <w:rPr>
          <w:rFonts w:ascii="Times New Roman" w:hAnsi="Times New Roman" w:cs="Times New Roman"/>
          <w:sz w:val="24"/>
          <w:szCs w:val="24"/>
        </w:rPr>
        <w:t>απέκτησαν το</w:t>
      </w:r>
      <w:r w:rsidRPr="00C94ED5">
        <w:rPr>
          <w:rFonts w:ascii="Times New Roman" w:hAnsi="Times New Roman" w:cs="Times New Roman"/>
          <w:b/>
          <w:bCs/>
          <w:sz w:val="24"/>
          <w:szCs w:val="24"/>
        </w:rPr>
        <w:t xml:space="preserve"> δικαίωμα να εκλέγονται ύπατοι και «μέγιστοι αρχιερείς»</w:t>
      </w:r>
      <w:r w:rsidRPr="00BB5F94">
        <w:rPr>
          <w:rFonts w:ascii="Times New Roman" w:hAnsi="Times New Roman" w:cs="Times New Roman"/>
          <w:sz w:val="24"/>
          <w:szCs w:val="24"/>
        </w:rPr>
        <w:t>.</w:t>
      </w:r>
    </w:p>
    <w:p w14:paraId="75B092C3" w14:textId="77777777" w:rsidR="006266A6" w:rsidRPr="00C94ED5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sz w:val="24"/>
          <w:szCs w:val="24"/>
        </w:rPr>
        <w:t>Η πολιτική οργάνωση:</w:t>
      </w:r>
    </w:p>
    <w:p w14:paraId="11FB35EF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Οι εξουσίες κατά την περίοδο της </w:t>
      </w:r>
      <w:proofErr w:type="spellStart"/>
      <w:r w:rsidRPr="00F13611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611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 xml:space="preserve"> στη Ρώμη ήταν 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>εξής:</w:t>
      </w:r>
    </w:p>
    <w:p w14:paraId="6D50C54C" w14:textId="77777777" w:rsidR="006266A6" w:rsidRPr="00F13611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1. </w:t>
      </w:r>
      <w:r w:rsidRPr="00C94ED5">
        <w:rPr>
          <w:rFonts w:ascii="Times New Roman" w:hAnsi="Times New Roman" w:cs="Times New Roman"/>
          <w:b/>
          <w:bCs/>
          <w:sz w:val="24"/>
          <w:szCs w:val="24"/>
        </w:rPr>
        <w:t>Οι άρχοντες, που ασκούσαν την εκτελεστική εξουσία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(=κυβέρνηση, διοίκηση)</w:t>
      </w:r>
      <w:r w:rsidRPr="00F13611">
        <w:rPr>
          <w:rFonts w:ascii="Times New Roman" w:hAnsi="Times New Roman" w:cs="Times New Roman"/>
          <w:sz w:val="24"/>
          <w:szCs w:val="24"/>
        </w:rPr>
        <w:t>, και ήταν:</w:t>
      </w:r>
    </w:p>
    <w:p w14:paraId="4EADECA5" w14:textId="77777777" w:rsidR="006266A6" w:rsidRPr="00C94ED5" w:rsidRDefault="006266A6" w:rsidP="006266A6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sz w:val="24"/>
          <w:szCs w:val="24"/>
        </w:rPr>
        <w:t>Οι δύο ύπατοι</w:t>
      </w:r>
      <w:r w:rsidRPr="00C94ED5">
        <w:rPr>
          <w:rFonts w:ascii="Times New Roman" w:hAnsi="Times New Roman" w:cs="Times New Roman"/>
          <w:sz w:val="24"/>
          <w:szCs w:val="24"/>
        </w:rPr>
        <w:t>: Εκλέγονταν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D5">
        <w:rPr>
          <w:rFonts w:ascii="Times New Roman" w:hAnsi="Times New Roman" w:cs="Times New Roman"/>
          <w:sz w:val="24"/>
          <w:szCs w:val="24"/>
        </w:rPr>
        <w:t>κάθε χρόνο, είχαν τις εξουσίες που είχε παλαιότερα ο βασιλιάς και συνοδεύονταν από 12 ραβδούχους.</w:t>
      </w:r>
    </w:p>
    <w:p w14:paraId="015C4F7C" w14:textId="77777777" w:rsidR="006266A6" w:rsidRPr="00C94ED5" w:rsidRDefault="006266A6" w:rsidP="006266A6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sz w:val="24"/>
          <w:szCs w:val="24"/>
        </w:rPr>
        <w:t>Ο δικτάτορας</w:t>
      </w:r>
      <w:r w:rsidRPr="00C94ED5">
        <w:rPr>
          <w:rFonts w:ascii="Times New Roman" w:hAnsi="Times New Roman" w:cs="Times New Roman"/>
          <w:sz w:val="24"/>
          <w:szCs w:val="24"/>
        </w:rPr>
        <w:t>: Εκλεγόταν σε κρίσιμες καταστάσεις και αναλάμβανε όλες τις εξουσίες για 6 μήνες.</w:t>
      </w:r>
    </w:p>
    <w:p w14:paraId="4D61FDD8" w14:textId="77777777" w:rsidR="006266A6" w:rsidRPr="00C94ED5" w:rsidRDefault="006266A6" w:rsidP="006266A6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sz w:val="24"/>
          <w:szCs w:val="24"/>
        </w:rPr>
        <w:t>Οι δύο τιμητές</w:t>
      </w:r>
      <w:r w:rsidRPr="00C94ED5">
        <w:rPr>
          <w:rFonts w:ascii="Times New Roman" w:hAnsi="Times New Roman" w:cs="Times New Roman"/>
          <w:sz w:val="24"/>
          <w:szCs w:val="24"/>
        </w:rPr>
        <w:t>: Εκλέγονταν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D5">
        <w:rPr>
          <w:rFonts w:ascii="Times New Roman" w:hAnsi="Times New Roman" w:cs="Times New Roman"/>
          <w:sz w:val="24"/>
          <w:szCs w:val="24"/>
        </w:rPr>
        <w:t>για 18 μήνες και είχαν έργο:</w:t>
      </w:r>
    </w:p>
    <w:p w14:paraId="43543158" w14:textId="77777777" w:rsidR="006266A6" w:rsidRPr="00C94ED5" w:rsidRDefault="006266A6" w:rsidP="006266A6">
      <w:pPr>
        <w:pStyle w:val="a6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4ED5">
        <w:rPr>
          <w:rFonts w:ascii="Times New Roman" w:hAnsi="Times New Roman" w:cs="Times New Roman"/>
          <w:sz w:val="24"/>
          <w:szCs w:val="24"/>
        </w:rPr>
        <w:t xml:space="preserve">- Την κατάταξη των πολιτών σε κοινωνικές τάξεις ανάλογα με την περιουσία τους. </w:t>
      </w:r>
    </w:p>
    <w:p w14:paraId="0FF5D52A" w14:textId="77777777" w:rsidR="006266A6" w:rsidRDefault="006266A6" w:rsidP="006266A6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ED5">
        <w:rPr>
          <w:rFonts w:ascii="Times New Roman" w:hAnsi="Times New Roman" w:cs="Times New Roman"/>
          <w:sz w:val="24"/>
          <w:szCs w:val="24"/>
        </w:rPr>
        <w:t xml:space="preserve">Τη σύνταξη καταλόγου με όσους είχαν δικαίωμα να γίνουν συγκλητικοί. </w:t>
      </w:r>
    </w:p>
    <w:p w14:paraId="64FF57B7" w14:textId="77777777" w:rsidR="006266A6" w:rsidRDefault="006266A6" w:rsidP="006266A6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ED5">
        <w:rPr>
          <w:rFonts w:ascii="Times New Roman" w:hAnsi="Times New Roman" w:cs="Times New Roman"/>
          <w:sz w:val="24"/>
          <w:szCs w:val="24"/>
        </w:rPr>
        <w:t xml:space="preserve">Την κατάρτιση του προϋπολογισμού του κράτους. </w:t>
      </w:r>
    </w:p>
    <w:p w14:paraId="32D4EECF" w14:textId="77777777" w:rsidR="006266A6" w:rsidRPr="00C94ED5" w:rsidRDefault="006266A6" w:rsidP="006266A6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ED5">
        <w:rPr>
          <w:rFonts w:ascii="Times New Roman" w:hAnsi="Times New Roman" w:cs="Times New Roman"/>
          <w:sz w:val="24"/>
          <w:szCs w:val="24"/>
        </w:rPr>
        <w:t>Την επίβλεψη των ηθών.</w:t>
      </w:r>
    </w:p>
    <w:p w14:paraId="2DDA412F" w14:textId="77777777" w:rsidR="006266A6" w:rsidRPr="00C94ED5" w:rsidRDefault="006266A6" w:rsidP="006266A6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ED5">
        <w:rPr>
          <w:rFonts w:ascii="Times New Roman" w:hAnsi="Times New Roman" w:cs="Times New Roman"/>
          <w:b/>
          <w:bCs/>
          <w:sz w:val="24"/>
          <w:szCs w:val="24"/>
        </w:rPr>
        <w:t>Άλλοι άρχοντες (δήμαρχοι, πραίτορες, ταμίες, ανθύπατοι).</w:t>
      </w:r>
    </w:p>
    <w:p w14:paraId="29037494" w14:textId="77777777" w:rsidR="006266A6" w:rsidRPr="00092BF6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BF6">
        <w:rPr>
          <w:rFonts w:ascii="Times New Roman" w:hAnsi="Times New Roman" w:cs="Times New Roman"/>
          <w:b/>
          <w:bCs/>
          <w:sz w:val="24"/>
          <w:szCs w:val="24"/>
        </w:rPr>
        <w:t>2. Η σύγκλητος:</w:t>
      </w:r>
    </w:p>
    <w:p w14:paraId="049C16B4" w14:textId="77777777" w:rsidR="006266A6" w:rsidRPr="00092BF6" w:rsidRDefault="006266A6" w:rsidP="006266A6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BF6">
        <w:rPr>
          <w:rFonts w:ascii="Times New Roman" w:hAnsi="Times New Roman" w:cs="Times New Roman"/>
          <w:b/>
          <w:bCs/>
          <w:sz w:val="24"/>
          <w:szCs w:val="24"/>
        </w:rPr>
        <w:t>300 ισόβια μέλη</w:t>
      </w:r>
      <w:r w:rsidRPr="00092BF6">
        <w:rPr>
          <w:rFonts w:ascii="Times New Roman" w:hAnsi="Times New Roman" w:cs="Times New Roman"/>
          <w:sz w:val="24"/>
          <w:szCs w:val="24"/>
        </w:rPr>
        <w:t>.</w:t>
      </w:r>
    </w:p>
    <w:p w14:paraId="731FAF0F" w14:textId="77777777" w:rsidR="006266A6" w:rsidRPr="00092BF6" w:rsidRDefault="006266A6" w:rsidP="006266A6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BF6">
        <w:rPr>
          <w:rFonts w:ascii="Times New Roman" w:hAnsi="Times New Roman" w:cs="Times New Roman"/>
          <w:sz w:val="24"/>
          <w:szCs w:val="24"/>
        </w:rPr>
        <w:t xml:space="preserve">Σώμα με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νομοθετική και εκτελεστική εξουσία</w:t>
      </w:r>
      <w:r w:rsidRPr="00092BF6">
        <w:rPr>
          <w:rFonts w:ascii="Times New Roman" w:hAnsi="Times New Roman" w:cs="Times New Roman"/>
          <w:sz w:val="24"/>
          <w:szCs w:val="24"/>
        </w:rPr>
        <w:t>.</w:t>
      </w:r>
    </w:p>
    <w:p w14:paraId="218BD115" w14:textId="77777777" w:rsidR="006266A6" w:rsidRPr="00092BF6" w:rsidRDefault="006266A6" w:rsidP="006266A6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BF6">
        <w:rPr>
          <w:rFonts w:ascii="Times New Roman" w:hAnsi="Times New Roman" w:cs="Times New Roman"/>
          <w:sz w:val="24"/>
          <w:szCs w:val="24"/>
        </w:rPr>
        <w:t xml:space="preserve">Οι δικαιοδοσίες της: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θέματα οικονομικά, θρησκευτικά και εξωτερικής πολιτικής.</w:t>
      </w:r>
    </w:p>
    <w:p w14:paraId="0BE0C536" w14:textId="77777777" w:rsidR="006266A6" w:rsidRPr="00092BF6" w:rsidRDefault="006266A6" w:rsidP="006266A6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BF6">
        <w:rPr>
          <w:rFonts w:ascii="Times New Roman" w:hAnsi="Times New Roman" w:cs="Times New Roman"/>
          <w:sz w:val="24"/>
          <w:szCs w:val="24"/>
        </w:rPr>
        <w:t xml:space="preserve">Οι αποφάσεις της,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τα συγκλητικά δόγματα, είχαν ισχύ νόμου</w:t>
      </w:r>
      <w:r w:rsidRPr="00092BF6">
        <w:rPr>
          <w:rFonts w:ascii="Times New Roman" w:hAnsi="Times New Roman" w:cs="Times New Roman"/>
          <w:sz w:val="24"/>
          <w:szCs w:val="24"/>
        </w:rPr>
        <w:t>.</w:t>
      </w:r>
    </w:p>
    <w:p w14:paraId="48FA4D08" w14:textId="77777777" w:rsidR="006266A6" w:rsidRPr="00092BF6" w:rsidRDefault="006266A6" w:rsidP="006266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BF6">
        <w:rPr>
          <w:rFonts w:ascii="Times New Roman" w:hAnsi="Times New Roman" w:cs="Times New Roman"/>
          <w:b/>
          <w:bCs/>
          <w:sz w:val="24"/>
          <w:szCs w:val="24"/>
        </w:rPr>
        <w:t>3. Οι τρεις εκκλησίες:</w:t>
      </w:r>
    </w:p>
    <w:p w14:paraId="456A1063" w14:textId="77777777" w:rsidR="006266A6" w:rsidRPr="00092BF6" w:rsidRDefault="006266A6" w:rsidP="006266A6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BF6">
        <w:rPr>
          <w:rFonts w:ascii="Times New Roman" w:hAnsi="Times New Roman" w:cs="Times New Roman"/>
          <w:sz w:val="24"/>
          <w:szCs w:val="24"/>
        </w:rPr>
        <w:t>α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 xml:space="preserve">. Η </w:t>
      </w:r>
      <w:proofErr w:type="spellStart"/>
      <w:r w:rsidRPr="00092BF6">
        <w:rPr>
          <w:rFonts w:ascii="Times New Roman" w:hAnsi="Times New Roman" w:cs="Times New Roman"/>
          <w:b/>
          <w:bCs/>
          <w:sz w:val="24"/>
          <w:szCs w:val="24"/>
        </w:rPr>
        <w:t>φρατρική</w:t>
      </w:r>
      <w:proofErr w:type="spellEnd"/>
      <w:r w:rsidRPr="00092BF6">
        <w:rPr>
          <w:rFonts w:ascii="Times New Roman" w:hAnsi="Times New Roman" w:cs="Times New Roman"/>
          <w:sz w:val="24"/>
          <w:szCs w:val="24"/>
        </w:rPr>
        <w:t xml:space="preserve">: που ήταν η συνέλευση των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πατρικίων</w:t>
      </w:r>
      <w:r w:rsidRPr="00092BF6">
        <w:rPr>
          <w:rFonts w:ascii="Times New Roman" w:hAnsi="Times New Roman" w:cs="Times New Roman"/>
          <w:sz w:val="24"/>
          <w:szCs w:val="24"/>
        </w:rPr>
        <w:t xml:space="preserve">, η οποία σταδιακά έχασε τη δύναμή της. </w:t>
      </w:r>
    </w:p>
    <w:p w14:paraId="11036FB3" w14:textId="77777777" w:rsidR="006266A6" w:rsidRPr="00092BF6" w:rsidRDefault="006266A6" w:rsidP="006266A6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2BF6">
        <w:rPr>
          <w:rFonts w:ascii="Times New Roman" w:hAnsi="Times New Roman" w:cs="Times New Roman"/>
          <w:sz w:val="24"/>
          <w:szCs w:val="24"/>
        </w:rPr>
        <w:t xml:space="preserve">β. Η </w:t>
      </w:r>
      <w:proofErr w:type="spellStart"/>
      <w:r w:rsidRPr="00092BF6">
        <w:rPr>
          <w:rFonts w:ascii="Times New Roman" w:hAnsi="Times New Roman" w:cs="Times New Roman"/>
          <w:b/>
          <w:bCs/>
          <w:sz w:val="24"/>
          <w:szCs w:val="24"/>
        </w:rPr>
        <w:t>λοχίτιδα</w:t>
      </w:r>
      <w:proofErr w:type="spellEnd"/>
      <w:r w:rsidRPr="00092B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2BF6">
        <w:rPr>
          <w:rFonts w:ascii="Times New Roman" w:hAnsi="Times New Roman" w:cs="Times New Roman"/>
          <w:sz w:val="24"/>
          <w:szCs w:val="24"/>
        </w:rPr>
        <w:t xml:space="preserve"> που ήταν η συνέλευση όλων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των στρατευμένων</w:t>
      </w:r>
      <w:r w:rsidRPr="00092BF6">
        <w:rPr>
          <w:rFonts w:ascii="Times New Roman" w:hAnsi="Times New Roman" w:cs="Times New Roman"/>
          <w:sz w:val="24"/>
          <w:szCs w:val="24"/>
        </w:rPr>
        <w:t xml:space="preserve"> πολιτών, πατρικίων και πληβείων. Σ’ αυτήν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ψήφιζαν κατά λόχους</w:t>
      </w:r>
      <w:r w:rsidRPr="00092BF6">
        <w:rPr>
          <w:rFonts w:ascii="Times New Roman" w:hAnsi="Times New Roman" w:cs="Times New Roman"/>
          <w:sz w:val="24"/>
          <w:szCs w:val="24"/>
        </w:rPr>
        <w:t xml:space="preserve">. </w:t>
      </w:r>
      <w:r w:rsidRPr="00092B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Εξέλεγε τους υπάτους, τους τιμητές και τους πραίτορες.</w:t>
      </w:r>
    </w:p>
    <w:p w14:paraId="4BE0CF50" w14:textId="77777777" w:rsidR="006266A6" w:rsidRPr="00092BF6" w:rsidRDefault="006266A6" w:rsidP="006266A6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BF6">
        <w:rPr>
          <w:rFonts w:ascii="Times New Roman" w:hAnsi="Times New Roman" w:cs="Times New Roman"/>
          <w:sz w:val="24"/>
          <w:szCs w:val="24"/>
        </w:rPr>
        <w:t xml:space="preserve">γ. Η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φυλετική:</w:t>
      </w:r>
      <w:r w:rsidRPr="00092BF6">
        <w:rPr>
          <w:rFonts w:ascii="Times New Roman" w:hAnsi="Times New Roman" w:cs="Times New Roman"/>
          <w:sz w:val="24"/>
          <w:szCs w:val="24"/>
        </w:rPr>
        <w:t xml:space="preserve"> που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στην αρχή ήταν η συνέλευση των πληβείων και μετά όλων των Ρωμαίων</w:t>
      </w:r>
      <w:r w:rsidRPr="00092BF6">
        <w:rPr>
          <w:rFonts w:ascii="Times New Roman" w:hAnsi="Times New Roman" w:cs="Times New Roman"/>
          <w:sz w:val="24"/>
          <w:szCs w:val="24"/>
        </w:rPr>
        <w:t xml:space="preserve">. Σ’ αυτήν συγκεντρώνονταν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κατά φυλές</w:t>
      </w:r>
      <w:r w:rsidRPr="00092BF6">
        <w:rPr>
          <w:rFonts w:ascii="Times New Roman" w:hAnsi="Times New Roman" w:cs="Times New Roman"/>
          <w:sz w:val="24"/>
          <w:szCs w:val="24"/>
        </w:rPr>
        <w:t xml:space="preserve">. Ψήφιζε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νόμους</w:t>
      </w:r>
      <w:r w:rsidRPr="00092BF6">
        <w:rPr>
          <w:rFonts w:ascii="Times New Roman" w:hAnsi="Times New Roman" w:cs="Times New Roman"/>
          <w:sz w:val="24"/>
          <w:szCs w:val="24"/>
        </w:rPr>
        <w:t xml:space="preserve"> και εξέλεγε </w:t>
      </w:r>
      <w:r w:rsidRPr="00092BF6">
        <w:rPr>
          <w:rFonts w:ascii="Times New Roman" w:hAnsi="Times New Roman" w:cs="Times New Roman"/>
          <w:b/>
          <w:bCs/>
          <w:sz w:val="24"/>
          <w:szCs w:val="24"/>
        </w:rPr>
        <w:t>κατώτερους άρχοντες</w:t>
      </w:r>
      <w:r w:rsidRPr="00092BF6">
        <w:rPr>
          <w:rFonts w:ascii="Times New Roman" w:hAnsi="Times New Roman" w:cs="Times New Roman"/>
          <w:sz w:val="24"/>
          <w:szCs w:val="24"/>
        </w:rPr>
        <w:t>.</w:t>
      </w:r>
    </w:p>
    <w:p w14:paraId="0A7E0D21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CA4F08" w14:textId="77777777" w:rsidR="006266A6" w:rsidRDefault="006266A6" w:rsidP="006266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591B">
          <w:rPr>
            <w:rStyle w:val="-"/>
            <w:rFonts w:ascii="Times New Roman" w:hAnsi="Times New Roman" w:cs="Times New Roman"/>
            <w:sz w:val="24"/>
            <w:szCs w:val="24"/>
          </w:rPr>
          <w:t>https://www.slideshare.net/slideshow/ss-233201534/233201534</w:t>
        </w:r>
      </w:hyperlink>
    </w:p>
    <w:sectPr w:rsidR="006266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9E7"/>
    <w:multiLevelType w:val="hybridMultilevel"/>
    <w:tmpl w:val="9080E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0F0"/>
    <w:multiLevelType w:val="hybridMultilevel"/>
    <w:tmpl w:val="50123E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BA8"/>
    <w:multiLevelType w:val="hybridMultilevel"/>
    <w:tmpl w:val="8A3ED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167A"/>
    <w:multiLevelType w:val="hybridMultilevel"/>
    <w:tmpl w:val="1436C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5456"/>
    <w:multiLevelType w:val="hybridMultilevel"/>
    <w:tmpl w:val="472834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03D7"/>
    <w:multiLevelType w:val="hybridMultilevel"/>
    <w:tmpl w:val="F5CC2C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F6063"/>
    <w:multiLevelType w:val="hybridMultilevel"/>
    <w:tmpl w:val="F49EFD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F5446"/>
    <w:multiLevelType w:val="hybridMultilevel"/>
    <w:tmpl w:val="A4B093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2460">
    <w:abstractNumId w:val="5"/>
  </w:num>
  <w:num w:numId="2" w16cid:durableId="1082608134">
    <w:abstractNumId w:val="0"/>
  </w:num>
  <w:num w:numId="3" w16cid:durableId="1871183989">
    <w:abstractNumId w:val="3"/>
  </w:num>
  <w:num w:numId="4" w16cid:durableId="1533231475">
    <w:abstractNumId w:val="1"/>
  </w:num>
  <w:num w:numId="5" w16cid:durableId="1453862735">
    <w:abstractNumId w:val="2"/>
  </w:num>
  <w:num w:numId="6" w16cid:durableId="1928267500">
    <w:abstractNumId w:val="4"/>
  </w:num>
  <w:num w:numId="7" w16cid:durableId="404188503">
    <w:abstractNumId w:val="7"/>
  </w:num>
  <w:num w:numId="8" w16cid:durableId="1064374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6A6"/>
    <w:rsid w:val="004D665E"/>
    <w:rsid w:val="006266A6"/>
    <w:rsid w:val="00AD4C42"/>
    <w:rsid w:val="00C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50AE"/>
  <w15:chartTrackingRefBased/>
  <w15:docId w15:val="{3530F37A-038F-4010-8E63-681C4C8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A6"/>
  </w:style>
  <w:style w:type="paragraph" w:styleId="1">
    <w:name w:val="heading 1"/>
    <w:basedOn w:val="a"/>
    <w:next w:val="a"/>
    <w:link w:val="1Char"/>
    <w:uiPriority w:val="9"/>
    <w:qFormat/>
    <w:rsid w:val="00626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6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6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6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6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6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6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6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6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6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66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66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66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66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66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66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6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6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6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6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66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66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66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6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66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66A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66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ideshare.net/slideshow/ss-233201534/233201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aggelika sapouna</dc:creator>
  <cp:keywords/>
  <dc:description/>
  <cp:lastModifiedBy>aggelika sapouna</cp:lastModifiedBy>
  <cp:revision>1</cp:revision>
  <dcterms:created xsi:type="dcterms:W3CDTF">2025-04-25T10:07:00Z</dcterms:created>
  <dcterms:modified xsi:type="dcterms:W3CDTF">2025-04-25T10:09:00Z</dcterms:modified>
</cp:coreProperties>
</file>