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3D11" w14:textId="66624DF6" w:rsidR="009614D7" w:rsidRPr="00D45778" w:rsidRDefault="00EB7C61" w:rsidP="00EB7C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C61">
        <w:rPr>
          <w:rFonts w:ascii="Times New Roman" w:hAnsi="Times New Roman" w:cs="Times New Roman"/>
          <w:b/>
          <w:bCs/>
          <w:sz w:val="24"/>
          <w:szCs w:val="24"/>
        </w:rPr>
        <w:t>6. ¨</w:t>
      </w:r>
      <w:r w:rsidRPr="00D45778">
        <w:rPr>
          <w:rFonts w:ascii="Times New Roman" w:hAnsi="Times New Roman" w:cs="Times New Roman"/>
          <w:b/>
          <w:bCs/>
          <w:sz w:val="24"/>
          <w:szCs w:val="24"/>
        </w:rPr>
        <w:t>Μυκηναϊκή θρησκεία και τέχνη¨</w:t>
      </w:r>
    </w:p>
    <w:p w14:paraId="6455C46F" w14:textId="1162055A" w:rsidR="00EB7C61" w:rsidRDefault="00EB7C61" w:rsidP="00F04F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7C61">
        <w:rPr>
          <w:rFonts w:ascii="Times New Roman" w:hAnsi="Times New Roman" w:cs="Times New Roman"/>
          <w:b/>
          <w:bCs/>
          <w:sz w:val="24"/>
          <w:szCs w:val="24"/>
        </w:rPr>
        <w:t>θρησκεία</w:t>
      </w:r>
    </w:p>
    <w:p w14:paraId="78741660" w14:textId="180A6BBC" w:rsidR="00EB7C61" w:rsidRDefault="00EB7C61" w:rsidP="00F04F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61">
        <w:rPr>
          <w:rFonts w:ascii="Times New Roman" w:hAnsi="Times New Roman" w:cs="Times New Roman"/>
          <w:sz w:val="24"/>
          <w:szCs w:val="24"/>
        </w:rPr>
        <w:t>μετά την ανάγνωση των πινακίδων της Γραμμικής Β΄→ γνώση εμφάνισης όλων των μεγάλων ελληνικών θεών (πλην του Απόλλωνα)</w:t>
      </w:r>
    </w:p>
    <w:p w14:paraId="4D992E14" w14:textId="77777777" w:rsidR="00EB7C61" w:rsidRDefault="00EB7C61" w:rsidP="00F04F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αναφορά ονομάτων θεών στις πινακίδες (Ζευς, Ήρα,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Ποσειδών</w:t>
      </w:r>
      <w:proofErr w:type="spellEnd"/>
      <w:r>
        <w:rPr>
          <w:rFonts w:ascii="Times New Roman" w:hAnsi="Times New Roman" w:cs="Times New Roman"/>
          <w:sz w:val="24"/>
          <w:szCs w:val="24"/>
        </w:rPr>
        <w:t>..)</w:t>
      </w:r>
    </w:p>
    <w:p w14:paraId="066D3FF2" w14:textId="2CB645E7" w:rsidR="00EB7C61" w:rsidRDefault="00EB7C61" w:rsidP="00F04F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486">
        <w:rPr>
          <w:rFonts w:ascii="Times New Roman" w:hAnsi="Times New Roman" w:cs="Times New Roman"/>
          <w:b/>
          <w:bCs/>
          <w:sz w:val="24"/>
          <w:szCs w:val="24"/>
        </w:rPr>
        <w:t>Πότνια</w:t>
      </w:r>
      <w:proofErr w:type="spellEnd"/>
      <w:r w:rsidR="00F0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(=σεβάσμια) θεά: κυρίαρχη μυκηναϊκή θεότητα</w:t>
      </w:r>
    </w:p>
    <w:p w14:paraId="38BA1F2C" w14:textId="77777777" w:rsidR="00EB7C61" w:rsidRDefault="00EB7C61" w:rsidP="00F04F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όχι χτίσιμο μεγάλων ναών (όπως και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Μινωίτες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57B22DA" w14:textId="64EE0BBC" w:rsidR="00F04F6F" w:rsidRDefault="00EB7C61" w:rsidP="00F04F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λατρεία θεών σε μικρά ιερ</w:t>
      </w:r>
      <w:r w:rsidR="00F04F6F">
        <w:rPr>
          <w:rFonts w:ascii="Times New Roman" w:hAnsi="Times New Roman" w:cs="Times New Roman"/>
          <w:sz w:val="24"/>
          <w:szCs w:val="24"/>
        </w:rPr>
        <w:t>ά</w:t>
      </w:r>
    </w:p>
    <w:p w14:paraId="0B2B4322" w14:textId="77777777" w:rsidR="00F04F6F" w:rsidRDefault="00F04F6F" w:rsidP="00F04F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b/>
          <w:bCs/>
          <w:sz w:val="24"/>
          <w:szCs w:val="24"/>
        </w:rPr>
        <w:t>ιερατείο</w:t>
      </w:r>
    </w:p>
    <w:p w14:paraId="0D368D55" w14:textId="57FF4E58" w:rsidR="00F04F6F" w:rsidRPr="00F04F6F" w:rsidRDefault="00EB7C61" w:rsidP="00F04F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sz w:val="24"/>
          <w:szCs w:val="24"/>
        </w:rPr>
        <w:t>αποτελούταν από άνδρες</w:t>
      </w:r>
      <w:r w:rsidR="00F04F6F">
        <w:rPr>
          <w:rFonts w:ascii="Times New Roman" w:hAnsi="Times New Roman" w:cs="Times New Roman"/>
          <w:sz w:val="24"/>
          <w:szCs w:val="24"/>
        </w:rPr>
        <w:t xml:space="preserve"> </w:t>
      </w:r>
      <w:r w:rsidRPr="00F04F6F">
        <w:rPr>
          <w:rFonts w:ascii="Times New Roman" w:hAnsi="Times New Roman" w:cs="Times New Roman"/>
          <w:sz w:val="24"/>
          <w:szCs w:val="24"/>
        </w:rPr>
        <w:t>+γυναίκες</w:t>
      </w:r>
    </w:p>
    <w:p w14:paraId="7A4CDCED" w14:textId="77777777" w:rsidR="00F04F6F" w:rsidRPr="00F04F6F" w:rsidRDefault="00EB7C61" w:rsidP="00F04F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sz w:val="24"/>
          <w:szCs w:val="24"/>
        </w:rPr>
        <w:t>ιδιαίτερη κοινωνική τάξη</w:t>
      </w:r>
    </w:p>
    <w:p w14:paraId="4E228A58" w14:textId="102F1BDE" w:rsidR="00EB7C61" w:rsidRPr="00F04F6F" w:rsidRDefault="00EB7C61" w:rsidP="00F04F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sz w:val="24"/>
          <w:szCs w:val="24"/>
        </w:rPr>
        <w:t>διαχείριση περιουσίας ιερών</w:t>
      </w:r>
    </w:p>
    <w:p w14:paraId="7E7D3833" w14:textId="77777777" w:rsidR="00EB7C61" w:rsidRDefault="00EB7C61" w:rsidP="00F0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3CFB4" w14:textId="026A7AE6" w:rsidR="00EB7C61" w:rsidRDefault="00EB7C61" w:rsidP="00F04F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C61">
        <w:rPr>
          <w:rFonts w:ascii="Times New Roman" w:hAnsi="Times New Roman" w:cs="Times New Roman"/>
          <w:b/>
          <w:bCs/>
          <w:sz w:val="24"/>
          <w:szCs w:val="24"/>
        </w:rPr>
        <w:t xml:space="preserve">τέχνη   </w:t>
      </w:r>
    </w:p>
    <w:p w14:paraId="49F97CCE" w14:textId="7CA7C996" w:rsidR="00EB7C61" w:rsidRPr="00EB7C61" w:rsidRDefault="00EB7C61" w:rsidP="00F04F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ανάπτυξη στα </w:t>
      </w:r>
      <w:r w:rsidRPr="005E2486">
        <w:rPr>
          <w:rFonts w:ascii="Times New Roman" w:hAnsi="Times New Roman" w:cs="Times New Roman"/>
          <w:b/>
          <w:bCs/>
          <w:sz w:val="24"/>
          <w:szCs w:val="24"/>
        </w:rPr>
        <w:t>κέντρα της ηπειρωτικής Ελλάδας</w:t>
      </w:r>
      <w:r>
        <w:rPr>
          <w:rFonts w:ascii="Times New Roman" w:hAnsi="Times New Roman" w:cs="Times New Roman"/>
          <w:sz w:val="24"/>
          <w:szCs w:val="24"/>
        </w:rPr>
        <w:t xml:space="preserve"> (Μυκήνες-Τίρυνθα-</w:t>
      </w:r>
      <w:proofErr w:type="spellStart"/>
      <w:r>
        <w:rPr>
          <w:rFonts w:ascii="Times New Roman" w:hAnsi="Times New Roman" w:cs="Times New Roman"/>
          <w:sz w:val="24"/>
          <w:szCs w:val="24"/>
        </w:rPr>
        <w:t>Πύλος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-Θήβα) κατά την </w:t>
      </w:r>
      <w:r w:rsidRPr="005E2486">
        <w:rPr>
          <w:rFonts w:ascii="Times New Roman" w:hAnsi="Times New Roman" w:cs="Times New Roman"/>
          <w:b/>
          <w:bCs/>
          <w:sz w:val="24"/>
          <w:szCs w:val="24"/>
        </w:rPr>
        <w:t>Ύστερη Εποχή του Χαλκού</w:t>
      </w:r>
      <w:r>
        <w:rPr>
          <w:rFonts w:ascii="Times New Roman" w:hAnsi="Times New Roman" w:cs="Times New Roman"/>
          <w:sz w:val="24"/>
          <w:szCs w:val="24"/>
        </w:rPr>
        <w:t xml:space="preserve"> (1600-1100π.Χ)</w:t>
      </w:r>
    </w:p>
    <w:p w14:paraId="4BED88AF" w14:textId="0FECFCFA" w:rsidR="00EB7C61" w:rsidRPr="00EB7C61" w:rsidRDefault="00EB7C61" w:rsidP="00F04F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έντονη μινωική επίδραση</w:t>
      </w:r>
    </w:p>
    <w:p w14:paraId="11B1C62F" w14:textId="2EE8195A" w:rsidR="00EB7C61" w:rsidRDefault="00E71F77" w:rsidP="00F04F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F77">
        <w:rPr>
          <w:rFonts w:ascii="Times New Roman" w:hAnsi="Times New Roman" w:cs="Times New Roman"/>
          <w:b/>
          <w:bCs/>
          <w:sz w:val="24"/>
          <w:szCs w:val="24"/>
        </w:rPr>
        <w:t>αρχιτεκτονική</w:t>
      </w:r>
    </w:p>
    <w:p w14:paraId="74EF1677" w14:textId="77777777" w:rsidR="00F04F6F" w:rsidRDefault="00E71F77" w:rsidP="00F04F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ανάκτορα</w:t>
      </w:r>
    </w:p>
    <w:p w14:paraId="5830FBC5" w14:textId="77777777" w:rsidR="00F04F6F" w:rsidRPr="00F04F6F" w:rsidRDefault="00E71F77" w:rsidP="00F04F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sz w:val="24"/>
          <w:szCs w:val="24"/>
        </w:rPr>
        <w:t>χτίσιμο μεγάλων διαστάσεων ανακτόρων σε ακροπόλει</w:t>
      </w:r>
      <w:r w:rsidR="00F04F6F">
        <w:rPr>
          <w:rFonts w:ascii="Times New Roman" w:hAnsi="Times New Roman" w:cs="Times New Roman"/>
          <w:sz w:val="24"/>
          <w:szCs w:val="24"/>
        </w:rPr>
        <w:t>ς</w:t>
      </w:r>
    </w:p>
    <w:p w14:paraId="4C9A8002" w14:textId="77777777" w:rsidR="00F04F6F" w:rsidRDefault="00E71F77" w:rsidP="00F04F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sz w:val="24"/>
          <w:szCs w:val="24"/>
        </w:rPr>
        <w:t xml:space="preserve">οχύρωση ακροπόλεων με γιγαντιαία τείχη </w:t>
      </w:r>
      <w:r w:rsidRPr="00F04F6F">
        <w:rPr>
          <w:rFonts w:ascii="Times New Roman" w:hAnsi="Times New Roman" w:cs="Times New Roman"/>
          <w:i/>
          <w:iCs/>
          <w:sz w:val="24"/>
          <w:szCs w:val="24"/>
        </w:rPr>
        <w:t>(¨</w:t>
      </w:r>
      <w:r w:rsidRPr="00F04F6F">
        <w:rPr>
          <w:rFonts w:ascii="Times New Roman" w:hAnsi="Times New Roman" w:cs="Times New Roman"/>
          <w:b/>
          <w:bCs/>
          <w:sz w:val="24"/>
          <w:szCs w:val="24"/>
        </w:rPr>
        <w:t>κυκλώπεια τείχη</w:t>
      </w:r>
      <w:r w:rsidRPr="00F04F6F">
        <w:rPr>
          <w:rFonts w:ascii="Times New Roman" w:hAnsi="Times New Roman" w:cs="Times New Roman"/>
          <w:sz w:val="24"/>
          <w:szCs w:val="24"/>
        </w:rPr>
        <w:t>¨)</w:t>
      </w:r>
    </w:p>
    <w:p w14:paraId="3CD8C81C" w14:textId="053C7788" w:rsidR="00F04F6F" w:rsidRDefault="00E71F77" w:rsidP="00F04F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sz w:val="24"/>
          <w:szCs w:val="24"/>
        </w:rPr>
        <w:t>απλούστερο σχέδιο συγκριτικά με αυτό των μινωικών ανακτόρω</w:t>
      </w:r>
      <w:r w:rsidR="00F04F6F">
        <w:rPr>
          <w:rFonts w:ascii="Times New Roman" w:hAnsi="Times New Roman" w:cs="Times New Roman"/>
          <w:sz w:val="24"/>
          <w:szCs w:val="24"/>
        </w:rPr>
        <w:t>ν</w:t>
      </w:r>
    </w:p>
    <w:p w14:paraId="66577B9A" w14:textId="59B3E75D" w:rsidR="00F04F6F" w:rsidRPr="00F04F6F" w:rsidRDefault="00F04F6F" w:rsidP="00F04F6F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σχέδιο ανακτόρων</w:t>
      </w:r>
    </w:p>
    <w:p w14:paraId="5391F32B" w14:textId="77777777" w:rsidR="00F04F6F" w:rsidRPr="00F04F6F" w:rsidRDefault="00F04F6F" w:rsidP="00F04F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E71F77" w:rsidRPr="00F04F6F">
        <w:rPr>
          <w:rFonts w:ascii="Times New Roman" w:hAnsi="Times New Roman" w:cs="Times New Roman"/>
          <w:sz w:val="24"/>
          <w:szCs w:val="24"/>
        </w:rPr>
        <w:t>προθάλαμος που βλέπει στην αυλή</w:t>
      </w:r>
    </w:p>
    <w:p w14:paraId="79AB0F45" w14:textId="77777777" w:rsidR="00F04F6F" w:rsidRPr="00F04F6F" w:rsidRDefault="00E71F77" w:rsidP="00F04F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sz w:val="24"/>
          <w:szCs w:val="24"/>
        </w:rPr>
        <w:t>β) κυρίως δωμάτιο με μεγάλη κυκλική εστία στο κέντρο</w:t>
      </w:r>
      <w:r w:rsidR="00F04F6F">
        <w:rPr>
          <w:rFonts w:ascii="Times New Roman" w:hAnsi="Times New Roman" w:cs="Times New Roman"/>
          <w:sz w:val="24"/>
          <w:szCs w:val="24"/>
        </w:rPr>
        <w:t xml:space="preserve"> </w:t>
      </w:r>
      <w:r w:rsidRPr="00F04F6F">
        <w:rPr>
          <w:rFonts w:ascii="Times New Roman" w:hAnsi="Times New Roman" w:cs="Times New Roman"/>
          <w:sz w:val="24"/>
          <w:szCs w:val="24"/>
        </w:rPr>
        <w:t>→ ο χώρος υποδοχής</w:t>
      </w:r>
    </w:p>
    <w:p w14:paraId="2AE0633C" w14:textId="7EC57F21" w:rsidR="00E71F77" w:rsidRPr="00F04F6F" w:rsidRDefault="00E71F77" w:rsidP="00F04F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sz w:val="24"/>
          <w:szCs w:val="24"/>
        </w:rPr>
        <w:t>γ) γύρω του: δευτερεύοντες χώροι κατοικίας των ηγεμόνων</w:t>
      </w:r>
    </w:p>
    <w:p w14:paraId="254FB7E3" w14:textId="7E4E3470" w:rsidR="00F04F6F" w:rsidRDefault="00E71F77" w:rsidP="00F04F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F77">
        <w:rPr>
          <w:rFonts w:ascii="Times New Roman" w:hAnsi="Times New Roman" w:cs="Times New Roman"/>
          <w:b/>
          <w:bCs/>
          <w:sz w:val="24"/>
          <w:szCs w:val="24"/>
        </w:rPr>
        <w:t xml:space="preserve">τάφοι </w:t>
      </w:r>
    </w:p>
    <w:p w14:paraId="3DB7B5FC" w14:textId="77777777" w:rsidR="00F04F6F" w:rsidRDefault="00E71F77" w:rsidP="00F04F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b/>
          <w:bCs/>
          <w:sz w:val="24"/>
          <w:szCs w:val="24"/>
        </w:rPr>
        <w:t xml:space="preserve">πάνω στους </w:t>
      </w:r>
      <w:proofErr w:type="spellStart"/>
      <w:r w:rsidRPr="00F04F6F">
        <w:rPr>
          <w:rFonts w:ascii="Times New Roman" w:hAnsi="Times New Roman" w:cs="Times New Roman"/>
          <w:b/>
          <w:bCs/>
          <w:sz w:val="24"/>
          <w:szCs w:val="24"/>
        </w:rPr>
        <w:t>λακκοειδείς</w:t>
      </w:r>
      <w:proofErr w:type="spellEnd"/>
      <w:r w:rsidRPr="00F04F6F">
        <w:rPr>
          <w:rFonts w:ascii="Times New Roman" w:hAnsi="Times New Roman" w:cs="Times New Roman"/>
          <w:b/>
          <w:bCs/>
          <w:sz w:val="24"/>
          <w:szCs w:val="24"/>
        </w:rPr>
        <w:t xml:space="preserve"> τάφους:</w:t>
      </w:r>
      <w:r w:rsidRPr="00F04F6F">
        <w:rPr>
          <w:rFonts w:ascii="Times New Roman" w:hAnsi="Times New Roman" w:cs="Times New Roman"/>
          <w:sz w:val="24"/>
          <w:szCs w:val="24"/>
        </w:rPr>
        <w:t xml:space="preserve"> επιτύμβιες στήλες (με σπείρες-πολεμικές-κυνηγετικές σκηνές</w:t>
      </w:r>
      <w:r w:rsidR="00F04F6F">
        <w:rPr>
          <w:rFonts w:ascii="Times New Roman" w:hAnsi="Times New Roman" w:cs="Times New Roman"/>
          <w:sz w:val="24"/>
          <w:szCs w:val="24"/>
        </w:rPr>
        <w:t xml:space="preserve"> </w:t>
      </w:r>
      <w:r w:rsidRPr="00F04F6F">
        <w:rPr>
          <w:rFonts w:ascii="Times New Roman" w:hAnsi="Times New Roman" w:cs="Times New Roman"/>
          <w:sz w:val="24"/>
          <w:szCs w:val="24"/>
        </w:rPr>
        <w:t>→ πολεμικός χαρακτήρας νεκρών)</w:t>
      </w:r>
    </w:p>
    <w:p w14:paraId="4D5C36B4" w14:textId="77777777" w:rsidR="00F04F6F" w:rsidRDefault="00E71F77" w:rsidP="00F04F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b/>
          <w:bCs/>
          <w:sz w:val="24"/>
          <w:szCs w:val="24"/>
        </w:rPr>
        <w:t>θολωτοί τάφοι:</w:t>
      </w:r>
      <w:r w:rsidRPr="00F04F6F">
        <w:rPr>
          <w:rFonts w:ascii="Times New Roman" w:hAnsi="Times New Roman" w:cs="Times New Roman"/>
          <w:sz w:val="24"/>
          <w:szCs w:val="24"/>
        </w:rPr>
        <w:t xml:space="preserve"> ο </w:t>
      </w:r>
      <w:r w:rsidRPr="00F04F6F">
        <w:rPr>
          <w:rFonts w:ascii="Times New Roman" w:hAnsi="Times New Roman" w:cs="Times New Roman"/>
          <w:i/>
          <w:iCs/>
          <w:sz w:val="24"/>
          <w:szCs w:val="24"/>
        </w:rPr>
        <w:t>¨θησαυρός του Ατρέα</w:t>
      </w:r>
      <w:r w:rsidRPr="00F04F6F">
        <w:rPr>
          <w:rFonts w:ascii="Times New Roman" w:hAnsi="Times New Roman" w:cs="Times New Roman"/>
          <w:sz w:val="24"/>
          <w:szCs w:val="24"/>
        </w:rPr>
        <w:t>¨ στις Μυκήνες (τάφος του Αγαμέμνονα)/ ο ¨</w:t>
      </w:r>
      <w:r w:rsidRPr="00F04F6F">
        <w:rPr>
          <w:rFonts w:ascii="Times New Roman" w:hAnsi="Times New Roman" w:cs="Times New Roman"/>
          <w:i/>
          <w:iCs/>
          <w:sz w:val="24"/>
          <w:szCs w:val="24"/>
        </w:rPr>
        <w:t xml:space="preserve">τάφος της </w:t>
      </w:r>
      <w:proofErr w:type="spellStart"/>
      <w:r w:rsidRPr="00F04F6F">
        <w:rPr>
          <w:rFonts w:ascii="Times New Roman" w:hAnsi="Times New Roman" w:cs="Times New Roman"/>
          <w:i/>
          <w:iCs/>
          <w:sz w:val="24"/>
          <w:szCs w:val="24"/>
        </w:rPr>
        <w:t>Κλυταιμνήστρας</w:t>
      </w:r>
      <w:r w:rsidRPr="00F04F6F">
        <w:rPr>
          <w:rFonts w:ascii="Times New Roman" w:hAnsi="Times New Roman" w:cs="Times New Roman"/>
          <w:sz w:val="24"/>
          <w:szCs w:val="24"/>
        </w:rPr>
        <w:t>¨</w:t>
      </w:r>
      <w:proofErr w:type="spellEnd"/>
    </w:p>
    <w:p w14:paraId="14C45246" w14:textId="77777777" w:rsidR="00F04F6F" w:rsidRDefault="00E71F77" w:rsidP="00F04F6F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b/>
          <w:bCs/>
          <w:sz w:val="24"/>
          <w:szCs w:val="24"/>
        </w:rPr>
        <w:t>τυπικό θολωτών τάφων</w:t>
      </w:r>
    </w:p>
    <w:p w14:paraId="5692C5F5" w14:textId="77777777" w:rsidR="00F04F6F" w:rsidRDefault="00E71F77" w:rsidP="00F04F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μακρύς διάδρομος πλαισιωμένος με τοίχους</w:t>
      </w:r>
      <w:r w:rsidR="00F04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EC49F1">
        <w:rPr>
          <w:rFonts w:ascii="Times New Roman" w:hAnsi="Times New Roman" w:cs="Times New Roman"/>
          <w:sz w:val="24"/>
          <w:szCs w:val="24"/>
        </w:rPr>
        <w:t xml:space="preserve"> </w:t>
      </w:r>
      <w:r w:rsidRPr="00E71F77">
        <w:rPr>
          <w:rFonts w:ascii="Times New Roman" w:hAnsi="Times New Roman" w:cs="Times New Roman"/>
          <w:sz w:val="24"/>
          <w:szCs w:val="24"/>
        </w:rPr>
        <w:t>κυκλικός θάλαμος με θολωτή οροφή</w:t>
      </w:r>
    </w:p>
    <w:p w14:paraId="2BF117EC" w14:textId="6BF5FA5E" w:rsidR="00E71F77" w:rsidRPr="00F04F6F" w:rsidRDefault="00EC49F1" w:rsidP="00F04F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6F">
        <w:rPr>
          <w:rFonts w:ascii="Times New Roman" w:hAnsi="Times New Roman" w:cs="Times New Roman"/>
          <w:sz w:val="24"/>
          <w:szCs w:val="24"/>
        </w:rPr>
        <w:t xml:space="preserve">σκέπασμα διαδρόμου-θαλάμου με χώμα μετά την ταφή </w:t>
      </w:r>
    </w:p>
    <w:p w14:paraId="5D70CAE8" w14:textId="3BDD23C9" w:rsidR="00EC49F1" w:rsidRDefault="00EC49F1" w:rsidP="00EC4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ζωγραφική</w:t>
      </w:r>
    </w:p>
    <w:p w14:paraId="2DB2B5A1" w14:textId="0D276626" w:rsidR="00EC49F1" w:rsidRDefault="00EC49F1" w:rsidP="00EC49F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διακόσμηση ανακτόρων με τοιχογραφίες επηρεασμένες από τις μινωικές</w:t>
      </w:r>
    </w:p>
    <w:p w14:paraId="3B867ED2" w14:textId="7697091B" w:rsidR="00EC49F1" w:rsidRDefault="00EC49F1" w:rsidP="00EC4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9F1">
        <w:rPr>
          <w:rFonts w:ascii="Times New Roman" w:hAnsi="Times New Roman" w:cs="Times New Roman"/>
          <w:b/>
          <w:bCs/>
          <w:sz w:val="24"/>
          <w:szCs w:val="24"/>
        </w:rPr>
        <w:t>κεραμική</w:t>
      </w:r>
    </w:p>
    <w:p w14:paraId="1B453E0E" w14:textId="1B9E5A42" w:rsidR="00EC49F1" w:rsidRPr="00EC49F1" w:rsidRDefault="00EC49F1" w:rsidP="00EC49F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παραστάσεις ανθρώπων-ζώων-πουλιών-ψαριών-σκηνές με άρματα</w:t>
      </w:r>
    </w:p>
    <w:p w14:paraId="24F95631" w14:textId="7D7ABE42" w:rsidR="00EC49F1" w:rsidRPr="00EC49F1" w:rsidRDefault="00EC49F1" w:rsidP="00EC4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μεταλλοτεχνία</w:t>
      </w:r>
    </w:p>
    <w:p w14:paraId="176D4E02" w14:textId="784349C5" w:rsidR="00EC49F1" w:rsidRDefault="00EC49F1" w:rsidP="00EC49F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1F1E4" wp14:editId="3B78CCEF">
                <wp:simplePos x="0" y="0"/>
                <wp:positionH relativeFrom="column">
                  <wp:posOffset>3368040</wp:posOffset>
                </wp:positionH>
                <wp:positionV relativeFrom="paragraph">
                  <wp:posOffset>11430</wp:posOffset>
                </wp:positionV>
                <wp:extent cx="274320" cy="746760"/>
                <wp:effectExtent l="0" t="0" r="30480" b="15240"/>
                <wp:wrapNone/>
                <wp:docPr id="1" name="Δεξί άγκιστρ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7467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597B9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1" o:spid="_x0000_s1026" type="#_x0000_t88" style="position:absolute;margin-left:265.2pt;margin-top:.9pt;width:21.6pt;height:5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" adj="661" strokecolor="#4472c4 [3204]" strokeweight=".5pt">
                <v:stroke joinstyle="miter"/>
              </v:shape>
            </w:pict>
          </mc:Fallback>
        </mc:AlternateContent>
      </w:r>
      <w:r w:rsidRPr="00EC49F1">
        <w:rPr>
          <w:rFonts w:ascii="Times New Roman" w:hAnsi="Times New Roman" w:cs="Times New Roman"/>
          <w:sz w:val="24"/>
          <w:szCs w:val="24"/>
        </w:rPr>
        <w:t>κοσμήματα από χρυσό-ασήμι-πολύτιμα υλικά</w:t>
      </w:r>
    </w:p>
    <w:p w14:paraId="3BE9CF52" w14:textId="18806AC1" w:rsidR="00EC49F1" w:rsidRPr="00F04F6F" w:rsidRDefault="00EC49F1" w:rsidP="00F04F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σκεύη με ανάγλυφες παραστάσεις κυνηγιο</w:t>
      </w:r>
      <w:r w:rsidR="00F04F6F">
        <w:rPr>
          <w:rFonts w:ascii="Times New Roman" w:hAnsi="Times New Roman" w:cs="Times New Roman"/>
          <w:sz w:val="24"/>
          <w:szCs w:val="24"/>
        </w:rPr>
        <w:t xml:space="preserve">ύ                    </w:t>
      </w:r>
      <w:r w:rsidRPr="00F04F6F">
        <w:rPr>
          <w:rFonts w:ascii="Times New Roman" w:hAnsi="Times New Roman" w:cs="Times New Roman"/>
          <w:sz w:val="24"/>
          <w:szCs w:val="24"/>
        </w:rPr>
        <w:t>πλούτος-δύναμη</w:t>
      </w:r>
    </w:p>
    <w:p w14:paraId="1B5C2319" w14:textId="536E06E0" w:rsidR="00EC49F1" w:rsidRDefault="00EC49F1" w:rsidP="00EC49F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ξίφη                                                                                     Μυκηναίων </w:t>
      </w:r>
    </w:p>
    <w:p w14:paraId="4D72EAA4" w14:textId="5BBC2439" w:rsidR="00EB7C61" w:rsidRPr="00F04F6F" w:rsidRDefault="00EC49F1" w:rsidP="00F04F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χρυσές προσωπίδες νεκρών βασιλιάδων                   </w:t>
      </w:r>
      <w:r w:rsidRPr="00F04F6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04F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</w:p>
    <w:sectPr w:rsidR="00EB7C61" w:rsidRPr="00F04F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821"/>
    <w:multiLevelType w:val="hybridMultilevel"/>
    <w:tmpl w:val="AB5EC210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845029"/>
    <w:multiLevelType w:val="hybridMultilevel"/>
    <w:tmpl w:val="147884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F62EF"/>
    <w:multiLevelType w:val="hybridMultilevel"/>
    <w:tmpl w:val="6BBA2B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0DEF"/>
    <w:multiLevelType w:val="hybridMultilevel"/>
    <w:tmpl w:val="67220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4DCF"/>
    <w:multiLevelType w:val="hybridMultilevel"/>
    <w:tmpl w:val="399EE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5011"/>
    <w:multiLevelType w:val="hybridMultilevel"/>
    <w:tmpl w:val="08BC5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5408C"/>
    <w:multiLevelType w:val="hybridMultilevel"/>
    <w:tmpl w:val="63C28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7464A"/>
    <w:multiLevelType w:val="hybridMultilevel"/>
    <w:tmpl w:val="7F18422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39463D"/>
    <w:multiLevelType w:val="hybridMultilevel"/>
    <w:tmpl w:val="3D208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26082"/>
    <w:multiLevelType w:val="hybridMultilevel"/>
    <w:tmpl w:val="296C8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954448">
    <w:abstractNumId w:val="4"/>
  </w:num>
  <w:num w:numId="2" w16cid:durableId="2075539816">
    <w:abstractNumId w:val="8"/>
  </w:num>
  <w:num w:numId="3" w16cid:durableId="1216044372">
    <w:abstractNumId w:val="0"/>
  </w:num>
  <w:num w:numId="4" w16cid:durableId="694889712">
    <w:abstractNumId w:val="9"/>
  </w:num>
  <w:num w:numId="5" w16cid:durableId="1705251322">
    <w:abstractNumId w:val="1"/>
  </w:num>
  <w:num w:numId="6" w16cid:durableId="950555677">
    <w:abstractNumId w:val="7"/>
  </w:num>
  <w:num w:numId="7" w16cid:durableId="693120559">
    <w:abstractNumId w:val="2"/>
  </w:num>
  <w:num w:numId="8" w16cid:durableId="1173953785">
    <w:abstractNumId w:val="3"/>
  </w:num>
  <w:num w:numId="9" w16cid:durableId="219639773">
    <w:abstractNumId w:val="5"/>
  </w:num>
  <w:num w:numId="10" w16cid:durableId="2004813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61"/>
    <w:rsid w:val="005E2486"/>
    <w:rsid w:val="009614D7"/>
    <w:rsid w:val="00CE43F8"/>
    <w:rsid w:val="00D45778"/>
    <w:rsid w:val="00E71F77"/>
    <w:rsid w:val="00EB7C61"/>
    <w:rsid w:val="00EC49F1"/>
    <w:rsid w:val="00F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9944"/>
  <w15:chartTrackingRefBased/>
  <w15:docId w15:val="{D841499A-CDB0-4779-86A7-629AEAA1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3</cp:revision>
  <dcterms:created xsi:type="dcterms:W3CDTF">2021-08-19T09:32:00Z</dcterms:created>
  <dcterms:modified xsi:type="dcterms:W3CDTF">2024-10-18T13:49:00Z</dcterms:modified>
</cp:coreProperties>
</file>