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AB2F" w14:textId="70BA98F5" w:rsidR="00CA73FE" w:rsidRDefault="00335755" w:rsidP="00CB6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7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27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5755">
        <w:rPr>
          <w:rFonts w:ascii="Times New Roman" w:hAnsi="Times New Roman" w:cs="Times New Roman"/>
          <w:b/>
          <w:bCs/>
          <w:sz w:val="24"/>
          <w:szCs w:val="24"/>
        </w:rPr>
        <w:t xml:space="preserve"> ¨Οι πανελλήνιοι δεσμοί¨</w:t>
      </w:r>
    </w:p>
    <w:p w14:paraId="51F6DADA" w14:textId="77777777" w:rsidR="005127F8" w:rsidRDefault="00335755" w:rsidP="00665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>Έλληνες</w:t>
      </w:r>
    </w:p>
    <w:p w14:paraId="1DC26D51" w14:textId="2DDCF624" w:rsidR="00F44880" w:rsidRPr="00E15CFA" w:rsidRDefault="00335755" w:rsidP="00E15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απλωμένοι σε ευρύ γεωγραφικό χώρο</w:t>
      </w:r>
      <w:r w:rsidR="0043084D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 xml:space="preserve">→ </w:t>
      </w:r>
      <w:r w:rsidRPr="005127F8">
        <w:rPr>
          <w:rFonts w:ascii="Times New Roman" w:hAnsi="Times New Roman" w:cs="Times New Roman"/>
          <w:b/>
          <w:bCs/>
          <w:sz w:val="24"/>
          <w:szCs w:val="24"/>
        </w:rPr>
        <w:t xml:space="preserve">όχι συγκρότηση ενιαίου </w:t>
      </w:r>
      <w:r w:rsidR="00F44880" w:rsidRPr="005127F8">
        <w:rPr>
          <w:rFonts w:ascii="Times New Roman" w:hAnsi="Times New Roman" w:cs="Times New Roman"/>
          <w:b/>
          <w:bCs/>
          <w:sz w:val="24"/>
          <w:szCs w:val="24"/>
        </w:rPr>
        <w:t>κράτους</w:t>
      </w:r>
      <w:r w:rsidR="00F44880" w:rsidRPr="005127F8">
        <w:rPr>
          <w:rFonts w:ascii="Times New Roman" w:hAnsi="Times New Roman" w:cs="Times New Roman"/>
          <w:sz w:val="24"/>
          <w:szCs w:val="24"/>
        </w:rPr>
        <w:t xml:space="preserve"> υπό τη σημερινή έννοια</w:t>
      </w:r>
    </w:p>
    <w:p w14:paraId="70AD9617" w14:textId="77777777" w:rsidR="005127F8" w:rsidRDefault="00F44880" w:rsidP="00665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>κοινά στοιχεία</w:t>
      </w:r>
    </w:p>
    <w:p w14:paraId="333AAD1E" w14:textId="77777777" w:rsidR="005127F8" w:rsidRDefault="00F44880" w:rsidP="005127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χρήση κοινής γλώσσας (με διάφορες διαλέκτους)</w:t>
      </w:r>
    </w:p>
    <w:p w14:paraId="000FEE07" w14:textId="77777777" w:rsidR="005127F8" w:rsidRDefault="00F44880" w:rsidP="005127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λατρεία ίδιων θεών</w:t>
      </w:r>
    </w:p>
    <w:p w14:paraId="4A246133" w14:textId="77777777" w:rsidR="005127F8" w:rsidRDefault="004A4D6E" w:rsidP="005127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κοινές συνήθειες</w:t>
      </w:r>
    </w:p>
    <w:p w14:paraId="0B00AB74" w14:textId="354599A7" w:rsidR="00F44880" w:rsidRPr="0043084D" w:rsidRDefault="00F44880" w:rsidP="005127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 xml:space="preserve">σε χρήση </w:t>
      </w:r>
      <w:r w:rsidR="00CB6A0C" w:rsidRPr="005127F8">
        <w:rPr>
          <w:rFonts w:ascii="Times New Roman" w:hAnsi="Times New Roman" w:cs="Times New Roman"/>
          <w:sz w:val="24"/>
          <w:szCs w:val="24"/>
        </w:rPr>
        <w:t xml:space="preserve">ήδη η </w:t>
      </w:r>
      <w:r w:rsidRPr="005127F8">
        <w:rPr>
          <w:rFonts w:ascii="Times New Roman" w:hAnsi="Times New Roman" w:cs="Times New Roman"/>
          <w:sz w:val="24"/>
          <w:szCs w:val="24"/>
        </w:rPr>
        <w:t>ονομασία ¨</w:t>
      </w:r>
      <w:r w:rsidRPr="0043084D">
        <w:rPr>
          <w:rFonts w:ascii="Times New Roman" w:hAnsi="Times New Roman" w:cs="Times New Roman"/>
          <w:i/>
          <w:iCs/>
          <w:sz w:val="24"/>
          <w:szCs w:val="24"/>
        </w:rPr>
        <w:t>Έλληνες</w:t>
      </w:r>
      <w:r w:rsidR="004A4D6E" w:rsidRPr="0043084D">
        <w:rPr>
          <w:rFonts w:ascii="Times New Roman" w:hAnsi="Times New Roman" w:cs="Times New Roman"/>
          <w:i/>
          <w:iCs/>
          <w:sz w:val="24"/>
          <w:szCs w:val="24"/>
        </w:rPr>
        <w:t>¨</w:t>
      </w:r>
    </w:p>
    <w:p w14:paraId="78ACF6AB" w14:textId="4CE501F9" w:rsidR="00F44880" w:rsidRDefault="00F44880" w:rsidP="00665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 xml:space="preserve">αίσθηση </w:t>
      </w:r>
      <w:proofErr w:type="spellStart"/>
      <w:r w:rsidRPr="00665B40">
        <w:rPr>
          <w:rFonts w:ascii="Times New Roman" w:hAnsi="Times New Roman" w:cs="Times New Roman"/>
          <w:b/>
          <w:bCs/>
          <w:sz w:val="24"/>
          <w:szCs w:val="24"/>
        </w:rPr>
        <w:t>συνανήκειν</w:t>
      </w:r>
      <w:proofErr w:type="spellEnd"/>
      <w:r w:rsidR="00430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συμμετοχή σε εκδηλώσεις</w:t>
      </w:r>
      <w:r w:rsidR="005127F8">
        <w:rPr>
          <w:rFonts w:ascii="Times New Roman" w:hAnsi="Times New Roman" w:cs="Times New Roman"/>
          <w:sz w:val="24"/>
          <w:szCs w:val="24"/>
        </w:rPr>
        <w:t xml:space="preserve"> 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A0C">
        <w:rPr>
          <w:rFonts w:ascii="Times New Roman" w:hAnsi="Times New Roman" w:cs="Times New Roman"/>
          <w:b/>
          <w:bCs/>
          <w:sz w:val="24"/>
          <w:szCs w:val="24"/>
        </w:rPr>
        <w:t>πανελλήνιο χαρακτήρα</w:t>
      </w:r>
    </w:p>
    <w:p w14:paraId="3A2D1EE5" w14:textId="15B3DD27" w:rsidR="00F44880" w:rsidRPr="00665B40" w:rsidRDefault="00F44880" w:rsidP="00665B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>Ολυμπιακοί αγώνες</w:t>
      </w:r>
    </w:p>
    <w:p w14:paraId="14070317" w14:textId="574DC287" w:rsidR="00F44880" w:rsidRPr="005127F8" w:rsidRDefault="00F44880" w:rsidP="0051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η μεγαλύτερη πανελλήνια συνάντηση</w:t>
      </w:r>
    </w:p>
    <w:p w14:paraId="00E87B6E" w14:textId="08B0D7EA" w:rsidR="00F44880" w:rsidRPr="005127F8" w:rsidRDefault="00665B40" w:rsidP="0051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διεξαγωγή</w:t>
      </w:r>
      <w:r w:rsidRPr="005127F8">
        <w:rPr>
          <w:rFonts w:ascii="Times New Roman" w:hAnsi="Times New Roman" w:cs="Times New Roman"/>
          <w:sz w:val="24"/>
          <w:szCs w:val="24"/>
        </w:rPr>
        <w:t xml:space="preserve">: </w:t>
      </w:r>
      <w:r w:rsidR="00CB6A0C" w:rsidRPr="005127F8">
        <w:rPr>
          <w:rFonts w:ascii="Times New Roman" w:hAnsi="Times New Roman" w:cs="Times New Roman"/>
          <w:sz w:val="24"/>
          <w:szCs w:val="24"/>
        </w:rPr>
        <w:t>κάθε</w:t>
      </w:r>
      <w:r w:rsidR="00F44880" w:rsidRPr="005127F8">
        <w:rPr>
          <w:rFonts w:ascii="Times New Roman" w:hAnsi="Times New Roman" w:cs="Times New Roman"/>
          <w:sz w:val="24"/>
          <w:szCs w:val="24"/>
        </w:rPr>
        <w:t xml:space="preserve"> 4 χρόνια</w:t>
      </w:r>
      <w:r w:rsidR="00CB6A0C" w:rsidRPr="005127F8">
        <w:rPr>
          <w:rFonts w:ascii="Times New Roman" w:hAnsi="Times New Roman" w:cs="Times New Roman"/>
          <w:sz w:val="24"/>
          <w:szCs w:val="24"/>
        </w:rPr>
        <w:t xml:space="preserve"> στην Ολυμπία (Ήλιδα)</w:t>
      </w:r>
    </w:p>
    <w:p w14:paraId="23CF3834" w14:textId="27406D43" w:rsidR="00F44880" w:rsidRPr="005127F8" w:rsidRDefault="00F44880" w:rsidP="0051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 xml:space="preserve">συμμετοχή </w:t>
      </w:r>
      <w:r w:rsidRPr="005127F8">
        <w:rPr>
          <w:rFonts w:ascii="Times New Roman" w:hAnsi="Times New Roman" w:cs="Times New Roman"/>
          <w:b/>
          <w:bCs/>
          <w:sz w:val="24"/>
          <w:szCs w:val="24"/>
        </w:rPr>
        <w:t>μόνο Ελλήνων</w:t>
      </w:r>
      <w:r w:rsidR="005127F8">
        <w:rPr>
          <w:rFonts w:ascii="Times New Roman" w:hAnsi="Times New Roman" w:cs="Times New Roman"/>
          <w:b/>
          <w:bCs/>
          <w:sz w:val="24"/>
          <w:szCs w:val="24"/>
        </w:rPr>
        <w:t xml:space="preserve"> και </w:t>
      </w:r>
      <w:r w:rsidR="00CB6A0C" w:rsidRPr="005127F8">
        <w:rPr>
          <w:rFonts w:ascii="Times New Roman" w:hAnsi="Times New Roman" w:cs="Times New Roman"/>
          <w:b/>
          <w:bCs/>
          <w:sz w:val="24"/>
          <w:szCs w:val="24"/>
        </w:rPr>
        <w:t>μόνο αντρών</w:t>
      </w:r>
    </w:p>
    <w:p w14:paraId="0DBDD8C5" w14:textId="088995E9" w:rsidR="00F44880" w:rsidRPr="005127F8" w:rsidRDefault="00F44880" w:rsidP="0051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επίσημη τέλεση για 1</w:t>
      </w:r>
      <w:r w:rsidRPr="005127F8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5127F8">
        <w:rPr>
          <w:rFonts w:ascii="Times New Roman" w:hAnsi="Times New Roman" w:cs="Times New Roman"/>
          <w:sz w:val="24"/>
          <w:szCs w:val="24"/>
        </w:rPr>
        <w:t xml:space="preserve"> φορά</w:t>
      </w:r>
      <w:r w:rsidRPr="005127F8">
        <w:rPr>
          <w:rFonts w:ascii="Times New Roman" w:hAnsi="Times New Roman" w:cs="Times New Roman"/>
          <w:b/>
          <w:bCs/>
          <w:sz w:val="24"/>
          <w:szCs w:val="24"/>
        </w:rPr>
        <w:t xml:space="preserve">: 776 </w:t>
      </w:r>
      <w:proofErr w:type="spellStart"/>
      <w:r w:rsidRPr="005127F8">
        <w:rPr>
          <w:rFonts w:ascii="Times New Roman" w:hAnsi="Times New Roman" w:cs="Times New Roman"/>
          <w:b/>
          <w:bCs/>
          <w:sz w:val="24"/>
          <w:szCs w:val="24"/>
        </w:rPr>
        <w:t>π.Χ</w:t>
      </w:r>
      <w:proofErr w:type="spellEnd"/>
      <w:r w:rsidR="00430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→ βάση χρονολόγηση</w:t>
      </w:r>
      <w:r w:rsidR="002F6C72">
        <w:rPr>
          <w:rFonts w:ascii="Times New Roman" w:hAnsi="Times New Roman" w:cs="Times New Roman"/>
          <w:sz w:val="24"/>
          <w:szCs w:val="24"/>
        </w:rPr>
        <w:t>ς</w:t>
      </w:r>
      <w:r w:rsidRPr="005127F8">
        <w:rPr>
          <w:rFonts w:ascii="Times New Roman" w:hAnsi="Times New Roman" w:cs="Times New Roman"/>
          <w:sz w:val="24"/>
          <w:szCs w:val="24"/>
        </w:rPr>
        <w:t xml:space="preserve"> γεγονότων</w:t>
      </w:r>
    </w:p>
    <w:p w14:paraId="2E74FB1A" w14:textId="5D27BE25" w:rsidR="00F44880" w:rsidRPr="005127F8" w:rsidRDefault="00F44880" w:rsidP="0051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CFA">
        <w:rPr>
          <w:rFonts w:ascii="Times New Roman" w:hAnsi="Times New Roman" w:cs="Times New Roman"/>
          <w:b/>
          <w:bCs/>
          <w:sz w:val="24"/>
          <w:szCs w:val="24"/>
        </w:rPr>
        <w:t>πριν την έναρξη των αγώνων</w:t>
      </w:r>
      <w:r w:rsidRPr="005127F8">
        <w:rPr>
          <w:rFonts w:ascii="Times New Roman" w:hAnsi="Times New Roman" w:cs="Times New Roman"/>
          <w:sz w:val="24"/>
          <w:szCs w:val="24"/>
        </w:rPr>
        <w:t>: ανακοίνωση επικείμενης έναρξης τους από κήρυκες</w:t>
      </w:r>
    </w:p>
    <w:p w14:paraId="70D609EA" w14:textId="00098C3B" w:rsidR="00F44880" w:rsidRPr="005127F8" w:rsidRDefault="00F44880" w:rsidP="0051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ανακήρυξη εκεχειρίας</w:t>
      </w:r>
      <w:r w:rsidR="00430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→ παύση πολέμων-συγκρούσεων</w:t>
      </w:r>
      <w:r w:rsidR="0043084D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→ ασφαλής άφιξη στην Ολυμπία των αντιπροσωπειών από τις πόλεις-κράτη</w:t>
      </w:r>
    </w:p>
    <w:p w14:paraId="1607BE53" w14:textId="5C1BA05E" w:rsidR="00FA4025" w:rsidRPr="00665B40" w:rsidRDefault="00F44880" w:rsidP="00665B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>νικητής</w:t>
      </w:r>
    </w:p>
    <w:p w14:paraId="1EBF5F1B" w14:textId="69EFFE36" w:rsidR="00FA4025" w:rsidRPr="005127F8" w:rsidRDefault="00CB6A0C" w:rsidP="005127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 xml:space="preserve">βραβείο: </w:t>
      </w:r>
      <w:r w:rsidR="00F44880" w:rsidRPr="005127F8">
        <w:rPr>
          <w:rFonts w:ascii="Times New Roman" w:hAnsi="Times New Roman" w:cs="Times New Roman"/>
          <w:b/>
          <w:bCs/>
          <w:sz w:val="24"/>
          <w:szCs w:val="24"/>
        </w:rPr>
        <w:t>στεφάνι από κλαδί αγριελιάς</w:t>
      </w:r>
      <w:r w:rsidRPr="005127F8">
        <w:rPr>
          <w:rFonts w:ascii="Times New Roman" w:hAnsi="Times New Roman" w:cs="Times New Roman"/>
          <w:sz w:val="24"/>
          <w:szCs w:val="24"/>
        </w:rPr>
        <w:t xml:space="preserve"> (κότινος)</w:t>
      </w:r>
    </w:p>
    <w:p w14:paraId="43B982D7" w14:textId="095557A1" w:rsidR="00F44880" w:rsidRPr="005127F8" w:rsidRDefault="00F44880" w:rsidP="005127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θριαμβευτική υποδοχή του κατά την επιστροφή του στην πόλη του</w:t>
      </w:r>
      <w:r w:rsidRPr="005127F8">
        <w:rPr>
          <w:rFonts w:ascii="Times New Roman" w:hAnsi="Times New Roman" w:cs="Times New Roman"/>
          <w:sz w:val="24"/>
          <w:szCs w:val="24"/>
        </w:rPr>
        <w:t>→ είσοδος πάνω σε άρμα από ένα άνοιγμα του τείχους</w:t>
      </w:r>
      <w:r w:rsidR="0043084D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→ συμβολικό γκρέμισμα τείχους</w:t>
      </w:r>
      <w:r w:rsidR="00FA4025" w:rsidRPr="005127F8">
        <w:rPr>
          <w:rFonts w:ascii="Times New Roman" w:hAnsi="Times New Roman" w:cs="Times New Roman"/>
          <w:sz w:val="24"/>
          <w:szCs w:val="24"/>
        </w:rPr>
        <w:t xml:space="preserve"> (πεποίθηση </w:t>
      </w:r>
      <w:r w:rsidR="00CB6A0C" w:rsidRPr="005127F8">
        <w:rPr>
          <w:rFonts w:ascii="Times New Roman" w:hAnsi="Times New Roman" w:cs="Times New Roman"/>
          <w:sz w:val="24"/>
          <w:szCs w:val="24"/>
        </w:rPr>
        <w:t>ότι ο νικητής με την ανδρεία του θα</w:t>
      </w:r>
      <w:r w:rsidR="00FA4025" w:rsidRPr="005127F8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κ</w:t>
      </w:r>
      <w:r w:rsidR="00CB6A0C" w:rsidRPr="005127F8">
        <w:rPr>
          <w:rFonts w:ascii="Times New Roman" w:hAnsi="Times New Roman" w:cs="Times New Roman"/>
          <w:sz w:val="24"/>
          <w:szCs w:val="24"/>
        </w:rPr>
        <w:t>άλυπτε το</w:t>
      </w:r>
      <w:r w:rsidRPr="005127F8">
        <w:rPr>
          <w:rFonts w:ascii="Times New Roman" w:hAnsi="Times New Roman" w:cs="Times New Roman"/>
          <w:sz w:val="24"/>
          <w:szCs w:val="24"/>
        </w:rPr>
        <w:t xml:space="preserve"> κεν</w:t>
      </w:r>
      <w:r w:rsidR="00CB6A0C" w:rsidRPr="005127F8">
        <w:rPr>
          <w:rFonts w:ascii="Times New Roman" w:hAnsi="Times New Roman" w:cs="Times New Roman"/>
          <w:sz w:val="24"/>
          <w:szCs w:val="24"/>
        </w:rPr>
        <w:t>ό του τείχους</w:t>
      </w:r>
      <w:r w:rsidR="00FA4025" w:rsidRPr="005127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A5BEB2" w14:textId="7847D34A" w:rsidR="00F44880" w:rsidRPr="005127F8" w:rsidRDefault="00FA4025" w:rsidP="005127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στη Σπάρτη</w:t>
      </w:r>
      <w:r w:rsidRPr="005127F8">
        <w:rPr>
          <w:rFonts w:ascii="Times New Roman" w:hAnsi="Times New Roman" w:cs="Times New Roman"/>
          <w:sz w:val="24"/>
          <w:szCs w:val="24"/>
        </w:rPr>
        <w:t>: προνόμιο ολυμπιονίκη να πολεμά στη μάχη δίπλα στον βασιλιά</w:t>
      </w:r>
    </w:p>
    <w:p w14:paraId="69D3128B" w14:textId="77777777" w:rsidR="00665B40" w:rsidRDefault="00665B40" w:rsidP="00335755">
      <w:pPr>
        <w:rPr>
          <w:rFonts w:ascii="Times New Roman" w:hAnsi="Times New Roman" w:cs="Times New Roman"/>
          <w:sz w:val="24"/>
          <w:szCs w:val="24"/>
        </w:rPr>
      </w:pPr>
    </w:p>
    <w:p w14:paraId="44300FB4" w14:textId="0D858D3B" w:rsidR="00FA4025" w:rsidRPr="0043084D" w:rsidRDefault="00665B40" w:rsidP="004308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>μ</w:t>
      </w:r>
      <w:r w:rsidR="00FA4025" w:rsidRPr="00665B40">
        <w:rPr>
          <w:rFonts w:ascii="Times New Roman" w:hAnsi="Times New Roman" w:cs="Times New Roman"/>
          <w:b/>
          <w:bCs/>
          <w:sz w:val="24"/>
          <w:szCs w:val="24"/>
        </w:rPr>
        <w:t>αντεία</w:t>
      </w:r>
      <w:r w:rsidR="004308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4025" w:rsidRPr="0043084D">
        <w:rPr>
          <w:rFonts w:ascii="Times New Roman" w:hAnsi="Times New Roman" w:cs="Times New Roman"/>
          <w:sz w:val="24"/>
          <w:szCs w:val="24"/>
        </w:rPr>
        <w:t>ανάγκη πρόβλεψης μέλλοντος</w:t>
      </w:r>
    </w:p>
    <w:p w14:paraId="1312AFB0" w14:textId="77777777" w:rsidR="005127F8" w:rsidRDefault="00FA4025" w:rsidP="00512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μαντείο Δελφών</w:t>
      </w:r>
    </w:p>
    <w:p w14:paraId="666F5C08" w14:textId="5787BF0A" w:rsidR="00FA4025" w:rsidRPr="005127F8" w:rsidRDefault="00FA4025" w:rsidP="005127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αφιερωμένο στον Απόλλωνα</w:t>
      </w:r>
      <w:r w:rsidR="0043084D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→ το πιο ονομαστό μαντείο</w:t>
      </w:r>
    </w:p>
    <w:p w14:paraId="34519C94" w14:textId="0DB8BBBA" w:rsidR="00FA4025" w:rsidRPr="005127F8" w:rsidRDefault="00FA4025" w:rsidP="005127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 xml:space="preserve">χρησμοί </w:t>
      </w:r>
      <w:proofErr w:type="spellStart"/>
      <w:r w:rsidRPr="005127F8">
        <w:rPr>
          <w:rFonts w:ascii="Times New Roman" w:hAnsi="Times New Roman" w:cs="Times New Roman"/>
          <w:sz w:val="24"/>
          <w:szCs w:val="24"/>
        </w:rPr>
        <w:t>Απόλλλωνα</w:t>
      </w:r>
      <w:proofErr w:type="spellEnd"/>
      <w:r w:rsidRPr="005127F8">
        <w:rPr>
          <w:rFonts w:ascii="Times New Roman" w:hAnsi="Times New Roman" w:cs="Times New Roman"/>
          <w:sz w:val="24"/>
          <w:szCs w:val="24"/>
        </w:rPr>
        <w:t xml:space="preserve"> μέσω της </w:t>
      </w:r>
      <w:r w:rsidRPr="005127F8">
        <w:rPr>
          <w:rFonts w:ascii="Times New Roman" w:hAnsi="Times New Roman" w:cs="Times New Roman"/>
          <w:b/>
          <w:bCs/>
          <w:sz w:val="24"/>
          <w:szCs w:val="24"/>
        </w:rPr>
        <w:t>ιέρειας Πυθίας</w:t>
      </w:r>
      <w:r w:rsidR="00430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 xml:space="preserve">→ αμφίσημο νόημα χρησμών→ </w:t>
      </w:r>
      <w:r w:rsidRPr="005127F8">
        <w:rPr>
          <w:rFonts w:ascii="Times New Roman" w:hAnsi="Times New Roman" w:cs="Times New Roman"/>
          <w:b/>
          <w:bCs/>
          <w:sz w:val="24"/>
          <w:szCs w:val="24"/>
        </w:rPr>
        <w:t>¨</w:t>
      </w:r>
      <w:proofErr w:type="spellStart"/>
      <w:r w:rsidRPr="005127F8">
        <w:rPr>
          <w:rFonts w:ascii="Times New Roman" w:hAnsi="Times New Roman" w:cs="Times New Roman"/>
          <w:b/>
          <w:bCs/>
          <w:sz w:val="24"/>
          <w:szCs w:val="24"/>
        </w:rPr>
        <w:t>Λοξίας</w:t>
      </w:r>
      <w:proofErr w:type="spellEnd"/>
      <w:r w:rsidRPr="005127F8">
        <w:rPr>
          <w:rFonts w:ascii="Times New Roman" w:hAnsi="Times New Roman" w:cs="Times New Roman"/>
          <w:b/>
          <w:bCs/>
          <w:sz w:val="24"/>
          <w:szCs w:val="24"/>
        </w:rPr>
        <w:t>¨ Απόλλων</w:t>
      </w:r>
    </w:p>
    <w:p w14:paraId="5CC6795F" w14:textId="12D6AC1F" w:rsidR="00FA4025" w:rsidRPr="005127F8" w:rsidRDefault="00FA4025" w:rsidP="005127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μεγάλη φήμη μαντείου→ αναζήτηση βοήθειας μαντείου από βασιλείς Αιγύπτου-Λυδίας</w:t>
      </w:r>
    </w:p>
    <w:p w14:paraId="5FF0DACA" w14:textId="7D2CE0C0" w:rsidR="00FA4025" w:rsidRPr="00665B40" w:rsidRDefault="00665B40" w:rsidP="00665B4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B40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FA4025" w:rsidRPr="00665B40">
        <w:rPr>
          <w:rFonts w:ascii="Times New Roman" w:hAnsi="Times New Roman" w:cs="Times New Roman"/>
          <w:b/>
          <w:bCs/>
          <w:sz w:val="24"/>
          <w:szCs w:val="24"/>
        </w:rPr>
        <w:t>μφικτιονίες</w:t>
      </w:r>
    </w:p>
    <w:p w14:paraId="0EFE5E35" w14:textId="790DC274" w:rsidR="00CB6A0C" w:rsidRPr="005127F8" w:rsidRDefault="00FA4025" w:rsidP="005127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πόλεις γύρω από ιερά</w:t>
      </w:r>
      <w:r w:rsidR="00E15CFA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→ συγκρότηση ενώσεων για ρύθμιση θεμάτων σχετικών με τη λειτουργία</w:t>
      </w:r>
      <w:r w:rsidR="00E15CFA">
        <w:rPr>
          <w:rFonts w:ascii="Times New Roman" w:hAnsi="Times New Roman" w:cs="Times New Roman"/>
          <w:sz w:val="24"/>
          <w:szCs w:val="24"/>
        </w:rPr>
        <w:t xml:space="preserve"> </w:t>
      </w:r>
      <w:r w:rsidRPr="005127F8">
        <w:rPr>
          <w:rFonts w:ascii="Times New Roman" w:hAnsi="Times New Roman" w:cs="Times New Roman"/>
          <w:sz w:val="24"/>
          <w:szCs w:val="24"/>
        </w:rPr>
        <w:t>+</w:t>
      </w:r>
      <w:r w:rsidR="00E15CFA">
        <w:rPr>
          <w:rFonts w:ascii="Times New Roman" w:hAnsi="Times New Roman" w:cs="Times New Roman"/>
          <w:sz w:val="24"/>
          <w:szCs w:val="24"/>
        </w:rPr>
        <w:t xml:space="preserve"> την </w:t>
      </w:r>
      <w:r w:rsidRPr="005127F8">
        <w:rPr>
          <w:rFonts w:ascii="Times New Roman" w:hAnsi="Times New Roman" w:cs="Times New Roman"/>
          <w:sz w:val="24"/>
          <w:szCs w:val="24"/>
        </w:rPr>
        <w:t>ασφάλεια των ιερών</w:t>
      </w:r>
    </w:p>
    <w:p w14:paraId="6427C9EB" w14:textId="152F2B25" w:rsidR="00FA4025" w:rsidRPr="005127F8" w:rsidRDefault="00FA4025" w:rsidP="005127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αμφικτιονία Δελφών</w:t>
      </w:r>
      <w:r w:rsidRPr="005127F8">
        <w:rPr>
          <w:rFonts w:ascii="Times New Roman" w:hAnsi="Times New Roman" w:cs="Times New Roman"/>
          <w:sz w:val="24"/>
          <w:szCs w:val="24"/>
        </w:rPr>
        <w:t>: η πιο γνωστή</w:t>
      </w:r>
    </w:p>
    <w:p w14:paraId="6A46BB1B" w14:textId="3684E91B" w:rsidR="005127F8" w:rsidRPr="005127F8" w:rsidRDefault="00FA4025" w:rsidP="005127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συμμετοχή κάθε πόλης στην ένωση με 2 αντιπροσώπους</w:t>
      </w:r>
    </w:p>
    <w:p w14:paraId="1F2C8137" w14:textId="58C5A73F" w:rsidR="00FA4025" w:rsidRPr="005127F8" w:rsidRDefault="00FA4025" w:rsidP="005127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>συνεδρίαση 2 φορές τον χρόνο</w:t>
      </w:r>
    </w:p>
    <w:p w14:paraId="525A753C" w14:textId="77777777" w:rsidR="005127F8" w:rsidRPr="005127F8" w:rsidRDefault="00FA4025" w:rsidP="0051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7F8">
        <w:rPr>
          <w:rFonts w:ascii="Times New Roman" w:hAnsi="Times New Roman" w:cs="Times New Roman"/>
          <w:b/>
          <w:bCs/>
          <w:sz w:val="24"/>
          <w:szCs w:val="24"/>
        </w:rPr>
        <w:t>θέματα προς συζήτηση</w:t>
      </w:r>
    </w:p>
    <w:p w14:paraId="0E8F25C5" w14:textId="72105D4B" w:rsidR="00FA4025" w:rsidRPr="005127F8" w:rsidRDefault="00FA4025" w:rsidP="005127F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 xml:space="preserve">σχετικά με το ιερό και </w:t>
      </w:r>
      <w:r w:rsidR="005127F8">
        <w:rPr>
          <w:rFonts w:ascii="Times New Roman" w:hAnsi="Times New Roman" w:cs="Times New Roman"/>
          <w:sz w:val="24"/>
          <w:szCs w:val="24"/>
        </w:rPr>
        <w:t xml:space="preserve">για </w:t>
      </w:r>
      <w:r w:rsidRPr="005127F8">
        <w:rPr>
          <w:rFonts w:ascii="Times New Roman" w:hAnsi="Times New Roman" w:cs="Times New Roman"/>
          <w:sz w:val="24"/>
          <w:szCs w:val="24"/>
        </w:rPr>
        <w:t>εκδηλώσεις κοινωνικής ζωής</w:t>
      </w:r>
    </w:p>
    <w:p w14:paraId="37E1D245" w14:textId="43A2D585" w:rsidR="00FA4025" w:rsidRPr="005127F8" w:rsidRDefault="00FA4025" w:rsidP="005127F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7F8">
        <w:rPr>
          <w:rFonts w:ascii="Times New Roman" w:hAnsi="Times New Roman" w:cs="Times New Roman"/>
          <w:sz w:val="24"/>
          <w:szCs w:val="24"/>
        </w:rPr>
        <w:t xml:space="preserve">αποφάσεις αμφικτιονιών: </w:t>
      </w:r>
      <w:r w:rsidRPr="005127F8">
        <w:rPr>
          <w:rFonts w:ascii="Times New Roman" w:hAnsi="Times New Roman" w:cs="Times New Roman"/>
          <w:b/>
          <w:bCs/>
          <w:sz w:val="24"/>
          <w:szCs w:val="24"/>
        </w:rPr>
        <w:t>σεβαστές από όλους</w:t>
      </w:r>
    </w:p>
    <w:sectPr w:rsidR="00FA4025" w:rsidRPr="005127F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B737" w14:textId="77777777" w:rsidR="007D3332" w:rsidRDefault="007D3332" w:rsidP="005127F8">
      <w:pPr>
        <w:spacing w:after="0" w:line="240" w:lineRule="auto"/>
      </w:pPr>
      <w:r>
        <w:separator/>
      </w:r>
    </w:p>
  </w:endnote>
  <w:endnote w:type="continuationSeparator" w:id="0">
    <w:p w14:paraId="61B5963B" w14:textId="77777777" w:rsidR="007D3332" w:rsidRDefault="007D3332" w:rsidP="0051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37765"/>
      <w:docPartObj>
        <w:docPartGallery w:val="Page Numbers (Bottom of Page)"/>
        <w:docPartUnique/>
      </w:docPartObj>
    </w:sdtPr>
    <w:sdtContent>
      <w:p w14:paraId="56DD19B2" w14:textId="7CCA2F62" w:rsidR="005127F8" w:rsidRDefault="005127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46A94" w14:textId="77777777" w:rsidR="005127F8" w:rsidRDefault="00512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4094" w14:textId="77777777" w:rsidR="007D3332" w:rsidRDefault="007D3332" w:rsidP="005127F8">
      <w:pPr>
        <w:spacing w:after="0" w:line="240" w:lineRule="auto"/>
      </w:pPr>
      <w:r>
        <w:separator/>
      </w:r>
    </w:p>
  </w:footnote>
  <w:footnote w:type="continuationSeparator" w:id="0">
    <w:p w14:paraId="53AC6E51" w14:textId="77777777" w:rsidR="007D3332" w:rsidRDefault="007D3332" w:rsidP="0051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1A6"/>
    <w:multiLevelType w:val="hybridMultilevel"/>
    <w:tmpl w:val="77A8C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7876"/>
    <w:multiLevelType w:val="hybridMultilevel"/>
    <w:tmpl w:val="3D484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8B7"/>
    <w:multiLevelType w:val="hybridMultilevel"/>
    <w:tmpl w:val="3E525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5CF1"/>
    <w:multiLevelType w:val="hybridMultilevel"/>
    <w:tmpl w:val="04AC9C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E3B5C"/>
    <w:multiLevelType w:val="hybridMultilevel"/>
    <w:tmpl w:val="A9ACD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155B5"/>
    <w:multiLevelType w:val="hybridMultilevel"/>
    <w:tmpl w:val="31B08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1206"/>
    <w:multiLevelType w:val="hybridMultilevel"/>
    <w:tmpl w:val="4DDA1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75E0F"/>
    <w:multiLevelType w:val="hybridMultilevel"/>
    <w:tmpl w:val="3D36B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6598">
    <w:abstractNumId w:val="1"/>
  </w:num>
  <w:num w:numId="2" w16cid:durableId="1680084067">
    <w:abstractNumId w:val="6"/>
  </w:num>
  <w:num w:numId="3" w16cid:durableId="1189564397">
    <w:abstractNumId w:val="3"/>
  </w:num>
  <w:num w:numId="4" w16cid:durableId="810632881">
    <w:abstractNumId w:val="4"/>
  </w:num>
  <w:num w:numId="5" w16cid:durableId="1080257028">
    <w:abstractNumId w:val="7"/>
  </w:num>
  <w:num w:numId="6" w16cid:durableId="1507860982">
    <w:abstractNumId w:val="0"/>
  </w:num>
  <w:num w:numId="7" w16cid:durableId="1653288749">
    <w:abstractNumId w:val="2"/>
  </w:num>
  <w:num w:numId="8" w16cid:durableId="1844709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55"/>
    <w:rsid w:val="002F6C72"/>
    <w:rsid w:val="00335755"/>
    <w:rsid w:val="0043084D"/>
    <w:rsid w:val="004A4D6E"/>
    <w:rsid w:val="005127F8"/>
    <w:rsid w:val="00665B40"/>
    <w:rsid w:val="007D3332"/>
    <w:rsid w:val="00927B74"/>
    <w:rsid w:val="00AA25F6"/>
    <w:rsid w:val="00CA73FE"/>
    <w:rsid w:val="00CB6A0C"/>
    <w:rsid w:val="00E15CFA"/>
    <w:rsid w:val="00E95928"/>
    <w:rsid w:val="00F44880"/>
    <w:rsid w:val="00F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BA76"/>
  <w15:chartTrackingRefBased/>
  <w15:docId w15:val="{F70B3FF7-B11F-4E2E-9EF3-088FA7A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7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12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127F8"/>
  </w:style>
  <w:style w:type="paragraph" w:styleId="a5">
    <w:name w:val="footer"/>
    <w:basedOn w:val="a"/>
    <w:link w:val="Char0"/>
    <w:uiPriority w:val="99"/>
    <w:unhideWhenUsed/>
    <w:rsid w:val="00512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1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2020-12-04T13:08:00Z</dcterms:created>
  <dcterms:modified xsi:type="dcterms:W3CDTF">2025-01-30T20:37:00Z</dcterms:modified>
</cp:coreProperties>
</file>