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42EB5" w14:textId="1A97BAF3" w:rsidR="0026683F" w:rsidRDefault="0026683F" w:rsidP="002668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3CB">
        <w:rPr>
          <w:rFonts w:ascii="Times New Roman" w:hAnsi="Times New Roman" w:cs="Times New Roman"/>
          <w:b/>
          <w:bCs/>
          <w:sz w:val="24"/>
          <w:szCs w:val="24"/>
        </w:rPr>
        <w:t>Μάθημα: Αρχαία Ελληνική Γλώσσα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(Β΄ Γυμνασίου)</w:t>
      </w:r>
    </w:p>
    <w:p w14:paraId="4800C7DF" w14:textId="77777777" w:rsidR="0026683F" w:rsidRDefault="0026683F" w:rsidP="002668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Γραμματική</w:t>
      </w:r>
    </w:p>
    <w:p w14:paraId="61008210" w14:textId="49EBAA35" w:rsidR="0026683F" w:rsidRDefault="0026683F" w:rsidP="0026683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E29">
        <w:rPr>
          <w:rFonts w:ascii="Times New Roman" w:hAnsi="Times New Roman" w:cs="Times New Roman"/>
          <w:sz w:val="24"/>
          <w:szCs w:val="24"/>
        </w:rPr>
        <w:t xml:space="preserve">Το ρήμα </w:t>
      </w:r>
      <w:proofErr w:type="spellStart"/>
      <w:r w:rsidRPr="008A2E29">
        <w:rPr>
          <w:rFonts w:ascii="Times New Roman" w:hAnsi="Times New Roman" w:cs="Times New Roman"/>
          <w:b/>
          <w:bCs/>
          <w:sz w:val="24"/>
          <w:szCs w:val="24"/>
        </w:rPr>
        <w:t>λύω</w:t>
      </w:r>
      <w:proofErr w:type="spellEnd"/>
      <w:r w:rsidRPr="008A2E29">
        <w:rPr>
          <w:rFonts w:ascii="Times New Roman" w:hAnsi="Times New Roman" w:cs="Times New Roman"/>
          <w:sz w:val="24"/>
          <w:szCs w:val="24"/>
        </w:rPr>
        <w:t xml:space="preserve"> σε όλους τους χρόνους της </w:t>
      </w:r>
      <w:r w:rsidRPr="008A2E29">
        <w:rPr>
          <w:rFonts w:ascii="Times New Roman" w:hAnsi="Times New Roman" w:cs="Times New Roman"/>
          <w:sz w:val="24"/>
          <w:szCs w:val="24"/>
          <w:u w:val="single"/>
        </w:rPr>
        <w:t>Ενεργητικής Φωνής</w:t>
      </w:r>
      <w:r w:rsidRPr="008A2E29">
        <w:rPr>
          <w:rFonts w:ascii="Times New Roman" w:hAnsi="Times New Roman" w:cs="Times New Roman"/>
          <w:sz w:val="24"/>
          <w:szCs w:val="24"/>
        </w:rPr>
        <w:t xml:space="preserve"> σε </w:t>
      </w:r>
      <w:r w:rsidRPr="008A2E29">
        <w:rPr>
          <w:rFonts w:ascii="Times New Roman" w:hAnsi="Times New Roman" w:cs="Times New Roman"/>
          <w:sz w:val="24"/>
          <w:szCs w:val="24"/>
          <w:u w:val="single"/>
        </w:rPr>
        <w:t>Οριστική,</w:t>
      </w:r>
      <w:r w:rsidRPr="008A2E29">
        <w:rPr>
          <w:rFonts w:ascii="Times New Roman" w:hAnsi="Times New Roman" w:cs="Times New Roman"/>
          <w:sz w:val="24"/>
          <w:szCs w:val="24"/>
        </w:rPr>
        <w:t xml:space="preserve"> </w:t>
      </w:r>
      <w:r w:rsidRPr="008A2E29">
        <w:rPr>
          <w:rFonts w:ascii="Times New Roman" w:hAnsi="Times New Roman" w:cs="Times New Roman"/>
          <w:sz w:val="24"/>
          <w:szCs w:val="24"/>
          <w:u w:val="single"/>
        </w:rPr>
        <w:t xml:space="preserve">Υποτακτική, απαρέμφατο και μετοχή </w:t>
      </w:r>
      <w:r w:rsidRPr="008A2E29">
        <w:rPr>
          <w:rFonts w:ascii="Times New Roman" w:hAnsi="Times New Roman" w:cs="Times New Roman"/>
          <w:sz w:val="24"/>
          <w:szCs w:val="24"/>
        </w:rPr>
        <w:t>, σελ. 164-167</w:t>
      </w:r>
    </w:p>
    <w:p w14:paraId="6B8A87A9" w14:textId="77777777" w:rsidR="0026683F" w:rsidRDefault="0026683F" w:rsidP="0026683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Ουσιαστικά α΄ κλίσης, σελ. 45-48</w:t>
      </w:r>
    </w:p>
    <w:p w14:paraId="3C835528" w14:textId="77777777" w:rsidR="0026683F" w:rsidRDefault="0026683F" w:rsidP="0026683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Ουσιαστικά β΄ κλίσης, σελ.52-54</w:t>
      </w:r>
    </w:p>
    <w:p w14:paraId="1566B5A0" w14:textId="77777777" w:rsidR="0026683F" w:rsidRDefault="0026683F" w:rsidP="0026683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Ουσιαστικά γ΄ κλίσης, σελ. 61 (ἡ πόλις, ἡ δύναμις), σελ. 63 ( ὁ βασιλεύς), σελ.66-67 (όχι ὁ </w:t>
      </w:r>
      <w:proofErr w:type="spellStart"/>
      <w:r>
        <w:rPr>
          <w:rFonts w:ascii="Times New Roman" w:hAnsi="Times New Roman" w:cs="Times New Roman"/>
          <w:sz w:val="24"/>
          <w:szCs w:val="24"/>
        </w:rPr>
        <w:t>ὄρνις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σελ.69, σελ. 74-76, σελ.77-78 (όχι ἡ </w:t>
      </w:r>
      <w:proofErr w:type="spellStart"/>
      <w:r>
        <w:rPr>
          <w:rFonts w:ascii="Times New Roman" w:hAnsi="Times New Roman" w:cs="Times New Roman"/>
          <w:sz w:val="24"/>
          <w:szCs w:val="24"/>
        </w:rPr>
        <w:t>Δημήτηρ</w:t>
      </w:r>
      <w:proofErr w:type="spellEnd"/>
      <w:r>
        <w:rPr>
          <w:rFonts w:ascii="Times New Roman" w:hAnsi="Times New Roman" w:cs="Times New Roman"/>
          <w:sz w:val="24"/>
          <w:szCs w:val="24"/>
        </w:rPr>
        <w:t>), σελ. 83</w:t>
      </w:r>
    </w:p>
    <w:p w14:paraId="205289A7" w14:textId="77777777" w:rsidR="0026683F" w:rsidRDefault="0026683F" w:rsidP="002668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78CEF" w14:textId="77777777" w:rsidR="0026683F" w:rsidRPr="004647E7" w:rsidRDefault="0026683F" w:rsidP="002668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7E7">
        <w:rPr>
          <w:rFonts w:ascii="Times New Roman" w:hAnsi="Times New Roman" w:cs="Times New Roman"/>
          <w:b/>
          <w:bCs/>
          <w:sz w:val="24"/>
          <w:szCs w:val="24"/>
        </w:rPr>
        <w:t>Σχολικό βιβλίο</w:t>
      </w:r>
    </w:p>
    <w:p w14:paraId="1A666852" w14:textId="77777777" w:rsidR="0026683F" w:rsidRDefault="0026683F" w:rsidP="002668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7E7">
        <w:rPr>
          <w:rFonts w:ascii="Times New Roman" w:hAnsi="Times New Roman" w:cs="Times New Roman"/>
          <w:b/>
          <w:bCs/>
          <w:sz w:val="24"/>
          <w:szCs w:val="24"/>
        </w:rPr>
        <w:t xml:space="preserve">Ενότητα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5BCCDCE" w14:textId="77777777" w:rsidR="0026683F" w:rsidRPr="004647E7" w:rsidRDefault="0026683F" w:rsidP="00266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Α. Το τέχνασμα του Θεμιστοκλή </w:t>
      </w:r>
      <w:r>
        <w:rPr>
          <w:rFonts w:ascii="Times New Roman" w:hAnsi="Times New Roman" w:cs="Times New Roman"/>
          <w:sz w:val="24"/>
          <w:szCs w:val="24"/>
        </w:rPr>
        <w:t>(κείμενο: σχόλια, μετάφραση, σύνταξη)</w:t>
      </w:r>
    </w:p>
    <w:p w14:paraId="173044A2" w14:textId="77777777" w:rsidR="0026683F" w:rsidRDefault="0026683F" w:rsidP="00266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B41">
        <w:rPr>
          <w:rFonts w:ascii="Times New Roman" w:hAnsi="Times New Roman" w:cs="Times New Roman"/>
          <w:b/>
          <w:bCs/>
          <w:sz w:val="24"/>
          <w:szCs w:val="24"/>
        </w:rPr>
        <w:t>Β1.</w:t>
      </w:r>
      <w:r>
        <w:rPr>
          <w:rFonts w:ascii="Times New Roman" w:hAnsi="Times New Roman" w:cs="Times New Roman"/>
          <w:sz w:val="24"/>
          <w:szCs w:val="24"/>
        </w:rPr>
        <w:t xml:space="preserve"> Λεξιλόγιο ρ. λέγω (σελ.17),  άσκηση 3. σελ. 18</w:t>
      </w:r>
    </w:p>
    <w:p w14:paraId="31C5CACD" w14:textId="77777777" w:rsidR="0026683F" w:rsidRDefault="0026683F" w:rsidP="00266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B41">
        <w:rPr>
          <w:rFonts w:ascii="Times New Roman" w:hAnsi="Times New Roman" w:cs="Times New Roman"/>
          <w:b/>
          <w:bCs/>
          <w:sz w:val="24"/>
          <w:szCs w:val="24"/>
        </w:rPr>
        <w:t>Γ</w:t>
      </w:r>
      <w:r>
        <w:rPr>
          <w:rFonts w:ascii="Times New Roman" w:hAnsi="Times New Roman" w:cs="Times New Roman"/>
          <w:sz w:val="24"/>
          <w:szCs w:val="24"/>
        </w:rPr>
        <w:t xml:space="preserve">. Κλίση ουσιαστικών: 1. Αφωνόληκτα, 2. </w:t>
      </w:r>
      <w:proofErr w:type="spellStart"/>
      <w:r>
        <w:rPr>
          <w:rFonts w:ascii="Times New Roman" w:hAnsi="Times New Roman" w:cs="Times New Roman"/>
          <w:sz w:val="24"/>
          <w:szCs w:val="24"/>
        </w:rPr>
        <w:t>Ημιφωνόληκτα</w:t>
      </w:r>
      <w:proofErr w:type="spellEnd"/>
      <w:r>
        <w:rPr>
          <w:rFonts w:ascii="Times New Roman" w:hAnsi="Times New Roman" w:cs="Times New Roman"/>
          <w:sz w:val="24"/>
          <w:szCs w:val="24"/>
        </w:rPr>
        <w:t>, (σελ. 19-20), ασκήσεις 2,3,4 (σελ. 20-21)</w:t>
      </w:r>
    </w:p>
    <w:p w14:paraId="40EF9F47" w14:textId="77777777" w:rsidR="0026683F" w:rsidRPr="00D51B41" w:rsidRDefault="0026683F" w:rsidP="002668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B41">
        <w:rPr>
          <w:rFonts w:ascii="Times New Roman" w:hAnsi="Times New Roman" w:cs="Times New Roman"/>
          <w:b/>
          <w:bCs/>
          <w:sz w:val="24"/>
          <w:szCs w:val="24"/>
        </w:rPr>
        <w:t>Ενότητα 3</w:t>
      </w:r>
    </w:p>
    <w:p w14:paraId="43BE504B" w14:textId="77777777" w:rsidR="0026683F" w:rsidRDefault="0026683F" w:rsidP="00266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B41">
        <w:rPr>
          <w:rFonts w:ascii="Times New Roman" w:hAnsi="Times New Roman" w:cs="Times New Roman"/>
          <w:b/>
          <w:bCs/>
          <w:sz w:val="24"/>
          <w:szCs w:val="24"/>
        </w:rPr>
        <w:t>Α. Το χρέος του ιστορικού</w:t>
      </w:r>
      <w:r w:rsidRPr="00464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(κείμενο: σχόλια, μετάφραση, σύνταξη)</w:t>
      </w:r>
    </w:p>
    <w:p w14:paraId="771B1D7E" w14:textId="77777777" w:rsidR="0026683F" w:rsidRDefault="0026683F" w:rsidP="00266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B41">
        <w:rPr>
          <w:rFonts w:ascii="Times New Roman" w:hAnsi="Times New Roman" w:cs="Times New Roman"/>
          <w:b/>
          <w:bCs/>
          <w:sz w:val="24"/>
          <w:szCs w:val="24"/>
        </w:rPr>
        <w:t xml:space="preserve">Β. </w:t>
      </w:r>
      <w:r>
        <w:rPr>
          <w:rFonts w:ascii="Times New Roman" w:hAnsi="Times New Roman" w:cs="Times New Roman"/>
          <w:sz w:val="24"/>
          <w:szCs w:val="24"/>
        </w:rPr>
        <w:t xml:space="preserve">Λεξιλόγιο ρ.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κοσμῶ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(σελ.24),  άσκηση 2 (σελ.24)</w:t>
      </w:r>
    </w:p>
    <w:p w14:paraId="66475937" w14:textId="77777777" w:rsidR="0026683F" w:rsidRDefault="0026683F" w:rsidP="00266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B41">
        <w:rPr>
          <w:rFonts w:ascii="Times New Roman" w:hAnsi="Times New Roman" w:cs="Times New Roman"/>
          <w:b/>
          <w:bCs/>
          <w:sz w:val="24"/>
          <w:szCs w:val="24"/>
        </w:rPr>
        <w:t>Γ.</w:t>
      </w:r>
      <w:r>
        <w:rPr>
          <w:rFonts w:ascii="Times New Roman" w:hAnsi="Times New Roman" w:cs="Times New Roman"/>
          <w:sz w:val="24"/>
          <w:szCs w:val="24"/>
        </w:rPr>
        <w:t xml:space="preserve"> Κλίση ουσιαστικών: α. Υγρόληκτα-</w:t>
      </w:r>
      <w:proofErr w:type="spellStart"/>
      <w:r>
        <w:rPr>
          <w:rFonts w:ascii="Times New Roman" w:hAnsi="Times New Roman" w:cs="Times New Roman"/>
          <w:sz w:val="24"/>
          <w:szCs w:val="24"/>
        </w:rPr>
        <w:t>Συγκοπτόμενα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διπλόθεμα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υγρόληκτα, 2α. Ουδέτερα ακατάληκτα (σελ. 26-27), ασκήσεις 3,4,5 (σελ. 28) </w:t>
      </w:r>
    </w:p>
    <w:p w14:paraId="793DD4D0" w14:textId="77777777" w:rsidR="0026683F" w:rsidRPr="00D51B41" w:rsidRDefault="0026683F" w:rsidP="002668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B41">
        <w:rPr>
          <w:rFonts w:ascii="Times New Roman" w:hAnsi="Times New Roman" w:cs="Times New Roman"/>
          <w:b/>
          <w:bCs/>
          <w:sz w:val="24"/>
          <w:szCs w:val="24"/>
        </w:rPr>
        <w:t>Ενότητα 4</w:t>
      </w:r>
    </w:p>
    <w:p w14:paraId="541A3635" w14:textId="77777777" w:rsidR="0026683F" w:rsidRDefault="0026683F" w:rsidP="00266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B41">
        <w:rPr>
          <w:rFonts w:ascii="Times New Roman" w:hAnsi="Times New Roman" w:cs="Times New Roman"/>
          <w:b/>
          <w:bCs/>
          <w:sz w:val="24"/>
          <w:szCs w:val="24"/>
        </w:rPr>
        <w:t xml:space="preserve">Α. Οι </w:t>
      </w:r>
      <w:proofErr w:type="spellStart"/>
      <w:r w:rsidRPr="00D51B41">
        <w:rPr>
          <w:rFonts w:ascii="Times New Roman" w:hAnsi="Times New Roman" w:cs="Times New Roman"/>
          <w:b/>
          <w:bCs/>
          <w:sz w:val="24"/>
          <w:szCs w:val="24"/>
        </w:rPr>
        <w:t>Σεληνίτες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(κείμενο: σχόλια, μετάφραση, σύνταξη)</w:t>
      </w:r>
    </w:p>
    <w:p w14:paraId="0C9E78D5" w14:textId="77777777" w:rsidR="0026683F" w:rsidRDefault="0026683F" w:rsidP="00266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B41">
        <w:rPr>
          <w:rFonts w:ascii="Times New Roman" w:hAnsi="Times New Roman" w:cs="Times New Roman"/>
          <w:b/>
          <w:bCs/>
          <w:sz w:val="24"/>
          <w:szCs w:val="24"/>
        </w:rPr>
        <w:t>Β.</w:t>
      </w:r>
      <w:r>
        <w:rPr>
          <w:rFonts w:ascii="Times New Roman" w:hAnsi="Times New Roman" w:cs="Times New Roman"/>
          <w:sz w:val="24"/>
          <w:szCs w:val="24"/>
        </w:rPr>
        <w:t xml:space="preserve"> Λεξιλόγιο καλός-ή-ό (σελ.33), ασκήσεις 3,4 (σελ. 34)</w:t>
      </w:r>
    </w:p>
    <w:p w14:paraId="368E343C" w14:textId="77777777" w:rsidR="0026683F" w:rsidRDefault="0026683F" w:rsidP="00266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B41">
        <w:rPr>
          <w:rFonts w:ascii="Times New Roman" w:hAnsi="Times New Roman" w:cs="Times New Roman"/>
          <w:b/>
          <w:bCs/>
          <w:sz w:val="24"/>
          <w:szCs w:val="24"/>
        </w:rPr>
        <w:t>Γ2</w:t>
      </w:r>
      <w:r>
        <w:rPr>
          <w:rFonts w:ascii="Times New Roman" w:hAnsi="Times New Roman" w:cs="Times New Roman"/>
          <w:sz w:val="24"/>
          <w:szCs w:val="24"/>
        </w:rPr>
        <w:t>. Η Υποτακτική (σελ. 35-36), ασκήσεις 4,5,6,7 (σελ. 37)</w:t>
      </w:r>
    </w:p>
    <w:p w14:paraId="4AC1D3A6" w14:textId="77777777" w:rsidR="0026683F" w:rsidRPr="00D51B41" w:rsidRDefault="0026683F" w:rsidP="002668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B41">
        <w:rPr>
          <w:rFonts w:ascii="Times New Roman" w:hAnsi="Times New Roman" w:cs="Times New Roman"/>
          <w:b/>
          <w:bCs/>
          <w:sz w:val="24"/>
          <w:szCs w:val="24"/>
        </w:rPr>
        <w:t>Ενότητα 5</w:t>
      </w:r>
    </w:p>
    <w:p w14:paraId="08E16EC9" w14:textId="77777777" w:rsidR="0026683F" w:rsidRDefault="0026683F" w:rsidP="00266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B41">
        <w:rPr>
          <w:rFonts w:ascii="Times New Roman" w:hAnsi="Times New Roman" w:cs="Times New Roman"/>
          <w:b/>
          <w:bCs/>
          <w:sz w:val="24"/>
          <w:szCs w:val="24"/>
        </w:rPr>
        <w:t>Γ1</w:t>
      </w:r>
      <w:r>
        <w:rPr>
          <w:rFonts w:ascii="Times New Roman" w:hAnsi="Times New Roman" w:cs="Times New Roman"/>
          <w:sz w:val="24"/>
          <w:szCs w:val="24"/>
        </w:rPr>
        <w:t xml:space="preserve">. Υποτακτική Ενεστώτα του ρ. </w:t>
      </w:r>
      <w:proofErr w:type="spellStart"/>
      <w:r>
        <w:rPr>
          <w:rFonts w:ascii="Times New Roman" w:hAnsi="Times New Roman" w:cs="Times New Roman"/>
          <w:sz w:val="24"/>
          <w:szCs w:val="24"/>
        </w:rPr>
        <w:t>εἰμί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Παρακειμένου των βαρύτονων ρημάτων (σελ. 42), ασκήσεις 1,2,3,4 (σελ. 43)</w:t>
      </w:r>
    </w:p>
    <w:p w14:paraId="4D2C6C06" w14:textId="77777777" w:rsidR="0026683F" w:rsidRDefault="0026683F" w:rsidP="002668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B41">
        <w:rPr>
          <w:rFonts w:ascii="Times New Roman" w:hAnsi="Times New Roman" w:cs="Times New Roman"/>
          <w:b/>
          <w:bCs/>
          <w:sz w:val="24"/>
          <w:szCs w:val="24"/>
        </w:rPr>
        <w:t>Ενότητα 6</w:t>
      </w:r>
    </w:p>
    <w:p w14:paraId="3C390E3A" w14:textId="77777777" w:rsidR="0026683F" w:rsidRPr="00D51B41" w:rsidRDefault="0026683F" w:rsidP="00266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Γ. </w:t>
      </w:r>
      <w:r>
        <w:rPr>
          <w:rFonts w:ascii="Times New Roman" w:hAnsi="Times New Roman" w:cs="Times New Roman"/>
          <w:sz w:val="24"/>
          <w:szCs w:val="24"/>
        </w:rPr>
        <w:t>Επίθετα γ΄ κλίσης σε -ης-ης-</w:t>
      </w:r>
      <w:proofErr w:type="spellStart"/>
      <w:r>
        <w:rPr>
          <w:rFonts w:ascii="Times New Roman" w:hAnsi="Times New Roman" w:cs="Times New Roman"/>
          <w:sz w:val="24"/>
          <w:szCs w:val="24"/>
        </w:rPr>
        <w:t>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-ων, -ων,-ον (σελ. 49), ασκήσεις 1,2 (σελ. 50)</w:t>
      </w:r>
    </w:p>
    <w:p w14:paraId="7E33A13A" w14:textId="77777777" w:rsidR="0026683F" w:rsidRPr="00D51B41" w:rsidRDefault="0026683F" w:rsidP="002668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B41">
        <w:rPr>
          <w:rFonts w:ascii="Times New Roman" w:hAnsi="Times New Roman" w:cs="Times New Roman"/>
          <w:b/>
          <w:bCs/>
          <w:sz w:val="24"/>
          <w:szCs w:val="24"/>
        </w:rPr>
        <w:t>Ενότητα 7</w:t>
      </w:r>
    </w:p>
    <w:p w14:paraId="1DBD30F9" w14:textId="77777777" w:rsidR="0026683F" w:rsidRDefault="0026683F" w:rsidP="00266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B41">
        <w:rPr>
          <w:rFonts w:ascii="Times New Roman" w:hAnsi="Times New Roman" w:cs="Times New Roman"/>
          <w:b/>
          <w:bCs/>
          <w:sz w:val="24"/>
          <w:szCs w:val="24"/>
        </w:rPr>
        <w:t>Α. Ένας στοργικός ηγέτης</w:t>
      </w:r>
      <w:r>
        <w:rPr>
          <w:rFonts w:ascii="Times New Roman" w:hAnsi="Times New Roman" w:cs="Times New Roman"/>
          <w:sz w:val="24"/>
          <w:szCs w:val="24"/>
        </w:rPr>
        <w:t xml:space="preserve"> (κείμενο: σχόλια, μετάφραση, σύνταξη)</w:t>
      </w:r>
    </w:p>
    <w:p w14:paraId="40AB53C5" w14:textId="70ED9A5A" w:rsidR="0026683F" w:rsidRDefault="0026683F" w:rsidP="00266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B41">
        <w:rPr>
          <w:rFonts w:ascii="Times New Roman" w:hAnsi="Times New Roman" w:cs="Times New Roman"/>
          <w:b/>
          <w:bCs/>
          <w:sz w:val="24"/>
          <w:szCs w:val="24"/>
        </w:rPr>
        <w:t>Β1</w:t>
      </w:r>
      <w:r>
        <w:rPr>
          <w:rFonts w:ascii="Times New Roman" w:hAnsi="Times New Roman" w:cs="Times New Roman"/>
          <w:sz w:val="24"/>
          <w:szCs w:val="24"/>
        </w:rPr>
        <w:t>. Λεξιλόγιο ρ. πράττω (σελ. 54), άσκηση 2 (σελ.54-55)</w:t>
      </w:r>
    </w:p>
    <w:p w14:paraId="07B98450" w14:textId="77777777" w:rsidR="0026683F" w:rsidRPr="00D51B41" w:rsidRDefault="0026683F" w:rsidP="002668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B41">
        <w:rPr>
          <w:rFonts w:ascii="Times New Roman" w:hAnsi="Times New Roman" w:cs="Times New Roman"/>
          <w:b/>
          <w:bCs/>
          <w:sz w:val="24"/>
          <w:szCs w:val="24"/>
        </w:rPr>
        <w:t>Ενότητα 8</w:t>
      </w:r>
    </w:p>
    <w:p w14:paraId="73159912" w14:textId="77777777" w:rsidR="0026683F" w:rsidRDefault="0026683F" w:rsidP="00266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726">
        <w:rPr>
          <w:rFonts w:ascii="Times New Roman" w:hAnsi="Times New Roman" w:cs="Times New Roman"/>
          <w:b/>
          <w:bCs/>
          <w:sz w:val="24"/>
          <w:szCs w:val="24"/>
        </w:rPr>
        <w:t>Γ2</w:t>
      </w:r>
      <w:r>
        <w:rPr>
          <w:rFonts w:ascii="Times New Roman" w:hAnsi="Times New Roman" w:cs="Times New Roman"/>
          <w:sz w:val="24"/>
          <w:szCs w:val="24"/>
        </w:rPr>
        <w:t>. Το άμεσο και έμμεσο αντικείμενο (σελ. 65), ασκήσεις 7,8,9,10 (σελ. 66-67)</w:t>
      </w:r>
    </w:p>
    <w:p w14:paraId="392D5608" w14:textId="77777777" w:rsidR="0026683F" w:rsidRPr="004E5726" w:rsidRDefault="0026683F" w:rsidP="002668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726">
        <w:rPr>
          <w:rFonts w:ascii="Times New Roman" w:hAnsi="Times New Roman" w:cs="Times New Roman"/>
          <w:b/>
          <w:bCs/>
          <w:sz w:val="24"/>
          <w:szCs w:val="24"/>
        </w:rPr>
        <w:t>Ενότητα 9</w:t>
      </w:r>
    </w:p>
    <w:p w14:paraId="1B4A3325" w14:textId="77777777" w:rsidR="0026683F" w:rsidRDefault="0026683F" w:rsidP="00266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726">
        <w:rPr>
          <w:rFonts w:ascii="Times New Roman" w:hAnsi="Times New Roman" w:cs="Times New Roman"/>
          <w:b/>
          <w:bCs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5726">
        <w:rPr>
          <w:rFonts w:ascii="Times New Roman" w:hAnsi="Times New Roman" w:cs="Times New Roman"/>
          <w:b/>
          <w:bCs/>
          <w:sz w:val="24"/>
          <w:szCs w:val="24"/>
        </w:rPr>
        <w:t>Η Καλλιπάτειρα</w:t>
      </w:r>
      <w:r>
        <w:rPr>
          <w:rFonts w:ascii="Times New Roman" w:hAnsi="Times New Roman" w:cs="Times New Roman"/>
          <w:sz w:val="24"/>
          <w:szCs w:val="24"/>
        </w:rPr>
        <w:t xml:space="preserve"> (κείμενο: σχόλια, μετάφραση, σύνταξη)</w:t>
      </w:r>
    </w:p>
    <w:p w14:paraId="0898DBCD" w14:textId="77777777" w:rsidR="0026683F" w:rsidRDefault="0026683F" w:rsidP="00266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726">
        <w:rPr>
          <w:rFonts w:ascii="Times New Roman" w:hAnsi="Times New Roman" w:cs="Times New Roman"/>
          <w:b/>
          <w:bCs/>
          <w:sz w:val="24"/>
          <w:szCs w:val="24"/>
        </w:rPr>
        <w:t>Β.</w:t>
      </w:r>
      <w:r>
        <w:rPr>
          <w:rFonts w:ascii="Times New Roman" w:hAnsi="Times New Roman" w:cs="Times New Roman"/>
          <w:sz w:val="24"/>
          <w:szCs w:val="24"/>
        </w:rPr>
        <w:t xml:space="preserve"> Λεξιλόγιο ρ. φέρω (σελ. 71), ασκήσεις 2,3 (σελ. 72)</w:t>
      </w:r>
    </w:p>
    <w:p w14:paraId="6B34F447" w14:textId="77777777" w:rsidR="0026683F" w:rsidRDefault="0026683F" w:rsidP="00266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726">
        <w:rPr>
          <w:rFonts w:ascii="Times New Roman" w:hAnsi="Times New Roman" w:cs="Times New Roman"/>
          <w:b/>
          <w:bCs/>
          <w:sz w:val="24"/>
          <w:szCs w:val="24"/>
        </w:rPr>
        <w:t>Γ.</w:t>
      </w:r>
      <w:r>
        <w:rPr>
          <w:rFonts w:ascii="Times New Roman" w:hAnsi="Times New Roman" w:cs="Times New Roman"/>
          <w:sz w:val="24"/>
          <w:szCs w:val="24"/>
        </w:rPr>
        <w:t xml:space="preserve"> 1.Επιρρηματικές μετοχές (σελ. 73), 2. Κατηγορηματική μετοχή, (</w:t>
      </w:r>
      <w:r w:rsidRPr="004E5726">
        <w:rPr>
          <w:rFonts w:ascii="Times New Roman" w:hAnsi="Times New Roman" w:cs="Times New Roman"/>
          <w:b/>
          <w:bCs/>
          <w:sz w:val="24"/>
          <w:szCs w:val="24"/>
        </w:rPr>
        <w:t>όχι</w:t>
      </w:r>
      <w:r>
        <w:rPr>
          <w:rFonts w:ascii="Times New Roman" w:hAnsi="Times New Roman" w:cs="Times New Roman"/>
          <w:sz w:val="24"/>
          <w:szCs w:val="24"/>
        </w:rPr>
        <w:t xml:space="preserve"> τα ¨</w:t>
      </w:r>
      <w:r w:rsidRPr="004E5726">
        <w:rPr>
          <w:rFonts w:ascii="Times New Roman" w:hAnsi="Times New Roman" w:cs="Times New Roman"/>
          <w:i/>
          <w:iCs/>
          <w:sz w:val="24"/>
          <w:szCs w:val="24"/>
        </w:rPr>
        <w:t>Ρήματα που συντάσσονται με κατηγορηματική μετοχή)</w:t>
      </w:r>
      <w:r>
        <w:rPr>
          <w:rFonts w:ascii="Times New Roman" w:hAnsi="Times New Roman" w:cs="Times New Roman"/>
          <w:sz w:val="24"/>
          <w:szCs w:val="24"/>
        </w:rPr>
        <w:t xml:space="preserve"> (σελ. 74), ασκήσεις 3, 4 (σελ. 75)</w:t>
      </w:r>
    </w:p>
    <w:p w14:paraId="43852C79" w14:textId="77777777" w:rsidR="0026683F" w:rsidRPr="004E5726" w:rsidRDefault="0026683F" w:rsidP="002668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726">
        <w:rPr>
          <w:rFonts w:ascii="Times New Roman" w:hAnsi="Times New Roman" w:cs="Times New Roman"/>
          <w:b/>
          <w:bCs/>
          <w:sz w:val="24"/>
          <w:szCs w:val="24"/>
        </w:rPr>
        <w:t>Λεξιλόγιο</w:t>
      </w:r>
    </w:p>
    <w:p w14:paraId="6707F82B" w14:textId="77777777" w:rsidR="0026683F" w:rsidRDefault="0026683F" w:rsidP="0026683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διαβάσετε την ερμηνεία των λέξεων που σας έχουν δοθεί</w:t>
      </w:r>
    </w:p>
    <w:p w14:paraId="219BC980" w14:textId="77777777" w:rsidR="0026683F" w:rsidRDefault="0026683F" w:rsidP="002668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726">
        <w:rPr>
          <w:rFonts w:ascii="Times New Roman" w:hAnsi="Times New Roman" w:cs="Times New Roman"/>
          <w:b/>
          <w:bCs/>
          <w:sz w:val="24"/>
          <w:szCs w:val="24"/>
        </w:rPr>
        <w:t>Απαρέμφατο και μετοχή</w:t>
      </w:r>
    </w:p>
    <w:p w14:paraId="57A508C3" w14:textId="3215EAA8" w:rsidR="007F22A4" w:rsidRPr="002E1A9B" w:rsidRDefault="0026683F" w:rsidP="0026683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διαβάσετε τα σχετικά φυλλάδια με θεωρία και ασκήσεις που σας έχουν δοθεί για το απαρέμφατο και τη μετοχή της Ενεργητικής Φωνής</w:t>
      </w:r>
    </w:p>
    <w:p w14:paraId="5E8D35C1" w14:textId="77777777" w:rsidR="002E1A9B" w:rsidRDefault="002E1A9B" w:rsidP="002E1A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</w:p>
    <w:p w14:paraId="761B2862" w14:textId="6A42E02E" w:rsidR="002E1A9B" w:rsidRPr="002E1A9B" w:rsidRDefault="002E1A9B" w:rsidP="002E1A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Η διδάσκουσα Πάτση Στυλιανή</w:t>
      </w:r>
    </w:p>
    <w:sectPr w:rsidR="002E1A9B" w:rsidRPr="002E1A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2165F"/>
    <w:multiLevelType w:val="hybridMultilevel"/>
    <w:tmpl w:val="FE78F1B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C481F"/>
    <w:multiLevelType w:val="hybridMultilevel"/>
    <w:tmpl w:val="218C83E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92795">
    <w:abstractNumId w:val="1"/>
  </w:num>
  <w:num w:numId="2" w16cid:durableId="107401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3F"/>
    <w:rsid w:val="0026683F"/>
    <w:rsid w:val="002E1A9B"/>
    <w:rsid w:val="00691AB4"/>
    <w:rsid w:val="00785D59"/>
    <w:rsid w:val="007F22A4"/>
    <w:rsid w:val="00983458"/>
    <w:rsid w:val="00C3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F2AC"/>
  <w15:chartTrackingRefBased/>
  <w15:docId w15:val="{61BBA419-95B2-4207-AE38-7A710331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83F"/>
  </w:style>
  <w:style w:type="paragraph" w:styleId="1">
    <w:name w:val="heading 1"/>
    <w:basedOn w:val="a"/>
    <w:next w:val="a"/>
    <w:link w:val="1Char"/>
    <w:uiPriority w:val="9"/>
    <w:qFormat/>
    <w:rsid w:val="00266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68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6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68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6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6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6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6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6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66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668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6683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6683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6683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6683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6683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668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66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6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66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66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6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6683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6683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6683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66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6683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66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2</cp:revision>
  <dcterms:created xsi:type="dcterms:W3CDTF">2025-05-19T14:34:00Z</dcterms:created>
  <dcterms:modified xsi:type="dcterms:W3CDTF">2025-05-19T14:37:00Z</dcterms:modified>
</cp:coreProperties>
</file>