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3010" w14:textId="71A79540" w:rsidR="00E265D9" w:rsidRPr="000E0BEA" w:rsidRDefault="00E265D9" w:rsidP="000E0BEA">
      <w:pPr>
        <w:spacing w:after="0" w:line="240" w:lineRule="auto"/>
        <w:jc w:val="center"/>
        <w:rPr>
          <w:rFonts w:cstheme="minorHAnsi"/>
          <w:b/>
          <w:bCs/>
          <w:sz w:val="28"/>
          <w:szCs w:val="28"/>
        </w:rPr>
      </w:pPr>
      <w:r w:rsidRPr="000E0BEA">
        <w:rPr>
          <w:rFonts w:cstheme="minorHAnsi"/>
          <w:b/>
          <w:bCs/>
          <w:sz w:val="28"/>
          <w:szCs w:val="28"/>
        </w:rPr>
        <w:t>ΦΥΛΛΟ ΕΡΓΑΣΙΑΣ 11: ΣΥΝΘΕΣΗ ΟΜΑΔΩΝ – ΕΠΙΛΟΓΗ ΚΑΙ ΚΑΘΟΡΙΣΜΟΣ ΡΟΛΩΝ</w:t>
      </w:r>
    </w:p>
    <w:p w14:paraId="5AE4B379" w14:textId="77777777" w:rsidR="00322C02" w:rsidRPr="000E0BEA" w:rsidRDefault="00322C02" w:rsidP="000E0BEA">
      <w:pPr>
        <w:jc w:val="both"/>
        <w:rPr>
          <w:sz w:val="24"/>
          <w:szCs w:val="24"/>
        </w:rPr>
      </w:pPr>
    </w:p>
    <w:p w14:paraId="12C604BF" w14:textId="77777777" w:rsidR="00E265D9" w:rsidRPr="000E0BEA" w:rsidRDefault="00E265D9" w:rsidP="000E0BEA">
      <w:pPr>
        <w:jc w:val="both"/>
        <w:rPr>
          <w:sz w:val="24"/>
          <w:szCs w:val="24"/>
        </w:rPr>
      </w:pPr>
    </w:p>
    <w:p w14:paraId="51B0DA6B" w14:textId="3E3B21AA" w:rsidR="00E265D9" w:rsidRPr="000E0BEA" w:rsidRDefault="00E265D9" w:rsidP="000E0BEA">
      <w:pPr>
        <w:jc w:val="both"/>
        <w:rPr>
          <w:sz w:val="24"/>
          <w:szCs w:val="24"/>
        </w:rPr>
      </w:pPr>
      <w:r w:rsidRPr="000E0BEA">
        <w:rPr>
          <w:b/>
          <w:bCs/>
          <w:sz w:val="24"/>
          <w:szCs w:val="24"/>
        </w:rPr>
        <w:t>ΟΔΗΓΙΕΣ</w:t>
      </w:r>
      <w:r w:rsidRPr="000E0BEA">
        <w:rPr>
          <w:sz w:val="24"/>
          <w:szCs w:val="24"/>
        </w:rPr>
        <w:t xml:space="preserve">:  Στη  σημερινή  ενότητα θα προχωρήσουμε στον σχηματισμό  ομάδων.  Οι  ομάδες  θα   αποτελούνται από   </w:t>
      </w:r>
      <w:r w:rsidR="006E2F3C" w:rsidRPr="006E2F3C">
        <w:rPr>
          <w:sz w:val="24"/>
          <w:szCs w:val="24"/>
        </w:rPr>
        <w:t>2</w:t>
      </w:r>
      <w:r w:rsidR="006E2F3C">
        <w:rPr>
          <w:sz w:val="24"/>
          <w:szCs w:val="24"/>
        </w:rPr>
        <w:t xml:space="preserve"> </w:t>
      </w:r>
      <w:r w:rsidRPr="000E0BEA">
        <w:rPr>
          <w:sz w:val="24"/>
          <w:szCs w:val="24"/>
        </w:rPr>
        <w:t>μέλη</w:t>
      </w:r>
      <w:r w:rsidR="006E2F3C">
        <w:rPr>
          <w:sz w:val="24"/>
          <w:szCs w:val="24"/>
        </w:rPr>
        <w:t xml:space="preserve"> (ή 3 εάν δεν είναι εφικτό τα 2 μέλη)</w:t>
      </w:r>
      <w:r w:rsidRPr="000E0BEA">
        <w:rPr>
          <w:sz w:val="24"/>
          <w:szCs w:val="24"/>
        </w:rPr>
        <w:t xml:space="preserve">, που  θα  επιλεγούν  με  βάση  κριτήρια  που να  βοηθούν  να υπάρξει  αρμονική συνεργασία, να αναδεικνύονται οι δεξιότητες  του  κάθε  μέλους και να υπάρχει κατά τον δυνατόν ισότιμη συμμετοχή του κάθε μέλους στις δραστηριότητες της </w:t>
      </w:r>
      <w:r w:rsidR="006A5433">
        <w:rPr>
          <w:sz w:val="24"/>
          <w:szCs w:val="24"/>
        </w:rPr>
        <w:t>ομάδας</w:t>
      </w:r>
      <w:r w:rsidRPr="000E0BEA">
        <w:rPr>
          <w:sz w:val="24"/>
          <w:szCs w:val="24"/>
        </w:rPr>
        <w:t>.</w:t>
      </w:r>
    </w:p>
    <w:p w14:paraId="08B81C35" w14:textId="77777777" w:rsidR="00E265D9" w:rsidRPr="000E0BEA" w:rsidRDefault="00E265D9" w:rsidP="000E0BEA">
      <w:pPr>
        <w:jc w:val="both"/>
        <w:rPr>
          <w:sz w:val="24"/>
          <w:szCs w:val="24"/>
        </w:rPr>
      </w:pPr>
      <w:r w:rsidRPr="000E0BEA">
        <w:rPr>
          <w:sz w:val="24"/>
          <w:szCs w:val="24"/>
        </w:rPr>
        <w:t xml:space="preserve">     Οι ρόλοι ανάμεσα στους οποίους θα επιλέξετε, μαζί με τις αρμοδιότητες που περιλαμβάνουν, </w:t>
      </w:r>
      <w:r w:rsidR="00A81122">
        <w:rPr>
          <w:sz w:val="24"/>
          <w:szCs w:val="24"/>
        </w:rPr>
        <w:t>παρουσιάζονται στη συνέχεια</w:t>
      </w:r>
      <w:r w:rsidRPr="000E0BEA">
        <w:rPr>
          <w:sz w:val="24"/>
          <w:szCs w:val="24"/>
        </w:rPr>
        <w:t>:</w:t>
      </w:r>
    </w:p>
    <w:p w14:paraId="1A1ECEDC" w14:textId="77777777" w:rsidR="00E265D9" w:rsidRPr="000E0BEA" w:rsidRDefault="00E265D9" w:rsidP="000E0BEA">
      <w:pPr>
        <w:jc w:val="both"/>
        <w:rPr>
          <w:sz w:val="24"/>
          <w:szCs w:val="24"/>
        </w:rPr>
      </w:pPr>
    </w:p>
    <w:p w14:paraId="2AF28AD7" w14:textId="69AEB5C9" w:rsidR="00E265D9" w:rsidRPr="000E0BEA" w:rsidRDefault="00E265D9" w:rsidP="000E0BEA">
      <w:pPr>
        <w:jc w:val="both"/>
        <w:rPr>
          <w:sz w:val="24"/>
          <w:szCs w:val="24"/>
        </w:rPr>
      </w:pPr>
      <w:r w:rsidRPr="000E0BEA">
        <w:rPr>
          <w:sz w:val="24"/>
          <w:szCs w:val="24"/>
        </w:rPr>
        <w:t xml:space="preserve">1. </w:t>
      </w:r>
      <w:r w:rsidRPr="000E0BEA">
        <w:rPr>
          <w:b/>
          <w:bCs/>
          <w:sz w:val="24"/>
          <w:szCs w:val="24"/>
        </w:rPr>
        <w:t>Συντονιστής</w:t>
      </w:r>
      <w:r w:rsidRPr="000E0BEA">
        <w:rPr>
          <w:sz w:val="24"/>
          <w:szCs w:val="24"/>
        </w:rPr>
        <w:t xml:space="preserve">: Έχει ως κύριο μέλημα την οργάνωση της σειράς των εργασιών, τόσο  κάθε μέλους, όσο  και  όλης  της  ομάδας,  στην  πορεία  υλοποίησης  των δραστηριοτήτων της </w:t>
      </w:r>
      <w:r w:rsidR="006A5433">
        <w:rPr>
          <w:sz w:val="24"/>
          <w:szCs w:val="24"/>
        </w:rPr>
        <w:t>ομάδας</w:t>
      </w:r>
      <w:r w:rsidRPr="000E0BEA">
        <w:rPr>
          <w:sz w:val="24"/>
          <w:szCs w:val="24"/>
        </w:rPr>
        <w:t>. Οι αρμοδιότητές του</w:t>
      </w:r>
      <w:r w:rsidR="007F77BB">
        <w:rPr>
          <w:sz w:val="24"/>
          <w:szCs w:val="24"/>
        </w:rPr>
        <w:t xml:space="preserve"> είναι οι κατωτέρω</w:t>
      </w:r>
      <w:r w:rsidRPr="000E0BEA">
        <w:rPr>
          <w:sz w:val="24"/>
          <w:szCs w:val="24"/>
        </w:rPr>
        <w:t>:</w:t>
      </w:r>
    </w:p>
    <w:p w14:paraId="35C5276F" w14:textId="61015E0F" w:rsidR="00E265D9" w:rsidRPr="000E0BEA" w:rsidRDefault="00E265D9" w:rsidP="000E0BEA">
      <w:pPr>
        <w:pStyle w:val="ListParagraph"/>
        <w:numPr>
          <w:ilvl w:val="0"/>
          <w:numId w:val="8"/>
        </w:numPr>
        <w:jc w:val="both"/>
        <w:rPr>
          <w:sz w:val="24"/>
          <w:szCs w:val="24"/>
        </w:rPr>
      </w:pPr>
      <w:r w:rsidRPr="000E0BEA">
        <w:rPr>
          <w:sz w:val="24"/>
          <w:szCs w:val="24"/>
        </w:rPr>
        <w:t xml:space="preserve">Είναι υπεύθυνος για τη δημιουργία και τήρηση του χρονοδιαγράμματος των  ενεργειών της </w:t>
      </w:r>
      <w:r w:rsidR="006A5433">
        <w:rPr>
          <w:sz w:val="24"/>
          <w:szCs w:val="24"/>
        </w:rPr>
        <w:t>ομάδας</w:t>
      </w:r>
      <w:r w:rsidRPr="000E0BEA">
        <w:rPr>
          <w:sz w:val="24"/>
          <w:szCs w:val="24"/>
        </w:rPr>
        <w:t xml:space="preserve"> του. Σχηματίζει το διάγραμμα διαδικασίας του πειραματικού μέρους.</w:t>
      </w:r>
    </w:p>
    <w:p w14:paraId="6786922E" w14:textId="77777777" w:rsidR="00E265D9" w:rsidRPr="000E0BEA" w:rsidRDefault="00E265D9" w:rsidP="000E0BEA">
      <w:pPr>
        <w:pStyle w:val="ListParagraph"/>
        <w:numPr>
          <w:ilvl w:val="0"/>
          <w:numId w:val="8"/>
        </w:numPr>
        <w:jc w:val="both"/>
        <w:rPr>
          <w:sz w:val="24"/>
          <w:szCs w:val="24"/>
        </w:rPr>
      </w:pPr>
      <w:r w:rsidRPr="000E0BEA">
        <w:rPr>
          <w:sz w:val="24"/>
          <w:szCs w:val="24"/>
        </w:rPr>
        <w:t>Προσπαθεί  να  βρίσκει  τις   κατάλληλες  λύσεις  σ΄</w:t>
      </w:r>
      <w:r w:rsidR="007960A1" w:rsidRPr="000E0BEA">
        <w:rPr>
          <w:sz w:val="24"/>
          <w:szCs w:val="24"/>
        </w:rPr>
        <w:t xml:space="preserve"> ό</w:t>
      </w:r>
      <w:r w:rsidRPr="000E0BEA">
        <w:rPr>
          <w:sz w:val="24"/>
          <w:szCs w:val="24"/>
        </w:rPr>
        <w:t>λες  τις περιπτώσεις, που συναντά δυσκολίες η ομάδα.</w:t>
      </w:r>
    </w:p>
    <w:p w14:paraId="30A2EC24" w14:textId="77777777" w:rsidR="00E265D9" w:rsidRPr="000E0BEA" w:rsidRDefault="00E265D9" w:rsidP="000E0BEA">
      <w:pPr>
        <w:pStyle w:val="ListParagraph"/>
        <w:numPr>
          <w:ilvl w:val="0"/>
          <w:numId w:val="8"/>
        </w:numPr>
        <w:jc w:val="both"/>
        <w:rPr>
          <w:sz w:val="24"/>
          <w:szCs w:val="24"/>
        </w:rPr>
      </w:pPr>
      <w:r w:rsidRPr="000E0BEA">
        <w:rPr>
          <w:sz w:val="24"/>
          <w:szCs w:val="24"/>
        </w:rPr>
        <w:t xml:space="preserve">Φωτογραφίζει </w:t>
      </w:r>
      <w:r w:rsidR="007960A1" w:rsidRPr="000E0BEA">
        <w:rPr>
          <w:sz w:val="24"/>
          <w:szCs w:val="24"/>
        </w:rPr>
        <w:t xml:space="preserve">ή </w:t>
      </w:r>
      <w:r w:rsidRPr="000E0BEA">
        <w:rPr>
          <w:sz w:val="24"/>
          <w:szCs w:val="24"/>
        </w:rPr>
        <w:t>βιντεοσκοπεί κατάλληλα αποσπάσματα από τις δραστηριότητες της ομάδας του</w:t>
      </w:r>
      <w:r w:rsidR="007960A1" w:rsidRPr="000E0BEA">
        <w:rPr>
          <w:sz w:val="24"/>
          <w:szCs w:val="24"/>
        </w:rPr>
        <w:t>.</w:t>
      </w:r>
    </w:p>
    <w:p w14:paraId="7549FD76" w14:textId="7DFBF1F2" w:rsidR="00E265D9" w:rsidRDefault="007960A1" w:rsidP="000E0BEA">
      <w:pPr>
        <w:pStyle w:val="ListParagraph"/>
        <w:numPr>
          <w:ilvl w:val="0"/>
          <w:numId w:val="8"/>
        </w:numPr>
        <w:jc w:val="both"/>
        <w:rPr>
          <w:sz w:val="24"/>
          <w:szCs w:val="24"/>
        </w:rPr>
      </w:pPr>
      <w:r w:rsidRPr="000E0BEA">
        <w:rPr>
          <w:sz w:val="24"/>
          <w:szCs w:val="24"/>
        </w:rPr>
        <w:t>Α</w:t>
      </w:r>
      <w:r w:rsidR="00E265D9" w:rsidRPr="000E0BEA">
        <w:rPr>
          <w:sz w:val="24"/>
          <w:szCs w:val="24"/>
        </w:rPr>
        <w:t xml:space="preserve">ποτελεί τον συνδετικό κρίκο μεταξύ των μελών της </w:t>
      </w:r>
      <w:r w:rsidR="006A5433">
        <w:rPr>
          <w:sz w:val="24"/>
          <w:szCs w:val="24"/>
        </w:rPr>
        <w:t>ομάδας</w:t>
      </w:r>
      <w:r w:rsidR="00E265D9" w:rsidRPr="000E0BEA">
        <w:rPr>
          <w:sz w:val="24"/>
          <w:szCs w:val="24"/>
        </w:rPr>
        <w:t xml:space="preserve"> και του καθηγητή.</w:t>
      </w:r>
    </w:p>
    <w:p w14:paraId="328D96A6" w14:textId="77777777" w:rsidR="000E0BEA" w:rsidRPr="000E0BEA" w:rsidRDefault="000E0BEA" w:rsidP="000E0BEA">
      <w:pPr>
        <w:pStyle w:val="ListParagraph"/>
        <w:jc w:val="both"/>
        <w:rPr>
          <w:sz w:val="24"/>
          <w:szCs w:val="24"/>
        </w:rPr>
      </w:pPr>
    </w:p>
    <w:p w14:paraId="7CD91EAA" w14:textId="77777777" w:rsidR="00E265D9" w:rsidRPr="000E0BEA" w:rsidRDefault="00E265D9" w:rsidP="000E0BEA">
      <w:pPr>
        <w:jc w:val="both"/>
        <w:rPr>
          <w:sz w:val="24"/>
          <w:szCs w:val="24"/>
        </w:rPr>
      </w:pPr>
      <w:r w:rsidRPr="000E0BEA">
        <w:rPr>
          <w:sz w:val="24"/>
          <w:szCs w:val="24"/>
        </w:rPr>
        <w:t xml:space="preserve">2. </w:t>
      </w:r>
      <w:r w:rsidRPr="000E0BEA">
        <w:rPr>
          <w:b/>
          <w:bCs/>
          <w:sz w:val="24"/>
          <w:szCs w:val="24"/>
        </w:rPr>
        <w:t>Κατασκευαστής / Υπεύθυνος κατασκευής του δοκιμίου της πειραματικής διάταξης</w:t>
      </w:r>
      <w:r w:rsidRPr="000E0BEA">
        <w:rPr>
          <w:sz w:val="24"/>
          <w:szCs w:val="24"/>
        </w:rPr>
        <w:t xml:space="preserve">:  </w:t>
      </w:r>
      <w:r w:rsidR="00D65A1E">
        <w:rPr>
          <w:sz w:val="24"/>
          <w:szCs w:val="24"/>
        </w:rPr>
        <w:t>Έχει ως κύριο</w:t>
      </w:r>
      <w:r w:rsidRPr="000E0BEA">
        <w:rPr>
          <w:sz w:val="24"/>
          <w:szCs w:val="24"/>
        </w:rPr>
        <w:t xml:space="preserve"> μέλημά του την κατασκευή του δοκιμίου της πειραματικής διάταξης. Οι αρμοδιότητές του </w:t>
      </w:r>
      <w:r w:rsidR="00D65A1E">
        <w:rPr>
          <w:sz w:val="24"/>
          <w:szCs w:val="24"/>
        </w:rPr>
        <w:t>περιλ</w:t>
      </w:r>
      <w:r w:rsidR="00212455">
        <w:rPr>
          <w:sz w:val="24"/>
          <w:szCs w:val="24"/>
        </w:rPr>
        <w:t>α</w:t>
      </w:r>
      <w:r w:rsidR="00D65A1E">
        <w:rPr>
          <w:sz w:val="24"/>
          <w:szCs w:val="24"/>
        </w:rPr>
        <w:t>μβάνουν</w:t>
      </w:r>
      <w:r w:rsidR="007F77BB">
        <w:rPr>
          <w:sz w:val="24"/>
          <w:szCs w:val="24"/>
        </w:rPr>
        <w:t xml:space="preserve"> τα ακόλουθα</w:t>
      </w:r>
      <w:r w:rsidRPr="000E0BEA">
        <w:rPr>
          <w:sz w:val="24"/>
          <w:szCs w:val="24"/>
        </w:rPr>
        <w:t>:</w:t>
      </w:r>
    </w:p>
    <w:p w14:paraId="307A6116" w14:textId="052E5046" w:rsidR="00E265D9" w:rsidRPr="000E0BEA" w:rsidRDefault="00E265D9" w:rsidP="000E0BEA">
      <w:pPr>
        <w:pStyle w:val="ListParagraph"/>
        <w:numPr>
          <w:ilvl w:val="0"/>
          <w:numId w:val="9"/>
        </w:numPr>
        <w:jc w:val="both"/>
        <w:rPr>
          <w:sz w:val="24"/>
          <w:szCs w:val="24"/>
        </w:rPr>
      </w:pPr>
      <w:r w:rsidRPr="000E0BEA">
        <w:rPr>
          <w:sz w:val="24"/>
          <w:szCs w:val="24"/>
        </w:rPr>
        <w:t xml:space="preserve">Συνεργάζεται με τον σχεδιαστή για την επιλογή των κατάλληλων υλικών, εργαλείων και συσκευών – μηχανών, που θα απαιτηθούν στη κατασκευή του δοκιμίου της </w:t>
      </w:r>
      <w:r w:rsidR="006A5433">
        <w:rPr>
          <w:sz w:val="24"/>
          <w:szCs w:val="24"/>
        </w:rPr>
        <w:t>ομάδας</w:t>
      </w:r>
      <w:r w:rsidRPr="000E0BEA">
        <w:rPr>
          <w:sz w:val="24"/>
          <w:szCs w:val="24"/>
        </w:rPr>
        <w:t>.</w:t>
      </w:r>
    </w:p>
    <w:p w14:paraId="61EB503F" w14:textId="54150DE1" w:rsidR="00E265D9" w:rsidRPr="000E0BEA" w:rsidRDefault="00E265D9" w:rsidP="000E0BEA">
      <w:pPr>
        <w:pStyle w:val="ListParagraph"/>
        <w:numPr>
          <w:ilvl w:val="0"/>
          <w:numId w:val="9"/>
        </w:numPr>
        <w:jc w:val="both"/>
        <w:rPr>
          <w:sz w:val="24"/>
          <w:szCs w:val="24"/>
        </w:rPr>
      </w:pPr>
      <w:r w:rsidRPr="000E0BEA">
        <w:rPr>
          <w:sz w:val="24"/>
          <w:szCs w:val="24"/>
        </w:rPr>
        <w:t xml:space="preserve">Καθοδηγεί   και βοηθά τα  μέλη  της  </w:t>
      </w:r>
      <w:r w:rsidR="006A5433">
        <w:rPr>
          <w:sz w:val="24"/>
          <w:szCs w:val="24"/>
        </w:rPr>
        <w:t>ομάδας</w:t>
      </w:r>
      <w:r w:rsidRPr="000E0BEA">
        <w:rPr>
          <w:sz w:val="24"/>
          <w:szCs w:val="24"/>
        </w:rPr>
        <w:t xml:space="preserve">  που  ανήκει , για  την  πορεία  εργασίας  που  θα  ακολουθήσουν στη κατασκευή του δοκιμίου της πειραματικής διάταξης.</w:t>
      </w:r>
    </w:p>
    <w:p w14:paraId="1B727720" w14:textId="77777777" w:rsidR="00E265D9" w:rsidRDefault="00E265D9" w:rsidP="000E0BEA">
      <w:pPr>
        <w:pStyle w:val="ListParagraph"/>
        <w:numPr>
          <w:ilvl w:val="0"/>
          <w:numId w:val="9"/>
        </w:numPr>
        <w:jc w:val="both"/>
        <w:rPr>
          <w:sz w:val="24"/>
          <w:szCs w:val="24"/>
        </w:rPr>
      </w:pPr>
      <w:r w:rsidRPr="000E0BEA">
        <w:rPr>
          <w:sz w:val="24"/>
          <w:szCs w:val="24"/>
        </w:rPr>
        <w:t>Φροντίζει  να  ενημερωθεί  από  τον  καθηγητή, αλλά και από  πηγές  που αναζητεί,  για   τυχόν  τεχνικές  λεπτομέρειες και  τον χειρισμό - λειτουργία συσκευών – οργάνων , που σχετίζονται με τον σχεδιασμό και τη διεξαγωγή του πειράματος και τις μεταδίδει και στα άλλα μέλη της ομάδας.</w:t>
      </w:r>
    </w:p>
    <w:p w14:paraId="1150D23B" w14:textId="77777777" w:rsidR="000E0BEA" w:rsidRPr="000E0BEA" w:rsidRDefault="000E0BEA" w:rsidP="000E0BEA">
      <w:pPr>
        <w:pStyle w:val="ListParagraph"/>
        <w:jc w:val="both"/>
        <w:rPr>
          <w:sz w:val="24"/>
          <w:szCs w:val="24"/>
        </w:rPr>
      </w:pPr>
    </w:p>
    <w:p w14:paraId="649DDF79" w14:textId="77777777" w:rsidR="00E265D9" w:rsidRPr="000E0BEA" w:rsidRDefault="00E265D9" w:rsidP="000E0BEA">
      <w:pPr>
        <w:jc w:val="both"/>
        <w:rPr>
          <w:sz w:val="24"/>
          <w:szCs w:val="24"/>
        </w:rPr>
      </w:pPr>
      <w:r w:rsidRPr="000E0BEA">
        <w:rPr>
          <w:sz w:val="24"/>
          <w:szCs w:val="24"/>
        </w:rPr>
        <w:t>3.</w:t>
      </w:r>
      <w:r w:rsidR="00FF0807" w:rsidRPr="000E0BEA">
        <w:rPr>
          <w:sz w:val="24"/>
          <w:szCs w:val="24"/>
        </w:rPr>
        <w:t xml:space="preserve"> </w:t>
      </w:r>
      <w:r w:rsidRPr="000E0BEA">
        <w:rPr>
          <w:b/>
          <w:bCs/>
          <w:sz w:val="24"/>
          <w:szCs w:val="24"/>
        </w:rPr>
        <w:t>Σχεδιαστής / Οργάνωση  και  Προμήθεια υλικών</w:t>
      </w:r>
      <w:r w:rsidR="009C4A6D">
        <w:rPr>
          <w:b/>
          <w:bCs/>
          <w:sz w:val="24"/>
          <w:szCs w:val="24"/>
        </w:rPr>
        <w:t xml:space="preserve"> </w:t>
      </w:r>
      <w:r w:rsidRPr="000E0BEA">
        <w:rPr>
          <w:b/>
          <w:bCs/>
          <w:sz w:val="24"/>
          <w:szCs w:val="24"/>
        </w:rPr>
        <w:t>- εργαλείων</w:t>
      </w:r>
      <w:r w:rsidRPr="000E0BEA">
        <w:rPr>
          <w:sz w:val="24"/>
          <w:szCs w:val="24"/>
        </w:rPr>
        <w:t xml:space="preserve">:  Βασική  αποστολή  του </w:t>
      </w:r>
      <w:r w:rsidR="007F77BB">
        <w:rPr>
          <w:sz w:val="24"/>
          <w:szCs w:val="24"/>
        </w:rPr>
        <w:t>είναι</w:t>
      </w:r>
      <w:r w:rsidRPr="000E0BEA">
        <w:rPr>
          <w:sz w:val="24"/>
          <w:szCs w:val="24"/>
        </w:rPr>
        <w:t xml:space="preserve"> η προμήθεια, εξεύρεση των κατάλληλων υλικών – συσκευών – οργάνων που απαιτούνται κατά τη διαδικασία του πειραματικού μέρους της έρευνας. Οι αρμοδιότητές του </w:t>
      </w:r>
      <w:r w:rsidR="007F77BB">
        <w:rPr>
          <w:sz w:val="24"/>
          <w:szCs w:val="24"/>
        </w:rPr>
        <w:t>περιλαμβάνουν τα εξής</w:t>
      </w:r>
      <w:r w:rsidRPr="000E0BEA">
        <w:rPr>
          <w:sz w:val="24"/>
          <w:szCs w:val="24"/>
        </w:rPr>
        <w:t>:</w:t>
      </w:r>
    </w:p>
    <w:p w14:paraId="17930E16" w14:textId="77777777" w:rsidR="00E265D9" w:rsidRPr="000E0BEA" w:rsidRDefault="00E265D9" w:rsidP="000E0BEA">
      <w:pPr>
        <w:pStyle w:val="ListParagraph"/>
        <w:numPr>
          <w:ilvl w:val="0"/>
          <w:numId w:val="10"/>
        </w:numPr>
        <w:jc w:val="both"/>
        <w:rPr>
          <w:sz w:val="24"/>
          <w:szCs w:val="24"/>
        </w:rPr>
      </w:pPr>
      <w:r w:rsidRPr="000E0BEA">
        <w:rPr>
          <w:sz w:val="24"/>
          <w:szCs w:val="24"/>
        </w:rPr>
        <w:lastRenderedPageBreak/>
        <w:t>Συνεργάζεται με τον κατασκευαστή για τυχόν αγορά υλικών και οργάνων που αφορούν την  κατασκευή  του δοκιμίου. Επίσης   και  για  την επιλογή και χρήση  του  εξοπλισμού  του  εργαστηρίου που θα χρειαστούν στις δραστηριότητές τους.</w:t>
      </w:r>
    </w:p>
    <w:p w14:paraId="7F900F65" w14:textId="77777777" w:rsidR="00E265D9" w:rsidRPr="000E0BEA" w:rsidRDefault="00E265D9" w:rsidP="000E0BEA">
      <w:pPr>
        <w:pStyle w:val="ListParagraph"/>
        <w:numPr>
          <w:ilvl w:val="0"/>
          <w:numId w:val="10"/>
        </w:numPr>
        <w:jc w:val="both"/>
        <w:rPr>
          <w:sz w:val="24"/>
          <w:szCs w:val="24"/>
        </w:rPr>
      </w:pPr>
      <w:r w:rsidRPr="000E0BEA">
        <w:rPr>
          <w:sz w:val="24"/>
          <w:szCs w:val="24"/>
        </w:rPr>
        <w:t>Συντάσσει τον πίνακα όλων των υλικών – εργαλείων – συσκευών και μηχανών που θα χρησιμοποιηθούν στο πειραματικό μέρος. Εκτιμά και κοστολογεί το ύψος της δαπάνης που χρειάστηκε για την κατασκευή της πειραματικής διάταξης.</w:t>
      </w:r>
    </w:p>
    <w:p w14:paraId="54AB98BD" w14:textId="77777777" w:rsidR="00E265D9" w:rsidRPr="000E0BEA" w:rsidRDefault="00E265D9" w:rsidP="000E0BEA">
      <w:pPr>
        <w:pStyle w:val="ListParagraph"/>
        <w:numPr>
          <w:ilvl w:val="0"/>
          <w:numId w:val="10"/>
        </w:numPr>
        <w:jc w:val="both"/>
        <w:rPr>
          <w:sz w:val="24"/>
          <w:szCs w:val="24"/>
        </w:rPr>
      </w:pPr>
      <w:r w:rsidRPr="000E0BEA">
        <w:rPr>
          <w:sz w:val="24"/>
          <w:szCs w:val="24"/>
        </w:rPr>
        <w:t xml:space="preserve">Φροντίζει στο ξεκίνημα και τη λήξη που εκτελούνται εργασίες στο εργαστήριο, για την  οργάνωση  και τακτοποίηση όλου του απαιτούμενου εξοπλισμού που χρησιμοποιεί η ομάδα.  </w:t>
      </w:r>
    </w:p>
    <w:p w14:paraId="560F7F06" w14:textId="77777777" w:rsidR="00E265D9" w:rsidRPr="000E0BEA" w:rsidRDefault="00E265D9" w:rsidP="000E0BEA">
      <w:pPr>
        <w:pStyle w:val="ListParagraph"/>
        <w:numPr>
          <w:ilvl w:val="0"/>
          <w:numId w:val="10"/>
        </w:numPr>
        <w:jc w:val="both"/>
        <w:rPr>
          <w:sz w:val="24"/>
          <w:szCs w:val="24"/>
        </w:rPr>
      </w:pPr>
      <w:r w:rsidRPr="000E0BEA">
        <w:rPr>
          <w:sz w:val="24"/>
          <w:szCs w:val="24"/>
        </w:rPr>
        <w:t>Επιβλέπει   και   δίνει   οδηγίες  στα μέλη της ομάδας για  την  προστασία και ασφάλειά τους, στη διάρκεια εκτέλεσης όλων των διαδικασιών του πειραματικού μέρους.</w:t>
      </w:r>
    </w:p>
    <w:p w14:paraId="2B88E664" w14:textId="77777777" w:rsidR="00E265D9" w:rsidRPr="000E0BEA" w:rsidRDefault="00E265D9" w:rsidP="000E0BEA">
      <w:pPr>
        <w:jc w:val="both"/>
        <w:rPr>
          <w:sz w:val="24"/>
          <w:szCs w:val="24"/>
        </w:rPr>
      </w:pPr>
    </w:p>
    <w:p w14:paraId="3DFB62AB" w14:textId="77777777" w:rsidR="00E265D9" w:rsidRPr="000E0BEA" w:rsidRDefault="00E265D9" w:rsidP="000E0BEA">
      <w:pPr>
        <w:jc w:val="both"/>
        <w:rPr>
          <w:sz w:val="24"/>
          <w:szCs w:val="24"/>
        </w:rPr>
      </w:pPr>
      <w:r w:rsidRPr="000E0BEA">
        <w:rPr>
          <w:sz w:val="24"/>
          <w:szCs w:val="24"/>
        </w:rPr>
        <w:t>4.</w:t>
      </w:r>
      <w:r w:rsidR="00FF0807" w:rsidRPr="000E0BEA">
        <w:rPr>
          <w:sz w:val="24"/>
          <w:szCs w:val="24"/>
        </w:rPr>
        <w:t xml:space="preserve"> </w:t>
      </w:r>
      <w:r w:rsidRPr="000E0BEA">
        <w:rPr>
          <w:b/>
          <w:bCs/>
          <w:sz w:val="24"/>
          <w:szCs w:val="24"/>
        </w:rPr>
        <w:t>Συγγραφέας / Γράψιμο γραπτής εργασίας</w:t>
      </w:r>
      <w:r w:rsidRPr="000E0BEA">
        <w:rPr>
          <w:sz w:val="24"/>
          <w:szCs w:val="24"/>
        </w:rPr>
        <w:t xml:space="preserve">: Κύρια ευθύνη του </w:t>
      </w:r>
      <w:r w:rsidR="007F77BB">
        <w:rPr>
          <w:sz w:val="24"/>
          <w:szCs w:val="24"/>
        </w:rPr>
        <w:t xml:space="preserve">είναι </w:t>
      </w:r>
      <w:r w:rsidRPr="000E0BEA">
        <w:rPr>
          <w:sz w:val="24"/>
          <w:szCs w:val="24"/>
        </w:rPr>
        <w:t xml:space="preserve">η γραφή στον Η/Υ της γραπτής έκθεσης, σύμφωνα με τις οδηγίες που δίνονται από τον καθηγητή. Οι αρμοδιότητές του </w:t>
      </w:r>
      <w:r w:rsidR="007F77BB">
        <w:rPr>
          <w:sz w:val="24"/>
          <w:szCs w:val="24"/>
        </w:rPr>
        <w:t>περιλαμβάνουν τα εξής</w:t>
      </w:r>
      <w:r w:rsidRPr="000E0BEA">
        <w:rPr>
          <w:sz w:val="24"/>
          <w:szCs w:val="24"/>
        </w:rPr>
        <w:t>:</w:t>
      </w:r>
    </w:p>
    <w:p w14:paraId="700519E0" w14:textId="25E7CA9F" w:rsidR="00E265D9" w:rsidRPr="000E0BEA" w:rsidRDefault="00E265D9" w:rsidP="000E0BEA">
      <w:pPr>
        <w:pStyle w:val="ListParagraph"/>
        <w:numPr>
          <w:ilvl w:val="0"/>
          <w:numId w:val="11"/>
        </w:numPr>
        <w:jc w:val="both"/>
        <w:rPr>
          <w:sz w:val="24"/>
          <w:szCs w:val="24"/>
        </w:rPr>
      </w:pPr>
      <w:r w:rsidRPr="000E0BEA">
        <w:rPr>
          <w:sz w:val="24"/>
          <w:szCs w:val="24"/>
        </w:rPr>
        <w:t xml:space="preserve">Είναι υπεύθυνος  για την  γραφή της  γραπτής  έκθεσης  της  έρευνας  της </w:t>
      </w:r>
      <w:r w:rsidR="006A5433">
        <w:rPr>
          <w:sz w:val="24"/>
          <w:szCs w:val="24"/>
        </w:rPr>
        <w:t>ομάδας</w:t>
      </w:r>
      <w:r w:rsidRPr="000E0BEA">
        <w:rPr>
          <w:sz w:val="24"/>
          <w:szCs w:val="24"/>
        </w:rPr>
        <w:t xml:space="preserve">, σε ηλεκτρονική μορφή. </w:t>
      </w:r>
    </w:p>
    <w:p w14:paraId="0EBEABD3" w14:textId="000E1219" w:rsidR="00E265D9" w:rsidRPr="000E0BEA" w:rsidRDefault="00E265D9" w:rsidP="000E0BEA">
      <w:pPr>
        <w:pStyle w:val="ListParagraph"/>
        <w:numPr>
          <w:ilvl w:val="0"/>
          <w:numId w:val="11"/>
        </w:numPr>
        <w:jc w:val="both"/>
        <w:rPr>
          <w:sz w:val="24"/>
          <w:szCs w:val="24"/>
        </w:rPr>
      </w:pPr>
      <w:r w:rsidRPr="000E0BEA">
        <w:rPr>
          <w:sz w:val="24"/>
          <w:szCs w:val="24"/>
        </w:rPr>
        <w:t xml:space="preserve">Συγκεντρώνει το υλικό των δραστηριοτήτων των μελών της </w:t>
      </w:r>
      <w:r w:rsidR="006A5433">
        <w:rPr>
          <w:sz w:val="24"/>
          <w:szCs w:val="24"/>
        </w:rPr>
        <w:t>ομάδας</w:t>
      </w:r>
      <w:r w:rsidRPr="000E0BEA">
        <w:rPr>
          <w:sz w:val="24"/>
          <w:szCs w:val="24"/>
        </w:rPr>
        <w:t xml:space="preserve"> (χρον</w:t>
      </w:r>
      <w:r w:rsidR="00FF0807" w:rsidRPr="000E0BEA">
        <w:rPr>
          <w:sz w:val="24"/>
          <w:szCs w:val="24"/>
        </w:rPr>
        <w:t>οδιά</w:t>
      </w:r>
      <w:r w:rsidRPr="000E0BEA">
        <w:rPr>
          <w:sz w:val="24"/>
          <w:szCs w:val="24"/>
        </w:rPr>
        <w:t>γραμμα – πίνακες  υλικών, εργαλείων, συσκευών  και  μηχανών –  φωτογραφίες κ.ά.),</w:t>
      </w:r>
      <w:r w:rsidR="00FF0807" w:rsidRPr="000E0BEA">
        <w:rPr>
          <w:sz w:val="24"/>
          <w:szCs w:val="24"/>
        </w:rPr>
        <w:t xml:space="preserve"> </w:t>
      </w:r>
      <w:r w:rsidRPr="000E0BEA">
        <w:rPr>
          <w:sz w:val="24"/>
          <w:szCs w:val="24"/>
        </w:rPr>
        <w:t>που  θα συμπεριληφθούν στη γραπτή έκθεση της .</w:t>
      </w:r>
    </w:p>
    <w:p w14:paraId="43D28476" w14:textId="77777777" w:rsidR="00E265D9" w:rsidRPr="000E0BEA" w:rsidRDefault="00E265D9" w:rsidP="000E0BEA">
      <w:pPr>
        <w:pStyle w:val="ListParagraph"/>
        <w:numPr>
          <w:ilvl w:val="0"/>
          <w:numId w:val="11"/>
        </w:numPr>
        <w:jc w:val="both"/>
        <w:rPr>
          <w:sz w:val="24"/>
          <w:szCs w:val="24"/>
        </w:rPr>
      </w:pPr>
      <w:r w:rsidRPr="000E0BEA">
        <w:rPr>
          <w:sz w:val="24"/>
          <w:szCs w:val="24"/>
        </w:rPr>
        <w:t xml:space="preserve">Κατά  την   εκτέλεση   του  πειράματος  συμπληρώνει,  εφόσον  απαιτείται, τον  πίνακα δεδομένων – μετρήσεων των μεγεθών που </w:t>
      </w:r>
      <w:r w:rsidR="00FF0807" w:rsidRPr="000E0BEA">
        <w:rPr>
          <w:sz w:val="24"/>
          <w:szCs w:val="24"/>
        </w:rPr>
        <w:t>περιλαμβάνονται</w:t>
      </w:r>
      <w:r w:rsidRPr="000E0BEA">
        <w:rPr>
          <w:sz w:val="24"/>
          <w:szCs w:val="24"/>
        </w:rPr>
        <w:t xml:space="preserve"> στην έρευνα και σχηματίζει και το σχετικό διάγραμμα σε μιλλιμετρέ αρχικά </w:t>
      </w:r>
      <w:r w:rsidR="00FF0807" w:rsidRPr="000E0BEA">
        <w:rPr>
          <w:sz w:val="24"/>
          <w:szCs w:val="24"/>
        </w:rPr>
        <w:t>ή</w:t>
      </w:r>
      <w:r w:rsidRPr="000E0BEA">
        <w:rPr>
          <w:sz w:val="24"/>
          <w:szCs w:val="24"/>
        </w:rPr>
        <w:t xml:space="preserve"> σε γράφημα με τη χρήση του προγράμματος  του excel.</w:t>
      </w:r>
    </w:p>
    <w:p w14:paraId="7E306F4A" w14:textId="77777777" w:rsidR="00FF0807" w:rsidRPr="000E0BEA" w:rsidRDefault="00FF0807" w:rsidP="000E0BEA">
      <w:pPr>
        <w:jc w:val="both"/>
        <w:rPr>
          <w:sz w:val="24"/>
          <w:szCs w:val="24"/>
        </w:rPr>
      </w:pPr>
    </w:p>
    <w:p w14:paraId="232A7494" w14:textId="77777777" w:rsidR="00FF0807" w:rsidRPr="000E0BEA" w:rsidRDefault="00FF0807" w:rsidP="000E0BEA">
      <w:pPr>
        <w:jc w:val="both"/>
        <w:rPr>
          <w:sz w:val="24"/>
          <w:szCs w:val="24"/>
        </w:rPr>
      </w:pPr>
      <w:r w:rsidRPr="000E0BEA">
        <w:rPr>
          <w:sz w:val="24"/>
          <w:szCs w:val="24"/>
        </w:rPr>
        <w:t xml:space="preserve">Μελετήστε καλά τους ρόλους και καταγράψτε στον παρακάτω πίνακα τον ρόλο που αναλαμβάνει κάθε μέλος της ομάδας. </w:t>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225"/>
        <w:gridCol w:w="6412"/>
      </w:tblGrid>
      <w:tr w:rsidR="00FF0807" w:rsidRPr="000E0BEA" w14:paraId="2562DEB6" w14:textId="77777777" w:rsidTr="00FF0807">
        <w:trPr>
          <w:trHeight w:val="454"/>
        </w:trPr>
        <w:tc>
          <w:tcPr>
            <w:tcW w:w="5000" w:type="pct"/>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2EC70DA2" w14:textId="77777777" w:rsidR="00FF0807" w:rsidRPr="000E0BEA" w:rsidRDefault="00FF0807" w:rsidP="000E0BEA">
            <w:pPr>
              <w:jc w:val="both"/>
              <w:rPr>
                <w:b/>
                <w:bCs/>
                <w:sz w:val="24"/>
                <w:szCs w:val="24"/>
              </w:rPr>
            </w:pPr>
            <w:r w:rsidRPr="000E0BEA">
              <w:rPr>
                <w:b/>
                <w:bCs/>
                <w:sz w:val="24"/>
                <w:szCs w:val="24"/>
              </w:rPr>
              <w:t>Σχηματισμός ομάδων</w:t>
            </w:r>
          </w:p>
        </w:tc>
      </w:tr>
      <w:tr w:rsidR="00FF0807" w:rsidRPr="000E0BEA" w14:paraId="6109C1A4" w14:textId="77777777" w:rsidTr="00FF0807">
        <w:trPr>
          <w:trHeight w:val="454"/>
        </w:trPr>
        <w:tc>
          <w:tcPr>
            <w:tcW w:w="167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5D06C44E" w14:textId="77777777" w:rsidR="00FF0807" w:rsidRPr="000E0BEA" w:rsidRDefault="00FF0807" w:rsidP="000E0BEA">
            <w:pPr>
              <w:jc w:val="both"/>
              <w:rPr>
                <w:sz w:val="24"/>
                <w:szCs w:val="24"/>
              </w:rPr>
            </w:pPr>
            <w:r w:rsidRPr="000E0BEA">
              <w:rPr>
                <w:b/>
                <w:bCs/>
                <w:sz w:val="24"/>
                <w:szCs w:val="24"/>
              </w:rPr>
              <w:t>Ρόλοι</w:t>
            </w:r>
          </w:p>
        </w:tc>
        <w:tc>
          <w:tcPr>
            <w:tcW w:w="3327"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67A5DC85" w14:textId="77777777" w:rsidR="00FF0807" w:rsidRPr="000E0BEA" w:rsidRDefault="00320555" w:rsidP="000E0BEA">
            <w:pPr>
              <w:jc w:val="both"/>
              <w:rPr>
                <w:sz w:val="24"/>
                <w:szCs w:val="24"/>
              </w:rPr>
            </w:pPr>
            <w:r w:rsidRPr="000E0BEA">
              <w:rPr>
                <w:b/>
                <w:bCs/>
                <w:sz w:val="24"/>
                <w:szCs w:val="24"/>
              </w:rPr>
              <w:t xml:space="preserve">Κατανομή ρόλων </w:t>
            </w:r>
            <w:r w:rsidRPr="000E0BEA">
              <w:rPr>
                <w:sz w:val="24"/>
                <w:szCs w:val="24"/>
              </w:rPr>
              <w:t>(ονοματεπώνυμο μαθητή/μαθήτριας)</w:t>
            </w:r>
          </w:p>
        </w:tc>
      </w:tr>
      <w:tr w:rsidR="00FF0807" w:rsidRPr="000E0BEA" w14:paraId="7EBD64E0" w14:textId="77777777" w:rsidTr="00FF0807">
        <w:trPr>
          <w:trHeight w:val="454"/>
        </w:trPr>
        <w:tc>
          <w:tcPr>
            <w:tcW w:w="167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E569CED" w14:textId="77777777" w:rsidR="00FF0807" w:rsidRPr="000E0BEA" w:rsidRDefault="00FF0807" w:rsidP="000E0BEA">
            <w:pPr>
              <w:jc w:val="both"/>
              <w:rPr>
                <w:b/>
                <w:sz w:val="24"/>
                <w:szCs w:val="24"/>
              </w:rPr>
            </w:pPr>
            <w:r w:rsidRPr="000E0BEA">
              <w:rPr>
                <w:b/>
                <w:sz w:val="24"/>
                <w:szCs w:val="24"/>
              </w:rPr>
              <w:t>Συντονιστής</w:t>
            </w:r>
          </w:p>
        </w:tc>
        <w:tc>
          <w:tcPr>
            <w:tcW w:w="3327"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BCEFC99" w14:textId="77777777" w:rsidR="00FF0807" w:rsidRPr="000E0BEA" w:rsidRDefault="00FF0807" w:rsidP="000E0BEA">
            <w:pPr>
              <w:tabs>
                <w:tab w:val="left" w:pos="1094"/>
              </w:tabs>
              <w:jc w:val="both"/>
              <w:rPr>
                <w:b/>
                <w:sz w:val="24"/>
                <w:szCs w:val="24"/>
              </w:rPr>
            </w:pPr>
          </w:p>
        </w:tc>
      </w:tr>
      <w:tr w:rsidR="00FF0807" w:rsidRPr="000E0BEA" w14:paraId="0B881BD4" w14:textId="77777777" w:rsidTr="00FF0807">
        <w:trPr>
          <w:trHeight w:val="454"/>
        </w:trPr>
        <w:tc>
          <w:tcPr>
            <w:tcW w:w="167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2D3E9C6" w14:textId="77777777" w:rsidR="00FF0807" w:rsidRPr="000E0BEA" w:rsidRDefault="00FF0807" w:rsidP="000E0BEA">
            <w:pPr>
              <w:jc w:val="both"/>
              <w:rPr>
                <w:b/>
                <w:sz w:val="24"/>
                <w:szCs w:val="24"/>
              </w:rPr>
            </w:pPr>
            <w:r w:rsidRPr="000E0BEA">
              <w:rPr>
                <w:b/>
                <w:sz w:val="24"/>
                <w:szCs w:val="24"/>
              </w:rPr>
              <w:t>Κατασκευαστής</w:t>
            </w:r>
          </w:p>
        </w:tc>
        <w:tc>
          <w:tcPr>
            <w:tcW w:w="3327"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6BC2945" w14:textId="77777777" w:rsidR="00FF0807" w:rsidRPr="000E0BEA" w:rsidRDefault="00FF0807" w:rsidP="000E0BEA">
            <w:pPr>
              <w:tabs>
                <w:tab w:val="left" w:pos="1094"/>
              </w:tabs>
              <w:jc w:val="both"/>
              <w:rPr>
                <w:b/>
                <w:sz w:val="24"/>
                <w:szCs w:val="24"/>
              </w:rPr>
            </w:pPr>
          </w:p>
        </w:tc>
      </w:tr>
      <w:tr w:rsidR="00FF0807" w:rsidRPr="000E0BEA" w14:paraId="53B7A926" w14:textId="77777777" w:rsidTr="00FF0807">
        <w:trPr>
          <w:trHeight w:val="454"/>
        </w:trPr>
        <w:tc>
          <w:tcPr>
            <w:tcW w:w="167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7FA04CBC" w14:textId="77777777" w:rsidR="00FF0807" w:rsidRPr="000E0BEA" w:rsidRDefault="00FF0807" w:rsidP="000E0BEA">
            <w:pPr>
              <w:jc w:val="both"/>
              <w:rPr>
                <w:b/>
                <w:sz w:val="24"/>
                <w:szCs w:val="24"/>
              </w:rPr>
            </w:pPr>
            <w:r w:rsidRPr="000E0BEA">
              <w:rPr>
                <w:b/>
                <w:sz w:val="24"/>
                <w:szCs w:val="24"/>
              </w:rPr>
              <w:t xml:space="preserve">Σχεδιαστής – υπεύθυνος προμηθειών </w:t>
            </w:r>
          </w:p>
        </w:tc>
        <w:tc>
          <w:tcPr>
            <w:tcW w:w="3327"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3ACB564" w14:textId="77777777" w:rsidR="00FF0807" w:rsidRPr="000E0BEA" w:rsidRDefault="00FF0807" w:rsidP="000E0BEA">
            <w:pPr>
              <w:tabs>
                <w:tab w:val="left" w:pos="1094"/>
              </w:tabs>
              <w:jc w:val="both"/>
              <w:rPr>
                <w:b/>
                <w:sz w:val="24"/>
                <w:szCs w:val="24"/>
              </w:rPr>
            </w:pPr>
          </w:p>
        </w:tc>
      </w:tr>
      <w:tr w:rsidR="00FF0807" w:rsidRPr="000E0BEA" w14:paraId="1AD8F81B" w14:textId="77777777" w:rsidTr="00FF0807">
        <w:trPr>
          <w:trHeight w:val="454"/>
        </w:trPr>
        <w:tc>
          <w:tcPr>
            <w:tcW w:w="1673"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7E0FF41" w14:textId="77777777" w:rsidR="00FF0807" w:rsidRPr="000E0BEA" w:rsidRDefault="00FF0807" w:rsidP="000E0BEA">
            <w:pPr>
              <w:jc w:val="both"/>
              <w:rPr>
                <w:b/>
                <w:sz w:val="24"/>
                <w:szCs w:val="24"/>
              </w:rPr>
            </w:pPr>
            <w:r w:rsidRPr="000E0BEA">
              <w:rPr>
                <w:b/>
                <w:sz w:val="24"/>
                <w:szCs w:val="24"/>
              </w:rPr>
              <w:t xml:space="preserve">Συγγραφέας </w:t>
            </w:r>
          </w:p>
        </w:tc>
        <w:tc>
          <w:tcPr>
            <w:tcW w:w="3327"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DAD4266" w14:textId="77777777" w:rsidR="00FF0807" w:rsidRPr="000E0BEA" w:rsidRDefault="00FF0807" w:rsidP="000E0BEA">
            <w:pPr>
              <w:jc w:val="both"/>
              <w:rPr>
                <w:sz w:val="24"/>
                <w:szCs w:val="24"/>
              </w:rPr>
            </w:pPr>
          </w:p>
        </w:tc>
      </w:tr>
    </w:tbl>
    <w:p w14:paraId="10B2EE5E" w14:textId="77777777" w:rsidR="0051122C" w:rsidRPr="000E0BEA" w:rsidRDefault="0051122C" w:rsidP="000E0BEA">
      <w:pPr>
        <w:jc w:val="both"/>
        <w:rPr>
          <w:sz w:val="24"/>
          <w:szCs w:val="24"/>
        </w:rPr>
      </w:pPr>
    </w:p>
    <w:sectPr w:rsidR="0051122C" w:rsidRPr="000E0BEA" w:rsidSect="00E265D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C81"/>
    <w:multiLevelType w:val="hybridMultilevel"/>
    <w:tmpl w:val="787CAE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D90865"/>
    <w:multiLevelType w:val="hybridMultilevel"/>
    <w:tmpl w:val="14EE645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1C632ABB"/>
    <w:multiLevelType w:val="hybridMultilevel"/>
    <w:tmpl w:val="1FF2EC82"/>
    <w:lvl w:ilvl="0" w:tplc="0408000D">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3" w15:restartNumberingAfterBreak="0">
    <w:nsid w:val="204A5D1B"/>
    <w:multiLevelType w:val="hybridMultilevel"/>
    <w:tmpl w:val="4C441BB2"/>
    <w:lvl w:ilvl="0" w:tplc="0408000D">
      <w:start w:val="1"/>
      <w:numFmt w:val="bullet"/>
      <w:lvlText w:val=""/>
      <w:lvlJc w:val="left"/>
      <w:pPr>
        <w:ind w:left="862" w:hanging="360"/>
      </w:pPr>
      <w:rPr>
        <w:rFonts w:ascii="Wingdings" w:hAnsi="Wingdings" w:hint="default"/>
      </w:rPr>
    </w:lvl>
    <w:lvl w:ilvl="1" w:tplc="04080003">
      <w:start w:val="1"/>
      <w:numFmt w:val="bullet"/>
      <w:lvlText w:val="o"/>
      <w:lvlJc w:val="left"/>
      <w:pPr>
        <w:ind w:left="1582" w:hanging="360"/>
      </w:pPr>
      <w:rPr>
        <w:rFonts w:ascii="Courier New" w:hAnsi="Courier New" w:cs="Courier New" w:hint="default"/>
      </w:rPr>
    </w:lvl>
    <w:lvl w:ilvl="2" w:tplc="04080005">
      <w:start w:val="1"/>
      <w:numFmt w:val="bullet"/>
      <w:lvlText w:val=""/>
      <w:lvlJc w:val="left"/>
      <w:pPr>
        <w:ind w:left="2302" w:hanging="360"/>
      </w:pPr>
      <w:rPr>
        <w:rFonts w:ascii="Wingdings" w:hAnsi="Wingdings" w:hint="default"/>
      </w:rPr>
    </w:lvl>
    <w:lvl w:ilvl="3" w:tplc="04080001">
      <w:start w:val="1"/>
      <w:numFmt w:val="bullet"/>
      <w:lvlText w:val=""/>
      <w:lvlJc w:val="left"/>
      <w:pPr>
        <w:ind w:left="3022" w:hanging="360"/>
      </w:pPr>
      <w:rPr>
        <w:rFonts w:ascii="Symbol" w:hAnsi="Symbol" w:hint="default"/>
      </w:rPr>
    </w:lvl>
    <w:lvl w:ilvl="4" w:tplc="04080003">
      <w:start w:val="1"/>
      <w:numFmt w:val="bullet"/>
      <w:lvlText w:val="o"/>
      <w:lvlJc w:val="left"/>
      <w:pPr>
        <w:ind w:left="3742" w:hanging="360"/>
      </w:pPr>
      <w:rPr>
        <w:rFonts w:ascii="Courier New" w:hAnsi="Courier New" w:cs="Courier New" w:hint="default"/>
      </w:rPr>
    </w:lvl>
    <w:lvl w:ilvl="5" w:tplc="04080005">
      <w:start w:val="1"/>
      <w:numFmt w:val="bullet"/>
      <w:lvlText w:val=""/>
      <w:lvlJc w:val="left"/>
      <w:pPr>
        <w:ind w:left="4462" w:hanging="360"/>
      </w:pPr>
      <w:rPr>
        <w:rFonts w:ascii="Wingdings" w:hAnsi="Wingdings" w:hint="default"/>
      </w:rPr>
    </w:lvl>
    <w:lvl w:ilvl="6" w:tplc="04080001">
      <w:start w:val="1"/>
      <w:numFmt w:val="bullet"/>
      <w:lvlText w:val=""/>
      <w:lvlJc w:val="left"/>
      <w:pPr>
        <w:ind w:left="5182" w:hanging="360"/>
      </w:pPr>
      <w:rPr>
        <w:rFonts w:ascii="Symbol" w:hAnsi="Symbol" w:hint="default"/>
      </w:rPr>
    </w:lvl>
    <w:lvl w:ilvl="7" w:tplc="04080003">
      <w:start w:val="1"/>
      <w:numFmt w:val="bullet"/>
      <w:lvlText w:val="o"/>
      <w:lvlJc w:val="left"/>
      <w:pPr>
        <w:ind w:left="5902" w:hanging="360"/>
      </w:pPr>
      <w:rPr>
        <w:rFonts w:ascii="Courier New" w:hAnsi="Courier New" w:cs="Courier New" w:hint="default"/>
      </w:rPr>
    </w:lvl>
    <w:lvl w:ilvl="8" w:tplc="04080005">
      <w:start w:val="1"/>
      <w:numFmt w:val="bullet"/>
      <w:lvlText w:val=""/>
      <w:lvlJc w:val="left"/>
      <w:pPr>
        <w:ind w:left="6622" w:hanging="360"/>
      </w:pPr>
      <w:rPr>
        <w:rFonts w:ascii="Wingdings" w:hAnsi="Wingdings" w:hint="default"/>
      </w:rPr>
    </w:lvl>
  </w:abstractNum>
  <w:abstractNum w:abstractNumId="4" w15:restartNumberingAfterBreak="0">
    <w:nsid w:val="21597A1C"/>
    <w:multiLevelType w:val="hybridMultilevel"/>
    <w:tmpl w:val="975AF1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215CDD"/>
    <w:multiLevelType w:val="hybridMultilevel"/>
    <w:tmpl w:val="9894E1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D64111"/>
    <w:multiLevelType w:val="hybridMultilevel"/>
    <w:tmpl w:val="F6DAB3A4"/>
    <w:lvl w:ilvl="0" w:tplc="0408000D">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7" w15:restartNumberingAfterBreak="0">
    <w:nsid w:val="316770B6"/>
    <w:multiLevelType w:val="hybridMultilevel"/>
    <w:tmpl w:val="8C484D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6C310C2"/>
    <w:multiLevelType w:val="hybridMultilevel"/>
    <w:tmpl w:val="2132F95C"/>
    <w:lvl w:ilvl="0" w:tplc="0408000D">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9" w15:restartNumberingAfterBreak="0">
    <w:nsid w:val="3B3B0AB6"/>
    <w:multiLevelType w:val="hybridMultilevel"/>
    <w:tmpl w:val="2EB8CF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8"/>
  </w:num>
  <w:num w:numId="6">
    <w:abstractNumId w:val="2"/>
  </w:num>
  <w:num w:numId="7">
    <w:abstractNumId w:val="1"/>
  </w:num>
  <w:num w:numId="8">
    <w:abstractNumId w:val="4"/>
  </w:num>
  <w:num w:numId="9">
    <w:abstractNumId w:val="5"/>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7B07"/>
    <w:rsid w:val="000E0BEA"/>
    <w:rsid w:val="00123DBA"/>
    <w:rsid w:val="001408B1"/>
    <w:rsid w:val="00212455"/>
    <w:rsid w:val="00320555"/>
    <w:rsid w:val="00322C02"/>
    <w:rsid w:val="003A74F4"/>
    <w:rsid w:val="003D2763"/>
    <w:rsid w:val="004A235F"/>
    <w:rsid w:val="004D1EA3"/>
    <w:rsid w:val="0051122C"/>
    <w:rsid w:val="00530F88"/>
    <w:rsid w:val="006A5433"/>
    <w:rsid w:val="006E2F3C"/>
    <w:rsid w:val="0075755B"/>
    <w:rsid w:val="007960A1"/>
    <w:rsid w:val="007F77BB"/>
    <w:rsid w:val="00863242"/>
    <w:rsid w:val="009C4A6D"/>
    <w:rsid w:val="00A81122"/>
    <w:rsid w:val="00C07B07"/>
    <w:rsid w:val="00C82ECF"/>
    <w:rsid w:val="00D076CA"/>
    <w:rsid w:val="00D65A1E"/>
    <w:rsid w:val="00E265D9"/>
    <w:rsid w:val="00FF08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E084"/>
  <w15:docId w15:val="{A84266FD-C29A-47FF-9BF4-2E267FEA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34976">
      <w:bodyDiv w:val="1"/>
      <w:marLeft w:val="0"/>
      <w:marRight w:val="0"/>
      <w:marTop w:val="0"/>
      <w:marBottom w:val="0"/>
      <w:divBdr>
        <w:top w:val="none" w:sz="0" w:space="0" w:color="auto"/>
        <w:left w:val="none" w:sz="0" w:space="0" w:color="auto"/>
        <w:bottom w:val="none" w:sz="0" w:space="0" w:color="auto"/>
        <w:right w:val="none" w:sz="0" w:space="0" w:color="auto"/>
      </w:divBdr>
    </w:div>
    <w:div w:id="937718671">
      <w:bodyDiv w:val="1"/>
      <w:marLeft w:val="0"/>
      <w:marRight w:val="0"/>
      <w:marTop w:val="0"/>
      <w:marBottom w:val="0"/>
      <w:divBdr>
        <w:top w:val="none" w:sz="0" w:space="0" w:color="auto"/>
        <w:left w:val="none" w:sz="0" w:space="0" w:color="auto"/>
        <w:bottom w:val="none" w:sz="0" w:space="0" w:color="auto"/>
        <w:right w:val="none" w:sz="0" w:space="0" w:color="auto"/>
      </w:divBdr>
    </w:div>
    <w:div w:id="1069231265">
      <w:bodyDiv w:val="1"/>
      <w:marLeft w:val="0"/>
      <w:marRight w:val="0"/>
      <w:marTop w:val="0"/>
      <w:marBottom w:val="0"/>
      <w:divBdr>
        <w:top w:val="none" w:sz="0" w:space="0" w:color="auto"/>
        <w:left w:val="none" w:sz="0" w:space="0" w:color="auto"/>
        <w:bottom w:val="none" w:sz="0" w:space="0" w:color="auto"/>
        <w:right w:val="none" w:sz="0" w:space="0" w:color="auto"/>
      </w:divBdr>
    </w:div>
    <w:div w:id="20745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648</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Vorrisi</dc:creator>
  <cp:keywords/>
  <dc:description/>
  <cp:lastModifiedBy>Eleni Vorrisi</cp:lastModifiedBy>
  <cp:revision>21</cp:revision>
  <dcterms:created xsi:type="dcterms:W3CDTF">2023-02-07T03:30:00Z</dcterms:created>
  <dcterms:modified xsi:type="dcterms:W3CDTF">2023-02-12T15:57:00Z</dcterms:modified>
</cp:coreProperties>
</file>