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02" w:rsidRPr="00474E0A" w:rsidRDefault="0085798B" w:rsidP="00474E0A">
      <w:pPr>
        <w:spacing w:after="0" w:line="240" w:lineRule="auto"/>
        <w:jc w:val="center"/>
        <w:rPr>
          <w:rFonts w:cstheme="minorHAnsi"/>
          <w:b/>
          <w:bCs/>
          <w:sz w:val="28"/>
          <w:szCs w:val="28"/>
        </w:rPr>
      </w:pPr>
      <w:r w:rsidRPr="00474E0A">
        <w:rPr>
          <w:rFonts w:cstheme="minorHAnsi"/>
          <w:b/>
          <w:bCs/>
          <w:sz w:val="28"/>
          <w:szCs w:val="28"/>
        </w:rPr>
        <w:t>ΦΥΛΛΟ ΕΡΓΑΣΙΑΣ</w:t>
      </w:r>
      <w:r w:rsidR="0039343C" w:rsidRPr="00474E0A">
        <w:rPr>
          <w:rFonts w:cstheme="minorHAnsi"/>
          <w:b/>
          <w:bCs/>
          <w:sz w:val="28"/>
          <w:szCs w:val="28"/>
        </w:rPr>
        <w:t xml:space="preserve"> </w:t>
      </w:r>
      <w:r w:rsidR="00301403" w:rsidRPr="00474E0A">
        <w:rPr>
          <w:rFonts w:cstheme="minorHAnsi"/>
          <w:b/>
          <w:bCs/>
          <w:sz w:val="28"/>
          <w:szCs w:val="28"/>
        </w:rPr>
        <w:t>3</w:t>
      </w:r>
      <w:r w:rsidRPr="00474E0A">
        <w:rPr>
          <w:rFonts w:cstheme="minorHAnsi"/>
          <w:b/>
          <w:bCs/>
          <w:sz w:val="28"/>
          <w:szCs w:val="28"/>
        </w:rPr>
        <w:t xml:space="preserve">: </w:t>
      </w:r>
      <w:r w:rsidR="00301403" w:rsidRPr="00474E0A">
        <w:rPr>
          <w:rFonts w:cstheme="minorHAnsi"/>
          <w:b/>
          <w:bCs/>
          <w:sz w:val="28"/>
          <w:szCs w:val="28"/>
        </w:rPr>
        <w:t>ΟΡΙΣΜΟΣ ΤΗΣ ΤΕΧΝΟΛΟΓΙΑΣ</w:t>
      </w:r>
    </w:p>
    <w:p w:rsidR="0085798B" w:rsidRPr="00474E0A" w:rsidRDefault="0085798B" w:rsidP="00474E0A">
      <w:pPr>
        <w:spacing w:after="0" w:line="240" w:lineRule="auto"/>
        <w:jc w:val="both"/>
        <w:rPr>
          <w:rFonts w:cstheme="minorHAnsi"/>
        </w:rPr>
      </w:pPr>
    </w:p>
    <w:p w:rsidR="00696D6F" w:rsidRDefault="00696D6F" w:rsidP="00474E0A">
      <w:pPr>
        <w:spacing w:after="0" w:line="240" w:lineRule="auto"/>
        <w:jc w:val="center"/>
        <w:rPr>
          <w:rFonts w:cstheme="minorHAnsi"/>
        </w:rPr>
      </w:pPr>
    </w:p>
    <w:p w:rsidR="00474E0A" w:rsidRPr="00474E0A" w:rsidRDefault="00474E0A" w:rsidP="00474E0A">
      <w:pPr>
        <w:spacing w:after="0" w:line="240" w:lineRule="auto"/>
        <w:jc w:val="center"/>
        <w:rPr>
          <w:rFonts w:cstheme="minorHAnsi"/>
        </w:rPr>
      </w:pPr>
    </w:p>
    <w:tbl>
      <w:tblPr>
        <w:tblStyle w:val="a4"/>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tblPr>
      <w:tblGrid>
        <w:gridCol w:w="9962"/>
      </w:tblGrid>
      <w:tr w:rsidR="00CB228C" w:rsidRPr="00474E0A" w:rsidTr="00580C4F">
        <w:trPr>
          <w:trHeight w:val="4682"/>
        </w:trPr>
        <w:tc>
          <w:tcPr>
            <w:tcW w:w="5000" w:type="pct"/>
            <w:tcBorders>
              <w:top w:val="nil"/>
              <w:left w:val="nil"/>
              <w:bottom w:val="nil"/>
              <w:right w:val="nil"/>
            </w:tcBorders>
          </w:tcPr>
          <w:p w:rsidR="00CB228C" w:rsidRPr="00474E0A" w:rsidRDefault="00CB228C" w:rsidP="00474E0A">
            <w:pPr>
              <w:jc w:val="both"/>
              <w:rPr>
                <w:rFonts w:cstheme="minorHAnsi"/>
                <w:sz w:val="24"/>
                <w:szCs w:val="24"/>
              </w:rPr>
            </w:pPr>
            <w:r w:rsidRPr="00474E0A">
              <w:rPr>
                <w:rFonts w:cstheme="minorHAnsi"/>
                <w:sz w:val="24"/>
                <w:szCs w:val="24"/>
              </w:rPr>
              <w:t>Η ανάπτυξη νέων τεχνολογιών είναι το αποτέλεσμα σύνθεσης προϋπάρχουσας επιστημονικής γνώσης και προϋπάρχουσας τεχνολογίας. Οι όροι που σχετίζονται και επηρεάζουν την εξέλιξη της τεχνολογίας είναι:</w:t>
            </w:r>
          </w:p>
          <w:p w:rsidR="00CB228C" w:rsidRPr="00474E0A" w:rsidRDefault="00CB228C" w:rsidP="00474E0A">
            <w:pPr>
              <w:jc w:val="both"/>
              <w:rPr>
                <w:rFonts w:cstheme="minorHAnsi"/>
                <w:sz w:val="24"/>
                <w:szCs w:val="24"/>
              </w:rPr>
            </w:pPr>
          </w:p>
          <w:p w:rsidR="00CB228C" w:rsidRPr="00474E0A" w:rsidRDefault="00CB228C" w:rsidP="00474E0A">
            <w:pPr>
              <w:jc w:val="both"/>
              <w:rPr>
                <w:rFonts w:cstheme="minorHAnsi"/>
                <w:sz w:val="24"/>
                <w:szCs w:val="24"/>
              </w:rPr>
            </w:pPr>
            <w:r w:rsidRPr="00474E0A">
              <w:rPr>
                <w:rFonts w:cstheme="minorHAnsi"/>
                <w:b/>
                <w:bCs/>
                <w:sz w:val="24"/>
                <w:szCs w:val="24"/>
              </w:rPr>
              <w:t xml:space="preserve">Ανακάλυψη: </w:t>
            </w:r>
            <w:r w:rsidRPr="00474E0A">
              <w:rPr>
                <w:rFonts w:cstheme="minorHAnsi"/>
                <w:sz w:val="24"/>
                <w:szCs w:val="24"/>
              </w:rPr>
              <w:t>Η εύρεση μετά από αναζήτηση και έρευνα πράγματος ή κατάστασης που υπήρχαν αλλά δεν ήταν γνωστά, καθώς επίσης το αποτέλεσμα αυτής της εύρεσης.</w:t>
            </w:r>
            <w:r w:rsidRPr="00474E0A">
              <w:rPr>
                <w:rFonts w:cstheme="minorHAnsi"/>
                <w:sz w:val="24"/>
                <w:szCs w:val="24"/>
              </w:rPr>
              <w:cr/>
            </w:r>
          </w:p>
          <w:p w:rsidR="00CB228C" w:rsidRPr="00474E0A" w:rsidRDefault="00CB228C" w:rsidP="00474E0A">
            <w:pPr>
              <w:jc w:val="both"/>
              <w:rPr>
                <w:rFonts w:cstheme="minorHAnsi"/>
                <w:sz w:val="24"/>
                <w:szCs w:val="24"/>
              </w:rPr>
            </w:pPr>
            <w:r w:rsidRPr="00474E0A">
              <w:rPr>
                <w:rFonts w:cstheme="minorHAnsi"/>
                <w:b/>
                <w:bCs/>
                <w:sz w:val="24"/>
                <w:szCs w:val="24"/>
              </w:rPr>
              <w:t>Εφεύρεση</w:t>
            </w:r>
            <w:r w:rsidRPr="00474E0A">
              <w:rPr>
                <w:rFonts w:cstheme="minorHAnsi"/>
                <w:sz w:val="24"/>
                <w:szCs w:val="24"/>
              </w:rPr>
              <w:t>: Η επινόηση νέας συσκευής, μεθόδου, διαδικασίας κλπ. για την παραγωγή ωφέλιμων</w:t>
            </w:r>
          </w:p>
          <w:p w:rsidR="00CB228C" w:rsidRPr="00474E0A" w:rsidRDefault="00CB228C" w:rsidP="00474E0A">
            <w:pPr>
              <w:jc w:val="both"/>
              <w:rPr>
                <w:rFonts w:cstheme="minorHAnsi"/>
                <w:sz w:val="24"/>
                <w:szCs w:val="24"/>
              </w:rPr>
            </w:pPr>
            <w:r w:rsidRPr="00474E0A">
              <w:rPr>
                <w:rFonts w:cstheme="minorHAnsi"/>
                <w:sz w:val="24"/>
                <w:szCs w:val="24"/>
              </w:rPr>
              <w:t>αποτελεσμάτων, καθώς επίσης το προϊόν της επινόησης.</w:t>
            </w:r>
          </w:p>
          <w:p w:rsidR="00CB228C" w:rsidRPr="00474E0A" w:rsidRDefault="00CB228C" w:rsidP="00474E0A">
            <w:pPr>
              <w:jc w:val="both"/>
              <w:rPr>
                <w:rFonts w:cstheme="minorHAnsi"/>
                <w:sz w:val="24"/>
                <w:szCs w:val="24"/>
              </w:rPr>
            </w:pPr>
          </w:p>
          <w:p w:rsidR="00CB228C" w:rsidRPr="00474E0A" w:rsidRDefault="00CB228C" w:rsidP="00474E0A">
            <w:pPr>
              <w:jc w:val="both"/>
              <w:rPr>
                <w:rFonts w:cstheme="minorHAnsi"/>
                <w:sz w:val="24"/>
                <w:szCs w:val="24"/>
              </w:rPr>
            </w:pPr>
            <w:r w:rsidRPr="00474E0A">
              <w:rPr>
                <w:rFonts w:cstheme="minorHAnsi"/>
                <w:b/>
                <w:bCs/>
                <w:sz w:val="24"/>
                <w:szCs w:val="24"/>
              </w:rPr>
              <w:t>Ευρεσιτεχνία</w:t>
            </w:r>
            <w:r w:rsidRPr="00474E0A">
              <w:rPr>
                <w:rFonts w:cstheme="minorHAnsi"/>
                <w:sz w:val="24"/>
                <w:szCs w:val="24"/>
              </w:rPr>
              <w:t>: Συνώνυμο της εφεύρεσης, όπου επιπλέον υπονοείται η ύπαρξη σχετικού πιστοποιητικού κατοχύρωσης.</w:t>
            </w:r>
          </w:p>
          <w:p w:rsidR="00CB228C" w:rsidRPr="00474E0A" w:rsidRDefault="00CB228C" w:rsidP="00474E0A">
            <w:pPr>
              <w:jc w:val="both"/>
              <w:rPr>
                <w:rFonts w:cstheme="minorHAnsi"/>
                <w:sz w:val="24"/>
                <w:szCs w:val="24"/>
              </w:rPr>
            </w:pPr>
          </w:p>
          <w:p w:rsidR="00CB228C" w:rsidRPr="00474E0A" w:rsidRDefault="00CB228C" w:rsidP="00474E0A">
            <w:pPr>
              <w:jc w:val="both"/>
              <w:rPr>
                <w:rFonts w:cstheme="minorHAnsi"/>
                <w:sz w:val="24"/>
                <w:szCs w:val="24"/>
              </w:rPr>
            </w:pPr>
            <w:r w:rsidRPr="00474E0A">
              <w:rPr>
                <w:rFonts w:cstheme="minorHAnsi"/>
                <w:b/>
                <w:bCs/>
                <w:sz w:val="24"/>
                <w:szCs w:val="24"/>
              </w:rPr>
              <w:t>Καινοτομία</w:t>
            </w:r>
            <w:r w:rsidRPr="00474E0A">
              <w:rPr>
                <w:rFonts w:cstheme="minorHAnsi"/>
                <w:sz w:val="24"/>
                <w:szCs w:val="24"/>
              </w:rPr>
              <w:t xml:space="preserve"> </w:t>
            </w:r>
            <w:r w:rsidRPr="00474E0A">
              <w:rPr>
                <w:rFonts w:cstheme="minorHAnsi"/>
                <w:b/>
                <w:bCs/>
                <w:sz w:val="24"/>
                <w:szCs w:val="24"/>
              </w:rPr>
              <w:t>(νεωτερισμός):</w:t>
            </w:r>
            <w:r w:rsidRPr="00474E0A">
              <w:rPr>
                <w:rFonts w:cstheme="minorHAnsi"/>
                <w:sz w:val="24"/>
                <w:szCs w:val="24"/>
              </w:rPr>
              <w:t xml:space="preserve"> Η ουσιώδης τροποποίηση, η ριζική αλλαγή κάποιων συστημάτων ή μεθόδων που καταλήγουν σε ένα χρήσιμο για την κοινωνία προϊόν.</w:t>
            </w:r>
          </w:p>
          <w:p w:rsidR="00CB228C" w:rsidRPr="00474E0A" w:rsidRDefault="00CB228C" w:rsidP="00474E0A">
            <w:pPr>
              <w:jc w:val="both"/>
              <w:rPr>
                <w:rFonts w:cstheme="minorHAnsi"/>
                <w:sz w:val="24"/>
                <w:szCs w:val="24"/>
              </w:rPr>
            </w:pPr>
          </w:p>
          <w:p w:rsidR="00CB228C" w:rsidRPr="00474E0A" w:rsidRDefault="00CB228C" w:rsidP="00474E0A">
            <w:pPr>
              <w:jc w:val="both"/>
              <w:rPr>
                <w:rFonts w:cstheme="minorHAnsi"/>
                <w:sz w:val="24"/>
                <w:szCs w:val="24"/>
              </w:rPr>
            </w:pPr>
            <w:r w:rsidRPr="00474E0A">
              <w:rPr>
                <w:rFonts w:cstheme="minorHAnsi"/>
                <w:b/>
                <w:bCs/>
                <w:sz w:val="24"/>
                <w:szCs w:val="24"/>
              </w:rPr>
              <w:t>Έρευνα</w:t>
            </w:r>
            <w:r w:rsidRPr="00474E0A">
              <w:rPr>
                <w:rFonts w:cstheme="minorHAnsi"/>
                <w:sz w:val="24"/>
                <w:szCs w:val="24"/>
              </w:rPr>
              <w:t>: είναι η αναζήτηση νέας γνώσης. Αυτή η νέα γνώση μπορεί να αξιοποιηθεί άμεσα. Είναι μια από τις σημαντικότερες δραστηριότητες στη σύγχρονη εποχή και αφορά όλους τους τομείς της ανθρώπινης δραστηριότητας.</w:t>
            </w:r>
          </w:p>
          <w:p w:rsidR="00CB228C" w:rsidRPr="00474E0A" w:rsidRDefault="00CB228C" w:rsidP="00474E0A">
            <w:pPr>
              <w:jc w:val="both"/>
              <w:rPr>
                <w:rFonts w:cstheme="minorHAnsi"/>
                <w:sz w:val="24"/>
                <w:szCs w:val="24"/>
              </w:rPr>
            </w:pPr>
          </w:p>
          <w:p w:rsidR="00CB228C" w:rsidRPr="00474E0A" w:rsidRDefault="00CB228C" w:rsidP="00474E0A">
            <w:pPr>
              <w:jc w:val="both"/>
              <w:rPr>
                <w:rFonts w:cstheme="minorHAnsi"/>
                <w:sz w:val="24"/>
                <w:szCs w:val="24"/>
              </w:rPr>
            </w:pPr>
            <w:r w:rsidRPr="00474E0A">
              <w:rPr>
                <w:rFonts w:cstheme="minorHAnsi"/>
                <w:b/>
                <w:bCs/>
                <w:sz w:val="24"/>
                <w:szCs w:val="24"/>
              </w:rPr>
              <w:t>Έρευνα και ανάπτυ</w:t>
            </w:r>
            <w:r w:rsidRPr="00637114">
              <w:rPr>
                <w:rFonts w:cstheme="minorHAnsi"/>
                <w:b/>
                <w:bCs/>
                <w:sz w:val="24"/>
                <w:szCs w:val="24"/>
              </w:rPr>
              <w:t>ξη</w:t>
            </w:r>
            <w:r w:rsidRPr="00474E0A">
              <w:rPr>
                <w:rFonts w:cstheme="minorHAnsi"/>
                <w:sz w:val="24"/>
                <w:szCs w:val="24"/>
              </w:rPr>
              <w:t>: είναι η δημιουργική εργασία η οποία καλύπτει όλες τις μορφές της έρευνας και πραγματοποιείται σε συστηματική βάση με σκοπό  την αύξηση του αποθέματος της γνώσης, για την ανάπτυξη νέων εφαρμογών.</w:t>
            </w:r>
          </w:p>
        </w:tc>
      </w:tr>
    </w:tbl>
    <w:p w:rsidR="00301403" w:rsidRPr="00474E0A" w:rsidRDefault="00301403" w:rsidP="00474E0A">
      <w:pPr>
        <w:spacing w:after="0" w:line="240" w:lineRule="auto"/>
        <w:jc w:val="center"/>
        <w:rPr>
          <w:rFonts w:cstheme="minorHAnsi"/>
        </w:rPr>
      </w:pPr>
    </w:p>
    <w:p w:rsidR="00301403" w:rsidRDefault="00301403" w:rsidP="00474E0A">
      <w:pPr>
        <w:spacing w:after="0" w:line="240" w:lineRule="auto"/>
        <w:jc w:val="center"/>
        <w:rPr>
          <w:rFonts w:cstheme="minorHAnsi"/>
        </w:rPr>
      </w:pPr>
    </w:p>
    <w:p w:rsidR="00580C4F" w:rsidRDefault="00580C4F" w:rsidP="00474E0A">
      <w:pPr>
        <w:spacing w:after="0" w:line="240" w:lineRule="auto"/>
        <w:jc w:val="center"/>
        <w:rPr>
          <w:rFonts w:cstheme="minorHAnsi"/>
        </w:rPr>
      </w:pPr>
    </w:p>
    <w:p w:rsidR="00580C4F" w:rsidRDefault="00580C4F" w:rsidP="00474E0A">
      <w:pPr>
        <w:spacing w:after="0" w:line="240" w:lineRule="auto"/>
        <w:jc w:val="center"/>
        <w:rPr>
          <w:rFonts w:cstheme="minorHAnsi"/>
        </w:rPr>
      </w:pPr>
      <w:r w:rsidRPr="00437F83">
        <w:rPr>
          <w:rFonts w:cstheme="minorHAnsi"/>
          <w:noProof/>
          <w:lang w:eastAsia="el-GR"/>
        </w:rPr>
        <w:drawing>
          <wp:inline distT="0" distB="0" distL="0" distR="0">
            <wp:extent cx="4608000" cy="3310611"/>
            <wp:effectExtent l="19050" t="1905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608000" cy="3310611"/>
                    </a:xfrm>
                    <a:prstGeom prst="rect">
                      <a:avLst/>
                    </a:prstGeom>
                    <a:ln w="12700">
                      <a:solidFill>
                        <a:schemeClr val="tx1"/>
                      </a:solidFill>
                    </a:ln>
                  </pic:spPr>
                </pic:pic>
              </a:graphicData>
            </a:graphic>
          </wp:inline>
        </w:drawing>
      </w:r>
    </w:p>
    <w:p w:rsidR="0085798B" w:rsidRPr="00474E0A" w:rsidRDefault="0085798B" w:rsidP="00474E0A">
      <w:pPr>
        <w:spacing w:after="0" w:line="240" w:lineRule="auto"/>
        <w:jc w:val="both"/>
        <w:rPr>
          <w:rFonts w:cstheme="minorHAnsi"/>
          <w:b/>
          <w:bCs/>
          <w:sz w:val="24"/>
          <w:szCs w:val="24"/>
        </w:rPr>
      </w:pPr>
      <w:r w:rsidRPr="00474E0A">
        <w:rPr>
          <w:rFonts w:cstheme="minorHAnsi"/>
          <w:b/>
          <w:bCs/>
          <w:sz w:val="24"/>
          <w:szCs w:val="24"/>
        </w:rPr>
        <w:lastRenderedPageBreak/>
        <w:t>Εργασία</w:t>
      </w:r>
      <w:r w:rsidR="00301403" w:rsidRPr="00474E0A">
        <w:rPr>
          <w:rFonts w:cstheme="minorHAnsi"/>
          <w:b/>
          <w:bCs/>
          <w:sz w:val="24"/>
          <w:szCs w:val="24"/>
        </w:rPr>
        <w:t xml:space="preserve"> 1</w:t>
      </w:r>
      <w:r w:rsidRPr="00474E0A">
        <w:rPr>
          <w:rFonts w:cstheme="minorHAnsi"/>
          <w:b/>
          <w:bCs/>
          <w:sz w:val="24"/>
          <w:szCs w:val="24"/>
        </w:rPr>
        <w:t>:</w:t>
      </w:r>
      <w:r w:rsidR="00301403" w:rsidRPr="00474E0A">
        <w:rPr>
          <w:rFonts w:cstheme="minorHAnsi"/>
          <w:b/>
          <w:bCs/>
          <w:sz w:val="24"/>
          <w:szCs w:val="24"/>
        </w:rPr>
        <w:t xml:space="preserve"> Για τις παρακάτω προτάσεις ή λέξεις, χαρακτηρίστε αν αναφέρονται σε ανακάλυψη ή</w:t>
      </w:r>
      <w:r w:rsidR="00474E0A" w:rsidRPr="00474E0A">
        <w:rPr>
          <w:rFonts w:cstheme="minorHAnsi"/>
          <w:b/>
          <w:bCs/>
          <w:sz w:val="24"/>
          <w:szCs w:val="24"/>
        </w:rPr>
        <w:t xml:space="preserve"> </w:t>
      </w:r>
      <w:r w:rsidR="00301403" w:rsidRPr="00474E0A">
        <w:rPr>
          <w:rFonts w:cstheme="minorHAnsi"/>
          <w:b/>
          <w:bCs/>
          <w:sz w:val="24"/>
          <w:szCs w:val="24"/>
        </w:rPr>
        <w:t xml:space="preserve">εφεύρεση, γράφοντας στο κουτάκι που βρίσκεται </w:t>
      </w:r>
      <w:r w:rsidR="006F385A">
        <w:rPr>
          <w:rFonts w:cstheme="minorHAnsi"/>
          <w:b/>
          <w:bCs/>
          <w:sz w:val="24"/>
          <w:szCs w:val="24"/>
        </w:rPr>
        <w:t>δεξιά</w:t>
      </w:r>
      <w:r w:rsidR="00301403" w:rsidRPr="00474E0A">
        <w:rPr>
          <w:rFonts w:cstheme="minorHAnsi"/>
          <w:b/>
          <w:bCs/>
          <w:sz w:val="24"/>
          <w:szCs w:val="24"/>
        </w:rPr>
        <w:t xml:space="preserve"> τους την κατάλληλη λέξη.</w:t>
      </w:r>
    </w:p>
    <w:p w:rsidR="00301403" w:rsidRPr="00474E0A" w:rsidRDefault="00301403" w:rsidP="00474E0A">
      <w:pPr>
        <w:spacing w:after="0" w:line="240" w:lineRule="auto"/>
        <w:jc w:val="both"/>
        <w:rPr>
          <w:rFonts w:cstheme="minorHAnsi"/>
          <w:b/>
          <w:bCs/>
          <w:sz w:val="24"/>
          <w:szCs w:val="24"/>
        </w:rPr>
      </w:pPr>
    </w:p>
    <w:tbl>
      <w:tblPr>
        <w:tblStyle w:val="a4"/>
        <w:tblW w:w="5000" w:type="pct"/>
        <w:tblLook w:val="04A0"/>
      </w:tblPr>
      <w:tblGrid>
        <w:gridCol w:w="5210"/>
        <w:gridCol w:w="4752"/>
      </w:tblGrid>
      <w:tr w:rsidR="00474E0A" w:rsidRPr="006F385A" w:rsidTr="006F385A">
        <w:tc>
          <w:tcPr>
            <w:tcW w:w="2615" w:type="pct"/>
          </w:tcPr>
          <w:p w:rsidR="00474E0A" w:rsidRPr="006F385A" w:rsidRDefault="00616159" w:rsidP="00C13130">
            <w:pPr>
              <w:rPr>
                <w:rFonts w:cstheme="minorHAnsi"/>
                <w:b/>
                <w:bCs/>
                <w:sz w:val="24"/>
                <w:szCs w:val="24"/>
              </w:rPr>
            </w:pPr>
            <w:r>
              <w:rPr>
                <w:rFonts w:cstheme="minorHAnsi"/>
                <w:b/>
                <w:bCs/>
                <w:sz w:val="24"/>
                <w:szCs w:val="24"/>
              </w:rPr>
              <w:t>Τεχνολογικό προϊόν</w:t>
            </w:r>
          </w:p>
        </w:tc>
        <w:tc>
          <w:tcPr>
            <w:tcW w:w="2385" w:type="pct"/>
          </w:tcPr>
          <w:p w:rsidR="00474E0A" w:rsidRPr="006F385A" w:rsidRDefault="00616159" w:rsidP="00474E0A">
            <w:pPr>
              <w:jc w:val="both"/>
              <w:rPr>
                <w:rFonts w:cstheme="minorHAnsi"/>
                <w:b/>
                <w:bCs/>
                <w:sz w:val="24"/>
                <w:szCs w:val="24"/>
              </w:rPr>
            </w:pPr>
            <w:r>
              <w:rPr>
                <w:rFonts w:cstheme="minorHAnsi"/>
                <w:b/>
                <w:bCs/>
                <w:sz w:val="24"/>
                <w:szCs w:val="24"/>
              </w:rPr>
              <w:t>Χαρακτηρισμός</w:t>
            </w:r>
          </w:p>
        </w:tc>
      </w:tr>
      <w:tr w:rsidR="00301403" w:rsidRPr="006F385A" w:rsidTr="006F385A">
        <w:tc>
          <w:tcPr>
            <w:tcW w:w="2615" w:type="pct"/>
          </w:tcPr>
          <w:p w:rsidR="00301403" w:rsidRPr="006F385A" w:rsidRDefault="00474E0A" w:rsidP="00C13130">
            <w:pPr>
              <w:rPr>
                <w:rFonts w:cstheme="minorHAnsi"/>
                <w:sz w:val="24"/>
                <w:szCs w:val="24"/>
              </w:rPr>
            </w:pPr>
            <w:r w:rsidRPr="006F385A">
              <w:rPr>
                <w:rFonts w:cstheme="minorHAnsi"/>
                <w:sz w:val="24"/>
                <w:szCs w:val="24"/>
              </w:rPr>
              <w:t>Πετρέλαιο</w:t>
            </w:r>
          </w:p>
        </w:tc>
        <w:tc>
          <w:tcPr>
            <w:tcW w:w="2385" w:type="pct"/>
          </w:tcPr>
          <w:p w:rsidR="00301403" w:rsidRPr="006F385A" w:rsidRDefault="00301403" w:rsidP="00474E0A">
            <w:pPr>
              <w:jc w:val="both"/>
              <w:rPr>
                <w:rFonts w:cstheme="minorHAnsi"/>
                <w:b/>
                <w:bCs/>
                <w:sz w:val="24"/>
                <w:szCs w:val="24"/>
              </w:rPr>
            </w:pPr>
          </w:p>
        </w:tc>
      </w:tr>
      <w:tr w:rsidR="00301403" w:rsidRPr="006F385A" w:rsidTr="006F385A">
        <w:tc>
          <w:tcPr>
            <w:tcW w:w="2615" w:type="pct"/>
          </w:tcPr>
          <w:p w:rsidR="00301403" w:rsidRPr="006F385A" w:rsidRDefault="00474E0A" w:rsidP="00C13130">
            <w:pPr>
              <w:rPr>
                <w:rFonts w:cstheme="minorHAnsi"/>
                <w:sz w:val="24"/>
                <w:szCs w:val="24"/>
              </w:rPr>
            </w:pPr>
            <w:r w:rsidRPr="006F385A">
              <w:rPr>
                <w:rFonts w:cstheme="minorHAnsi"/>
                <w:sz w:val="24"/>
                <w:szCs w:val="24"/>
              </w:rPr>
              <w:t>Ψηφιακή κάμερα</w:t>
            </w:r>
          </w:p>
        </w:tc>
        <w:tc>
          <w:tcPr>
            <w:tcW w:w="2385" w:type="pct"/>
          </w:tcPr>
          <w:p w:rsidR="00301403" w:rsidRPr="006F385A" w:rsidRDefault="00301403" w:rsidP="00474E0A">
            <w:pPr>
              <w:jc w:val="both"/>
              <w:rPr>
                <w:rFonts w:cstheme="minorHAnsi"/>
                <w:b/>
                <w:bCs/>
                <w:sz w:val="24"/>
                <w:szCs w:val="24"/>
              </w:rPr>
            </w:pPr>
          </w:p>
        </w:tc>
      </w:tr>
      <w:tr w:rsidR="00301403" w:rsidRPr="006F385A" w:rsidTr="006F385A">
        <w:tc>
          <w:tcPr>
            <w:tcW w:w="2615" w:type="pct"/>
          </w:tcPr>
          <w:p w:rsidR="00301403" w:rsidRPr="006F385A" w:rsidRDefault="00474E0A" w:rsidP="00C13130">
            <w:pPr>
              <w:rPr>
                <w:rFonts w:cstheme="minorHAnsi"/>
                <w:sz w:val="24"/>
                <w:szCs w:val="24"/>
              </w:rPr>
            </w:pPr>
            <w:r w:rsidRPr="006F385A">
              <w:rPr>
                <w:rFonts w:cstheme="minorHAnsi"/>
                <w:sz w:val="24"/>
                <w:szCs w:val="24"/>
              </w:rPr>
              <w:t>Πενικιλίνη: Η πρώτη αντιβιοτική ουσία που άλλαξε καθοριστικά την ιατρική του περασμένου αιώνα</w:t>
            </w:r>
          </w:p>
        </w:tc>
        <w:tc>
          <w:tcPr>
            <w:tcW w:w="2385" w:type="pct"/>
          </w:tcPr>
          <w:p w:rsidR="00301403" w:rsidRPr="006F385A" w:rsidRDefault="00301403" w:rsidP="00474E0A">
            <w:pPr>
              <w:jc w:val="both"/>
              <w:rPr>
                <w:rFonts w:cstheme="minorHAnsi"/>
                <w:b/>
                <w:bCs/>
                <w:sz w:val="24"/>
                <w:szCs w:val="24"/>
              </w:rPr>
            </w:pPr>
          </w:p>
        </w:tc>
      </w:tr>
      <w:tr w:rsidR="00301403" w:rsidRPr="006F385A" w:rsidTr="006F385A">
        <w:tc>
          <w:tcPr>
            <w:tcW w:w="2615" w:type="pct"/>
          </w:tcPr>
          <w:p w:rsidR="00301403" w:rsidRPr="006F385A" w:rsidRDefault="00474E0A" w:rsidP="00C13130">
            <w:pPr>
              <w:rPr>
                <w:rFonts w:cstheme="minorHAnsi"/>
                <w:sz w:val="24"/>
                <w:szCs w:val="24"/>
              </w:rPr>
            </w:pPr>
            <w:r w:rsidRPr="006F385A">
              <w:rPr>
                <w:rFonts w:cstheme="minorHAnsi"/>
                <w:sz w:val="24"/>
                <w:szCs w:val="24"/>
              </w:rPr>
              <w:t>Γυαλιά «προβάλλουν» υπέρτιτλους για ξενόγλωσσες παραστάσεις</w:t>
            </w:r>
          </w:p>
        </w:tc>
        <w:tc>
          <w:tcPr>
            <w:tcW w:w="2385" w:type="pct"/>
          </w:tcPr>
          <w:p w:rsidR="00301403" w:rsidRPr="006F385A" w:rsidRDefault="00301403" w:rsidP="00474E0A">
            <w:pPr>
              <w:jc w:val="both"/>
              <w:rPr>
                <w:rFonts w:cstheme="minorHAnsi"/>
                <w:b/>
                <w:bCs/>
                <w:sz w:val="24"/>
                <w:szCs w:val="24"/>
              </w:rPr>
            </w:pPr>
          </w:p>
        </w:tc>
      </w:tr>
      <w:tr w:rsidR="00301403" w:rsidRPr="006F385A" w:rsidTr="006F385A">
        <w:tc>
          <w:tcPr>
            <w:tcW w:w="2615" w:type="pct"/>
          </w:tcPr>
          <w:p w:rsidR="00301403" w:rsidRPr="006F385A" w:rsidRDefault="00474E0A" w:rsidP="00C13130">
            <w:pPr>
              <w:rPr>
                <w:rFonts w:cstheme="minorHAnsi"/>
                <w:sz w:val="24"/>
                <w:szCs w:val="24"/>
              </w:rPr>
            </w:pPr>
            <w:r w:rsidRPr="006F385A">
              <w:rPr>
                <w:rFonts w:cstheme="minorHAnsi"/>
                <w:sz w:val="24"/>
                <w:szCs w:val="24"/>
              </w:rPr>
              <w:t>Συσκευή κλιματισμού</w:t>
            </w:r>
          </w:p>
        </w:tc>
        <w:tc>
          <w:tcPr>
            <w:tcW w:w="2385" w:type="pct"/>
          </w:tcPr>
          <w:p w:rsidR="00301403" w:rsidRPr="006F385A" w:rsidRDefault="00301403" w:rsidP="00474E0A">
            <w:pPr>
              <w:jc w:val="both"/>
              <w:rPr>
                <w:rFonts w:cstheme="minorHAnsi"/>
                <w:b/>
                <w:bCs/>
                <w:sz w:val="24"/>
                <w:szCs w:val="24"/>
              </w:rPr>
            </w:pPr>
          </w:p>
        </w:tc>
      </w:tr>
      <w:tr w:rsidR="00301403" w:rsidRPr="006F385A" w:rsidTr="006F385A">
        <w:tc>
          <w:tcPr>
            <w:tcW w:w="2615" w:type="pct"/>
          </w:tcPr>
          <w:p w:rsidR="00301403" w:rsidRPr="006F385A" w:rsidRDefault="00474E0A" w:rsidP="00C13130">
            <w:pPr>
              <w:rPr>
                <w:rFonts w:cstheme="minorHAnsi"/>
                <w:sz w:val="24"/>
                <w:szCs w:val="24"/>
              </w:rPr>
            </w:pPr>
            <w:r w:rsidRPr="006F385A">
              <w:rPr>
                <w:rFonts w:cstheme="minorHAnsi"/>
                <w:sz w:val="24"/>
                <w:szCs w:val="24"/>
              </w:rPr>
              <w:t>Φωτιά</w:t>
            </w:r>
          </w:p>
        </w:tc>
        <w:tc>
          <w:tcPr>
            <w:tcW w:w="2385" w:type="pct"/>
          </w:tcPr>
          <w:p w:rsidR="00301403" w:rsidRPr="006F385A" w:rsidRDefault="00301403" w:rsidP="00474E0A">
            <w:pPr>
              <w:jc w:val="both"/>
              <w:rPr>
                <w:rFonts w:cstheme="minorHAnsi"/>
                <w:b/>
                <w:bCs/>
                <w:sz w:val="24"/>
                <w:szCs w:val="24"/>
              </w:rPr>
            </w:pPr>
          </w:p>
        </w:tc>
      </w:tr>
      <w:tr w:rsidR="00301403" w:rsidRPr="006F385A" w:rsidTr="006F385A">
        <w:tc>
          <w:tcPr>
            <w:tcW w:w="2615" w:type="pct"/>
          </w:tcPr>
          <w:p w:rsidR="00301403" w:rsidRPr="006F385A" w:rsidRDefault="00474E0A" w:rsidP="00C13130">
            <w:pPr>
              <w:tabs>
                <w:tab w:val="center" w:pos="2923"/>
              </w:tabs>
              <w:rPr>
                <w:rFonts w:cstheme="minorHAnsi"/>
                <w:sz w:val="24"/>
                <w:szCs w:val="24"/>
              </w:rPr>
            </w:pPr>
            <w:r w:rsidRPr="006F385A">
              <w:rPr>
                <w:rFonts w:cstheme="minorHAnsi"/>
                <w:sz w:val="24"/>
                <w:szCs w:val="24"/>
              </w:rPr>
              <w:t>Ακτίνες X</w:t>
            </w:r>
            <w:r w:rsidRPr="006F385A">
              <w:rPr>
                <w:rFonts w:cstheme="minorHAnsi"/>
                <w:sz w:val="24"/>
                <w:szCs w:val="24"/>
              </w:rPr>
              <w:tab/>
            </w:r>
          </w:p>
        </w:tc>
        <w:tc>
          <w:tcPr>
            <w:tcW w:w="2385" w:type="pct"/>
          </w:tcPr>
          <w:p w:rsidR="00301403" w:rsidRPr="006F385A" w:rsidRDefault="00301403" w:rsidP="00474E0A">
            <w:pPr>
              <w:jc w:val="both"/>
              <w:rPr>
                <w:rFonts w:cstheme="minorHAnsi"/>
                <w:b/>
                <w:bCs/>
                <w:sz w:val="24"/>
                <w:szCs w:val="24"/>
              </w:rPr>
            </w:pPr>
          </w:p>
        </w:tc>
      </w:tr>
      <w:tr w:rsidR="00474E0A" w:rsidRPr="006F385A" w:rsidTr="006F385A">
        <w:tc>
          <w:tcPr>
            <w:tcW w:w="2615" w:type="pct"/>
          </w:tcPr>
          <w:p w:rsidR="00474E0A" w:rsidRPr="006F385A" w:rsidRDefault="00474E0A" w:rsidP="00C13130">
            <w:pPr>
              <w:tabs>
                <w:tab w:val="center" w:pos="2923"/>
              </w:tabs>
              <w:rPr>
                <w:rFonts w:cstheme="minorHAnsi"/>
                <w:sz w:val="24"/>
                <w:szCs w:val="24"/>
              </w:rPr>
            </w:pPr>
            <w:r w:rsidRPr="006F385A">
              <w:rPr>
                <w:rFonts w:cstheme="minorHAnsi"/>
                <w:sz w:val="24"/>
                <w:szCs w:val="24"/>
              </w:rPr>
              <w:t>Σκληρός δίσκος</w:t>
            </w:r>
          </w:p>
        </w:tc>
        <w:tc>
          <w:tcPr>
            <w:tcW w:w="2385" w:type="pct"/>
          </w:tcPr>
          <w:p w:rsidR="00474E0A" w:rsidRPr="006F385A" w:rsidRDefault="00474E0A" w:rsidP="00474E0A">
            <w:pPr>
              <w:jc w:val="both"/>
              <w:rPr>
                <w:rFonts w:cstheme="minorHAnsi"/>
                <w:b/>
                <w:bCs/>
                <w:sz w:val="24"/>
                <w:szCs w:val="24"/>
              </w:rPr>
            </w:pPr>
          </w:p>
        </w:tc>
      </w:tr>
    </w:tbl>
    <w:p w:rsidR="00301403" w:rsidRPr="00474E0A" w:rsidRDefault="00301403" w:rsidP="00474E0A">
      <w:pPr>
        <w:spacing w:after="0" w:line="240" w:lineRule="auto"/>
        <w:jc w:val="both"/>
        <w:rPr>
          <w:rFonts w:cstheme="minorHAnsi"/>
          <w:b/>
          <w:bCs/>
        </w:rPr>
      </w:pPr>
    </w:p>
    <w:p w:rsidR="00301403" w:rsidRPr="00474E0A" w:rsidRDefault="00301403" w:rsidP="00474E0A">
      <w:pPr>
        <w:spacing w:after="0" w:line="240" w:lineRule="auto"/>
        <w:jc w:val="center"/>
        <w:rPr>
          <w:rFonts w:cstheme="minorHAnsi"/>
        </w:rPr>
      </w:pPr>
    </w:p>
    <w:p w:rsidR="006476AD" w:rsidRPr="00474E0A" w:rsidRDefault="006476AD" w:rsidP="006476AD">
      <w:pPr>
        <w:spacing w:after="0" w:line="240" w:lineRule="auto"/>
        <w:rPr>
          <w:rFonts w:cstheme="minorHAnsi"/>
        </w:rPr>
      </w:pPr>
    </w:p>
    <w:p w:rsidR="00D913DB" w:rsidRPr="00474E0A" w:rsidRDefault="00D913DB" w:rsidP="00D913DB">
      <w:pPr>
        <w:spacing w:after="0" w:line="240" w:lineRule="auto"/>
        <w:jc w:val="both"/>
        <w:rPr>
          <w:rFonts w:cstheme="minorHAnsi"/>
          <w:b/>
          <w:bCs/>
          <w:sz w:val="24"/>
          <w:szCs w:val="24"/>
        </w:rPr>
      </w:pPr>
      <w:r w:rsidRPr="00474E0A">
        <w:rPr>
          <w:rFonts w:cstheme="minorHAnsi"/>
          <w:b/>
          <w:bCs/>
          <w:sz w:val="24"/>
          <w:szCs w:val="24"/>
        </w:rPr>
        <w:t xml:space="preserve">Εργασία </w:t>
      </w:r>
      <w:r>
        <w:rPr>
          <w:rFonts w:cstheme="minorHAnsi"/>
          <w:b/>
          <w:bCs/>
          <w:sz w:val="24"/>
          <w:szCs w:val="24"/>
        </w:rPr>
        <w:t>2</w:t>
      </w:r>
      <w:r w:rsidRPr="00474E0A">
        <w:rPr>
          <w:rFonts w:cstheme="minorHAnsi"/>
          <w:b/>
          <w:bCs/>
          <w:sz w:val="24"/>
          <w:szCs w:val="24"/>
        </w:rPr>
        <w:t xml:space="preserve">: Για τις παρακάτω προτάσεις ή λέξεις, χαρακτηρίστε αν αναφέρονται σε ανακάλυψη ή εφεύρεση, γράφοντας στο κουτάκι που βρίσκεται </w:t>
      </w:r>
      <w:r>
        <w:rPr>
          <w:rFonts w:cstheme="minorHAnsi"/>
          <w:b/>
          <w:bCs/>
          <w:sz w:val="24"/>
          <w:szCs w:val="24"/>
        </w:rPr>
        <w:t>δεξιά</w:t>
      </w:r>
      <w:r w:rsidRPr="00474E0A">
        <w:rPr>
          <w:rFonts w:cstheme="minorHAnsi"/>
          <w:b/>
          <w:bCs/>
          <w:sz w:val="24"/>
          <w:szCs w:val="24"/>
        </w:rPr>
        <w:t xml:space="preserve"> τους την κατάλληλη λέξη.</w:t>
      </w:r>
    </w:p>
    <w:p w:rsidR="00301403" w:rsidRDefault="00301403" w:rsidP="00616159">
      <w:pPr>
        <w:spacing w:after="0" w:line="240" w:lineRule="auto"/>
        <w:rPr>
          <w:rFonts w:cstheme="minorHAnsi"/>
        </w:rPr>
      </w:pPr>
    </w:p>
    <w:tbl>
      <w:tblPr>
        <w:tblStyle w:val="a4"/>
        <w:tblW w:w="0" w:type="auto"/>
        <w:tblLook w:val="04A0"/>
      </w:tblPr>
      <w:tblGrid>
        <w:gridCol w:w="7054"/>
        <w:gridCol w:w="2908"/>
      </w:tblGrid>
      <w:tr w:rsidR="00616159" w:rsidRPr="005B2A26" w:rsidTr="006476AD">
        <w:trPr>
          <w:tblHeader/>
        </w:trPr>
        <w:tc>
          <w:tcPr>
            <w:tcW w:w="7054" w:type="dxa"/>
          </w:tcPr>
          <w:p w:rsidR="00616159" w:rsidRPr="005B2A26" w:rsidRDefault="00616159" w:rsidP="00616159">
            <w:pPr>
              <w:rPr>
                <w:b/>
                <w:bCs/>
                <w:noProof/>
                <w:sz w:val="24"/>
                <w:szCs w:val="24"/>
              </w:rPr>
            </w:pPr>
            <w:r w:rsidRPr="005B2A26">
              <w:rPr>
                <w:rFonts w:cstheme="minorHAnsi"/>
                <w:b/>
                <w:bCs/>
                <w:sz w:val="24"/>
                <w:szCs w:val="24"/>
              </w:rPr>
              <w:t>Τεχνολογικό προϊόν</w:t>
            </w:r>
          </w:p>
        </w:tc>
        <w:tc>
          <w:tcPr>
            <w:tcW w:w="2908" w:type="dxa"/>
          </w:tcPr>
          <w:p w:rsidR="00616159" w:rsidRPr="005B2A26" w:rsidRDefault="00616159" w:rsidP="00616159">
            <w:pPr>
              <w:rPr>
                <w:rFonts w:cstheme="minorHAnsi"/>
                <w:sz w:val="24"/>
                <w:szCs w:val="24"/>
              </w:rPr>
            </w:pPr>
            <w:r w:rsidRPr="005B2A26">
              <w:rPr>
                <w:rFonts w:cstheme="minorHAnsi"/>
                <w:b/>
                <w:bCs/>
                <w:sz w:val="24"/>
                <w:szCs w:val="24"/>
              </w:rPr>
              <w:t>Χαρακτηρισμός</w:t>
            </w:r>
          </w:p>
        </w:tc>
      </w:tr>
      <w:tr w:rsidR="00616159" w:rsidRPr="005B2A26" w:rsidTr="00616159">
        <w:tc>
          <w:tcPr>
            <w:tcW w:w="7054" w:type="dxa"/>
          </w:tcPr>
          <w:p w:rsidR="00616159" w:rsidRPr="005B2A26" w:rsidRDefault="00616159" w:rsidP="00616159">
            <w:pPr>
              <w:rPr>
                <w:rFonts w:cstheme="minorHAnsi"/>
                <w:sz w:val="24"/>
                <w:szCs w:val="24"/>
              </w:rPr>
            </w:pPr>
            <w:r w:rsidRPr="005B2A26">
              <w:rPr>
                <w:b/>
                <w:bCs/>
                <w:noProof/>
                <w:sz w:val="24"/>
                <w:szCs w:val="24"/>
                <w:lang w:eastAsia="el-GR"/>
              </w:rPr>
              <w:drawing>
                <wp:inline distT="0" distB="0" distL="0" distR="0">
                  <wp:extent cx="1955165" cy="1671320"/>
                  <wp:effectExtent l="0" t="0" r="0" b="5080"/>
                  <wp:docPr id="3" name="Εικόνα 3" descr="Καταγρα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αγραφή"/>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5165" cy="1671320"/>
                          </a:xfrm>
                          <a:prstGeom prst="rect">
                            <a:avLst/>
                          </a:prstGeom>
                          <a:noFill/>
                          <a:ln>
                            <a:noFill/>
                          </a:ln>
                        </pic:spPr>
                      </pic:pic>
                    </a:graphicData>
                  </a:graphic>
                </wp:inline>
              </w:drawing>
            </w:r>
          </w:p>
        </w:tc>
        <w:tc>
          <w:tcPr>
            <w:tcW w:w="2908" w:type="dxa"/>
          </w:tcPr>
          <w:p w:rsidR="00616159" w:rsidRPr="005B2A26" w:rsidRDefault="00616159" w:rsidP="00616159">
            <w:pPr>
              <w:rPr>
                <w:rFonts w:cstheme="minorHAnsi"/>
                <w:sz w:val="24"/>
                <w:szCs w:val="24"/>
              </w:rPr>
            </w:pPr>
          </w:p>
        </w:tc>
      </w:tr>
      <w:tr w:rsidR="00616159" w:rsidRPr="005B2A26" w:rsidTr="00616159">
        <w:tc>
          <w:tcPr>
            <w:tcW w:w="7054" w:type="dxa"/>
          </w:tcPr>
          <w:p w:rsidR="00616159" w:rsidRPr="005B2A26" w:rsidRDefault="00616159" w:rsidP="00616159">
            <w:pPr>
              <w:jc w:val="both"/>
              <w:rPr>
                <w:rFonts w:cstheme="minorHAnsi"/>
                <w:sz w:val="24"/>
                <w:szCs w:val="24"/>
              </w:rPr>
            </w:pPr>
            <w:r w:rsidRPr="005B2A26">
              <w:rPr>
                <w:rFonts w:cstheme="minorHAnsi"/>
                <w:sz w:val="24"/>
                <w:szCs w:val="24"/>
              </w:rPr>
              <w:t>"</w:t>
            </w:r>
            <w:proofErr w:type="spellStart"/>
            <w:r w:rsidRPr="005B2A26">
              <w:rPr>
                <w:rFonts w:cstheme="minorHAnsi"/>
                <w:sz w:val="24"/>
                <w:szCs w:val="24"/>
              </w:rPr>
              <w:t>Leg</w:t>
            </w:r>
            <w:proofErr w:type="spellEnd"/>
            <w:r w:rsidRPr="005B2A26">
              <w:rPr>
                <w:rFonts w:cstheme="minorHAnsi"/>
                <w:sz w:val="24"/>
                <w:szCs w:val="24"/>
              </w:rPr>
              <w:t xml:space="preserve"> </w:t>
            </w:r>
            <w:proofErr w:type="spellStart"/>
            <w:r w:rsidRPr="005B2A26">
              <w:rPr>
                <w:rFonts w:cstheme="minorHAnsi"/>
                <w:sz w:val="24"/>
                <w:szCs w:val="24"/>
              </w:rPr>
              <w:t>Godt</w:t>
            </w:r>
            <w:proofErr w:type="spellEnd"/>
            <w:r w:rsidRPr="005B2A26">
              <w:rPr>
                <w:rFonts w:cstheme="minorHAnsi"/>
                <w:sz w:val="24"/>
                <w:szCs w:val="24"/>
              </w:rPr>
              <w:t xml:space="preserve">" είναι δύο Δανέζικες λέξεις που σημαίνουν «παίζω καλά». Τα πρώτα  δύο  γράμματα  από  κάθε  μία  λέξη,  χρησιμοποίησε το  1934, ο ξυλουργός </w:t>
            </w:r>
            <w:proofErr w:type="spellStart"/>
            <w:r w:rsidRPr="005B2A26">
              <w:rPr>
                <w:rFonts w:cstheme="minorHAnsi"/>
                <w:sz w:val="24"/>
                <w:szCs w:val="24"/>
              </w:rPr>
              <w:t>Ole</w:t>
            </w:r>
            <w:proofErr w:type="spellEnd"/>
            <w:r w:rsidRPr="005B2A26">
              <w:rPr>
                <w:rFonts w:cstheme="minorHAnsi"/>
                <w:sz w:val="24"/>
                <w:szCs w:val="24"/>
              </w:rPr>
              <w:t xml:space="preserve"> </w:t>
            </w:r>
            <w:proofErr w:type="spellStart"/>
            <w:r w:rsidRPr="005B2A26">
              <w:rPr>
                <w:rFonts w:cstheme="minorHAnsi"/>
                <w:sz w:val="24"/>
                <w:szCs w:val="24"/>
              </w:rPr>
              <w:t>Kirk</w:t>
            </w:r>
            <w:proofErr w:type="spellEnd"/>
            <w:r w:rsidRPr="005B2A26">
              <w:rPr>
                <w:rFonts w:cstheme="minorHAnsi"/>
                <w:sz w:val="24"/>
                <w:szCs w:val="24"/>
              </w:rPr>
              <w:t xml:space="preserve"> </w:t>
            </w:r>
            <w:proofErr w:type="spellStart"/>
            <w:r w:rsidRPr="005B2A26">
              <w:rPr>
                <w:rFonts w:cstheme="minorHAnsi"/>
                <w:sz w:val="24"/>
                <w:szCs w:val="24"/>
              </w:rPr>
              <w:t>Christiansen</w:t>
            </w:r>
            <w:proofErr w:type="spellEnd"/>
            <w:r w:rsidRPr="005B2A26">
              <w:rPr>
                <w:rFonts w:cstheme="minorHAnsi"/>
                <w:sz w:val="24"/>
                <w:szCs w:val="24"/>
              </w:rPr>
              <w:t xml:space="preserve"> και ο </w:t>
            </w:r>
            <w:proofErr w:type="spellStart"/>
            <w:r w:rsidRPr="005B2A26">
              <w:rPr>
                <w:rFonts w:cstheme="minorHAnsi"/>
                <w:sz w:val="24"/>
                <w:szCs w:val="24"/>
              </w:rPr>
              <w:t>γυιός</w:t>
            </w:r>
            <w:proofErr w:type="spellEnd"/>
            <w:r w:rsidRPr="005B2A26">
              <w:rPr>
                <w:rFonts w:cstheme="minorHAnsi"/>
                <w:sz w:val="24"/>
                <w:szCs w:val="24"/>
              </w:rPr>
              <w:t xml:space="preserve"> του </w:t>
            </w:r>
            <w:proofErr w:type="spellStart"/>
            <w:r w:rsidRPr="005B2A26">
              <w:rPr>
                <w:rFonts w:cstheme="minorHAnsi"/>
                <w:sz w:val="24"/>
                <w:szCs w:val="24"/>
              </w:rPr>
              <w:t>Godtfred</w:t>
            </w:r>
            <w:proofErr w:type="spellEnd"/>
            <w:r w:rsidRPr="005B2A26">
              <w:rPr>
                <w:rFonts w:cstheme="minorHAnsi"/>
                <w:sz w:val="24"/>
                <w:szCs w:val="24"/>
              </w:rPr>
              <w:t xml:space="preserve"> </w:t>
            </w:r>
            <w:proofErr w:type="spellStart"/>
            <w:r w:rsidRPr="005B2A26">
              <w:rPr>
                <w:rFonts w:cstheme="minorHAnsi"/>
                <w:sz w:val="24"/>
                <w:szCs w:val="24"/>
              </w:rPr>
              <w:t>Kirk</w:t>
            </w:r>
            <w:proofErr w:type="spellEnd"/>
            <w:r w:rsidRPr="005B2A26">
              <w:rPr>
                <w:rFonts w:cstheme="minorHAnsi"/>
                <w:sz w:val="24"/>
                <w:szCs w:val="24"/>
              </w:rPr>
              <w:t xml:space="preserve"> από το χωριό </w:t>
            </w:r>
            <w:proofErr w:type="spellStart"/>
            <w:r w:rsidRPr="005B2A26">
              <w:rPr>
                <w:rFonts w:cstheme="minorHAnsi"/>
                <w:sz w:val="24"/>
                <w:szCs w:val="24"/>
              </w:rPr>
              <w:t>Billund</w:t>
            </w:r>
            <w:proofErr w:type="spellEnd"/>
            <w:r w:rsidRPr="005B2A26">
              <w:rPr>
                <w:rFonts w:cstheme="minorHAnsi"/>
                <w:sz w:val="24"/>
                <w:szCs w:val="24"/>
              </w:rPr>
              <w:t xml:space="preserve"> της Δανίας, για το όνομα της επιχείρησής τους (LEGO) που κατασκεύαζε ξύλινα παιχνίδια. Το 1949 τα πρώτα πλαστικά τουβλάκια LEGO πουλήθηκαν σε όλη τη Δανία, ενώ το 1955 η επιχείρηση προώθησε το "σύστημα παιχνιδιού LEGO" με 28 σετ τουβλάκια και 8 οχήματα. Σήμερα τα τουβλάκια της LEGO αποτελούν παιχνίδι όλων των παιδιών του κόσμου.</w:t>
            </w:r>
          </w:p>
        </w:tc>
        <w:tc>
          <w:tcPr>
            <w:tcW w:w="2908" w:type="dxa"/>
          </w:tcPr>
          <w:p w:rsidR="00616159" w:rsidRPr="005B2A26" w:rsidRDefault="00616159" w:rsidP="00616159">
            <w:pPr>
              <w:rPr>
                <w:rFonts w:cstheme="minorHAnsi"/>
                <w:sz w:val="24"/>
                <w:szCs w:val="24"/>
              </w:rPr>
            </w:pPr>
          </w:p>
        </w:tc>
      </w:tr>
      <w:tr w:rsidR="00616159" w:rsidRPr="005B2A26" w:rsidTr="00616159">
        <w:tc>
          <w:tcPr>
            <w:tcW w:w="7054" w:type="dxa"/>
          </w:tcPr>
          <w:p w:rsidR="00616159" w:rsidRPr="005B2A26" w:rsidRDefault="00BB6433" w:rsidP="00BB6433">
            <w:pPr>
              <w:jc w:val="both"/>
              <w:rPr>
                <w:rFonts w:cstheme="minorHAnsi"/>
                <w:sz w:val="24"/>
                <w:szCs w:val="24"/>
              </w:rPr>
            </w:pPr>
            <w:r w:rsidRPr="005B2A26">
              <w:rPr>
                <w:rFonts w:cstheme="minorHAnsi"/>
                <w:sz w:val="24"/>
                <w:szCs w:val="24"/>
              </w:rPr>
              <w:t>Μια  νέα   τεχνολογία   που  αναπτύσσεται στις ΗΠΑ</w:t>
            </w:r>
            <w:r w:rsidR="006476AD" w:rsidRPr="005B2A26">
              <w:rPr>
                <w:rFonts w:cstheme="minorHAnsi"/>
                <w:sz w:val="24"/>
                <w:szCs w:val="24"/>
              </w:rPr>
              <w:t xml:space="preserve"> </w:t>
            </w:r>
            <w:r w:rsidRPr="005B2A26">
              <w:rPr>
                <w:rFonts w:cstheme="minorHAnsi"/>
                <w:sz w:val="24"/>
                <w:szCs w:val="24"/>
              </w:rPr>
              <w:t xml:space="preserve">υπόσχεται να μας   προσφέρει μικροσυσκευές    με   απόλυτη ενεργειακή       αυτονομία. Το   ανθρώπινο σώμα    διαθέτει μεγάλες ποσότητες ενέργειας υπό την μορφή θερμότητας. Έτσι λοιπόν και με βάση κυρίως το πυρίτιο σχεδιάζονται σήμερα  </w:t>
            </w:r>
            <w:proofErr w:type="spellStart"/>
            <w:r w:rsidRPr="005B2A26">
              <w:rPr>
                <w:rFonts w:cstheme="minorHAnsi"/>
                <w:sz w:val="24"/>
                <w:szCs w:val="24"/>
              </w:rPr>
              <w:t>μίκροσυσκευές</w:t>
            </w:r>
            <w:proofErr w:type="spellEnd"/>
            <w:r w:rsidRPr="005B2A26">
              <w:rPr>
                <w:rFonts w:cstheme="minorHAnsi"/>
                <w:sz w:val="24"/>
                <w:szCs w:val="24"/>
              </w:rPr>
              <w:t xml:space="preserve"> (όπως κινητά τηλέφωνα) που θα μπορούν να φορτίζονται αποκλειστικά από την θερμότητα του σώματος μας. Στην   προσπάθεια     αυτή     πρωτοστατεί το </w:t>
            </w:r>
            <w:proofErr w:type="spellStart"/>
            <w:r w:rsidRPr="005B2A26">
              <w:rPr>
                <w:rFonts w:cstheme="minorHAnsi"/>
                <w:sz w:val="24"/>
                <w:szCs w:val="24"/>
              </w:rPr>
              <w:t>Berkeley</w:t>
            </w:r>
            <w:proofErr w:type="spellEnd"/>
            <w:r w:rsidRPr="005B2A26">
              <w:rPr>
                <w:rFonts w:cstheme="minorHAnsi"/>
                <w:sz w:val="24"/>
                <w:szCs w:val="24"/>
              </w:rPr>
              <w:t xml:space="preserve"> </w:t>
            </w:r>
            <w:proofErr w:type="spellStart"/>
            <w:r w:rsidRPr="005B2A26">
              <w:rPr>
                <w:rFonts w:cstheme="minorHAnsi"/>
                <w:sz w:val="24"/>
                <w:szCs w:val="24"/>
              </w:rPr>
              <w:t>Lab</w:t>
            </w:r>
            <w:proofErr w:type="spellEnd"/>
            <w:r w:rsidRPr="005B2A26">
              <w:rPr>
                <w:rFonts w:cstheme="minorHAnsi"/>
                <w:sz w:val="24"/>
                <w:szCs w:val="24"/>
              </w:rPr>
              <w:t xml:space="preserve">, ίδρυμα με σημαντικό ερευνητικό έργο </w:t>
            </w:r>
            <w:r w:rsidRPr="005B2A26">
              <w:rPr>
                <w:rFonts w:cstheme="minorHAnsi"/>
                <w:sz w:val="24"/>
                <w:szCs w:val="24"/>
              </w:rPr>
              <w:lastRenderedPageBreak/>
              <w:t>έως σήμερα.</w:t>
            </w:r>
          </w:p>
        </w:tc>
        <w:tc>
          <w:tcPr>
            <w:tcW w:w="2908" w:type="dxa"/>
          </w:tcPr>
          <w:p w:rsidR="00616159" w:rsidRPr="005B2A26" w:rsidRDefault="00616159" w:rsidP="00616159">
            <w:pPr>
              <w:rPr>
                <w:rFonts w:cstheme="minorHAnsi"/>
                <w:sz w:val="24"/>
                <w:szCs w:val="24"/>
              </w:rPr>
            </w:pPr>
          </w:p>
        </w:tc>
      </w:tr>
      <w:tr w:rsidR="00616159" w:rsidRPr="005B2A26" w:rsidTr="00616159">
        <w:tc>
          <w:tcPr>
            <w:tcW w:w="7054" w:type="dxa"/>
          </w:tcPr>
          <w:p w:rsidR="00616159" w:rsidRPr="005B2A26" w:rsidRDefault="00437296" w:rsidP="00437296">
            <w:pPr>
              <w:jc w:val="both"/>
              <w:rPr>
                <w:rFonts w:cstheme="minorHAnsi"/>
                <w:sz w:val="24"/>
                <w:szCs w:val="24"/>
              </w:rPr>
            </w:pPr>
            <w:r w:rsidRPr="005B2A26">
              <w:rPr>
                <w:rFonts w:cstheme="minorHAnsi"/>
                <w:sz w:val="24"/>
                <w:szCs w:val="24"/>
              </w:rPr>
              <w:lastRenderedPageBreak/>
              <w:t xml:space="preserve">Στους    ωκεανούς   έχουν  τοποθετηθεί ήδη σήμερα χιλιάδες    πλατφόρμες    που   διαθέτουν ανεμογεννήτριες και παράγουν ηλεκτρική ενέργεια από     τον άνεμο  (αιολική ενέργεια). Μια νέα τεχνολογία  όμως  επιτρέπει  την αξιοποίηση των ρευμάτων των ωκεανών χρησιμοποιώντας τουρμπίνες που υποθαλάσσια αιχμαλωτίζουν την ενέργεια από τα ωκεάνια ρεύματα. Η εταιρεία </w:t>
            </w:r>
            <w:proofErr w:type="spellStart"/>
            <w:r w:rsidRPr="005B2A26">
              <w:rPr>
                <w:rFonts w:cstheme="minorHAnsi"/>
                <w:sz w:val="24"/>
                <w:szCs w:val="24"/>
              </w:rPr>
              <w:t>Pelamis</w:t>
            </w:r>
            <w:proofErr w:type="spellEnd"/>
            <w:r w:rsidRPr="005B2A26">
              <w:rPr>
                <w:rFonts w:cstheme="minorHAnsi"/>
                <w:sz w:val="24"/>
                <w:szCs w:val="24"/>
              </w:rPr>
              <w:t xml:space="preserve"> σχεδιάζει  τέτοια   συστήματα ανοικτά των ακτών της Σκωτίας.  </w:t>
            </w:r>
          </w:p>
        </w:tc>
        <w:tc>
          <w:tcPr>
            <w:tcW w:w="2908" w:type="dxa"/>
          </w:tcPr>
          <w:p w:rsidR="00616159" w:rsidRPr="005B2A26" w:rsidRDefault="00616159" w:rsidP="00616159">
            <w:pPr>
              <w:rPr>
                <w:rFonts w:cstheme="minorHAnsi"/>
                <w:sz w:val="24"/>
                <w:szCs w:val="24"/>
              </w:rPr>
            </w:pPr>
          </w:p>
        </w:tc>
      </w:tr>
      <w:tr w:rsidR="00616159" w:rsidRPr="005B2A26" w:rsidTr="00616159">
        <w:tc>
          <w:tcPr>
            <w:tcW w:w="7054" w:type="dxa"/>
          </w:tcPr>
          <w:p w:rsidR="00616159" w:rsidRPr="005B2A26" w:rsidRDefault="00437296" w:rsidP="00E27BF7">
            <w:pPr>
              <w:jc w:val="both"/>
              <w:rPr>
                <w:rFonts w:cstheme="minorHAnsi"/>
                <w:sz w:val="24"/>
                <w:szCs w:val="24"/>
              </w:rPr>
            </w:pPr>
            <w:r w:rsidRPr="005B2A26">
              <w:rPr>
                <w:rFonts w:cstheme="minorHAnsi"/>
                <w:sz w:val="24"/>
                <w:szCs w:val="24"/>
              </w:rPr>
              <w:t>Αρκεί  η  υπογραφή ενός καλλιτέχνη για να εξασφαλίσει την αυθεντικότητα του έργου του; Η πράξη έχει δείξει ότι δεν αρκεί, ενώ   οι   απαιτήσεις   και    οι   πειρασμοί της αγοράς της τέχνης σε συνδυασμό με την πρόοδο της τεχνολογίας έχουν οδηγήσει σε όλο και πιο</w:t>
            </w:r>
            <w:r w:rsidR="008E3DCB" w:rsidRPr="005B2A26">
              <w:rPr>
                <w:rFonts w:cstheme="minorHAnsi"/>
                <w:sz w:val="24"/>
                <w:szCs w:val="24"/>
              </w:rPr>
              <w:t xml:space="preserve"> </w:t>
            </w:r>
            <w:r w:rsidRPr="005B2A26">
              <w:rPr>
                <w:rFonts w:cstheme="minorHAnsi"/>
                <w:sz w:val="24"/>
                <w:szCs w:val="24"/>
              </w:rPr>
              <w:t>«καλλιτεχνικές» μεθόδους πλαστογράφησης. Η εξεύρεση τρόπων σήμανσης οι οποίοι θα    διασφαλίζουν την ταυτότητα των  έργων  τέχνης και των  μουσειακών   αντικειμένων  ή      θα          βεβαιώνουν την  «</w:t>
            </w:r>
            <w:proofErr w:type="spellStart"/>
            <w:r w:rsidRPr="005B2A26">
              <w:rPr>
                <w:rFonts w:cstheme="minorHAnsi"/>
                <w:sz w:val="24"/>
                <w:szCs w:val="24"/>
              </w:rPr>
              <w:t>κιβδηλότητα</w:t>
            </w:r>
            <w:proofErr w:type="spellEnd"/>
            <w:r w:rsidRPr="005B2A26">
              <w:rPr>
                <w:rFonts w:cstheme="minorHAnsi"/>
                <w:sz w:val="24"/>
                <w:szCs w:val="24"/>
              </w:rPr>
              <w:t>» των νομίμων  αντιγράφων  τους είναι ένα ζήτημα που  απασχολεί διεθνώς τους αρμόδιους φορείς και τα μουσεία.</w:t>
            </w:r>
          </w:p>
        </w:tc>
        <w:tc>
          <w:tcPr>
            <w:tcW w:w="2908" w:type="dxa"/>
          </w:tcPr>
          <w:p w:rsidR="00616159" w:rsidRPr="005B2A26" w:rsidRDefault="00616159" w:rsidP="00616159">
            <w:pPr>
              <w:rPr>
                <w:rFonts w:cstheme="minorHAnsi"/>
                <w:sz w:val="24"/>
                <w:szCs w:val="24"/>
              </w:rPr>
            </w:pPr>
          </w:p>
        </w:tc>
      </w:tr>
      <w:tr w:rsidR="00616159" w:rsidRPr="005B2A26" w:rsidTr="00616159">
        <w:tc>
          <w:tcPr>
            <w:tcW w:w="7054" w:type="dxa"/>
          </w:tcPr>
          <w:p w:rsidR="00616159" w:rsidRPr="005B2A26" w:rsidRDefault="00E27BF7" w:rsidP="00E27BF7">
            <w:pPr>
              <w:jc w:val="both"/>
              <w:rPr>
                <w:rFonts w:cstheme="minorHAnsi"/>
                <w:sz w:val="24"/>
                <w:szCs w:val="24"/>
              </w:rPr>
            </w:pPr>
            <w:r w:rsidRPr="005B2A26">
              <w:rPr>
                <w:rFonts w:cstheme="minorHAnsi"/>
                <w:sz w:val="24"/>
                <w:szCs w:val="24"/>
              </w:rPr>
              <w:t xml:space="preserve">Ο </w:t>
            </w:r>
            <w:proofErr w:type="spellStart"/>
            <w:r w:rsidRPr="005B2A26">
              <w:rPr>
                <w:rFonts w:cstheme="minorHAnsi"/>
                <w:sz w:val="24"/>
                <w:szCs w:val="24"/>
              </w:rPr>
              <w:t>Michael</w:t>
            </w:r>
            <w:proofErr w:type="spellEnd"/>
            <w:r w:rsidRPr="005B2A26">
              <w:rPr>
                <w:rFonts w:cstheme="minorHAnsi"/>
                <w:sz w:val="24"/>
                <w:szCs w:val="24"/>
              </w:rPr>
              <w:t xml:space="preserve"> </w:t>
            </w:r>
            <w:proofErr w:type="spellStart"/>
            <w:r w:rsidRPr="005B2A26">
              <w:rPr>
                <w:rFonts w:cstheme="minorHAnsi"/>
                <w:sz w:val="24"/>
                <w:szCs w:val="24"/>
              </w:rPr>
              <w:t>Dell</w:t>
            </w:r>
            <w:proofErr w:type="spellEnd"/>
            <w:r w:rsidRPr="005B2A26">
              <w:rPr>
                <w:rFonts w:cstheme="minorHAnsi"/>
                <w:sz w:val="24"/>
                <w:szCs w:val="24"/>
              </w:rPr>
              <w:t xml:space="preserve">,  ήταν  φοιτητής στο </w:t>
            </w:r>
            <w:proofErr w:type="spellStart"/>
            <w:r w:rsidRPr="005B2A26">
              <w:rPr>
                <w:rFonts w:cstheme="minorHAnsi"/>
                <w:sz w:val="24"/>
                <w:szCs w:val="24"/>
              </w:rPr>
              <w:t>Πανεπιστήµιο</w:t>
            </w:r>
            <w:proofErr w:type="spellEnd"/>
            <w:r w:rsidRPr="005B2A26">
              <w:rPr>
                <w:rFonts w:cstheme="minorHAnsi"/>
                <w:sz w:val="24"/>
                <w:szCs w:val="24"/>
              </w:rPr>
              <w:t xml:space="preserve"> του  Τέξας,  στο  Όστιν  και το 1982 ως πρωτοετής,  ξεκίνησε να πουλάει Η/Υ     στους συμφοιτητές   του.  Έμενε   στους   κοιτώνες  και    ως    τρόπο   να   χρηματοδοτήσει τις σπουδές του  αποφάσισε  να  πουλάει  Η/Υ  στους  συμφοιτητές του,  και από εκεί  ξεκίνησε. Το  1984  µε  έσοδα  80.000 δολάρια το μήνα, σταματά το </w:t>
            </w:r>
            <w:proofErr w:type="spellStart"/>
            <w:r w:rsidRPr="005B2A26">
              <w:rPr>
                <w:rFonts w:cstheme="minorHAnsi"/>
                <w:sz w:val="24"/>
                <w:szCs w:val="24"/>
              </w:rPr>
              <w:t>Πανεπιστήµιο</w:t>
            </w:r>
            <w:proofErr w:type="spellEnd"/>
            <w:r w:rsidRPr="005B2A26">
              <w:rPr>
                <w:rFonts w:cstheme="minorHAnsi"/>
                <w:sz w:val="24"/>
                <w:szCs w:val="24"/>
              </w:rPr>
              <w:t xml:space="preserve">, λέει ότι έμαθα </w:t>
            </w:r>
            <w:proofErr w:type="spellStart"/>
            <w:r w:rsidRPr="005B2A26">
              <w:rPr>
                <w:rFonts w:cstheme="minorHAnsi"/>
                <w:sz w:val="24"/>
                <w:szCs w:val="24"/>
              </w:rPr>
              <w:t>έμαθα</w:t>
            </w:r>
            <w:proofErr w:type="spellEnd"/>
            <w:r w:rsidRPr="005B2A26">
              <w:rPr>
                <w:rFonts w:cstheme="minorHAnsi"/>
                <w:sz w:val="24"/>
                <w:szCs w:val="24"/>
              </w:rPr>
              <w:t xml:space="preserve">, και αποφάσισε να ιδρύσει τη </w:t>
            </w:r>
            <w:proofErr w:type="spellStart"/>
            <w:r w:rsidRPr="005B2A26">
              <w:rPr>
                <w:rFonts w:cstheme="minorHAnsi"/>
                <w:sz w:val="24"/>
                <w:szCs w:val="24"/>
              </w:rPr>
              <w:t>Dell</w:t>
            </w:r>
            <w:proofErr w:type="spellEnd"/>
            <w:r w:rsidRPr="005B2A26">
              <w:rPr>
                <w:rFonts w:cstheme="minorHAnsi"/>
                <w:sz w:val="24"/>
                <w:szCs w:val="24"/>
              </w:rPr>
              <w:t xml:space="preserve">. Συνεπώς μέχρι το 1984 η </w:t>
            </w:r>
            <w:proofErr w:type="spellStart"/>
            <w:r w:rsidRPr="005B2A26">
              <w:rPr>
                <w:rFonts w:cstheme="minorHAnsi"/>
                <w:sz w:val="24"/>
                <w:szCs w:val="24"/>
              </w:rPr>
              <w:t>Dell</w:t>
            </w:r>
            <w:proofErr w:type="spellEnd"/>
            <w:r w:rsidRPr="005B2A26">
              <w:rPr>
                <w:rFonts w:cstheme="minorHAnsi"/>
                <w:sz w:val="24"/>
                <w:szCs w:val="24"/>
              </w:rPr>
              <w:t xml:space="preserve"> δεν υπήρχε. Το 1994,  μέσα σε 10 χρόνια,  η εταιρία  είχε έσοδα 3,5 δις δολάρια από το µ</w:t>
            </w:r>
            <w:proofErr w:type="spellStart"/>
            <w:r w:rsidRPr="005B2A26">
              <w:rPr>
                <w:rFonts w:cstheme="minorHAnsi"/>
                <w:sz w:val="24"/>
                <w:szCs w:val="24"/>
              </w:rPr>
              <w:t>ηδέν</w:t>
            </w:r>
            <w:proofErr w:type="spellEnd"/>
            <w:r w:rsidRPr="005B2A26">
              <w:rPr>
                <w:rFonts w:cstheme="minorHAnsi"/>
                <w:sz w:val="24"/>
                <w:szCs w:val="24"/>
              </w:rPr>
              <w:t>.</w:t>
            </w:r>
          </w:p>
        </w:tc>
        <w:tc>
          <w:tcPr>
            <w:tcW w:w="2908" w:type="dxa"/>
          </w:tcPr>
          <w:p w:rsidR="00616159" w:rsidRPr="005B2A26" w:rsidRDefault="00616159" w:rsidP="00616159">
            <w:pPr>
              <w:rPr>
                <w:rFonts w:cstheme="minorHAnsi"/>
                <w:sz w:val="24"/>
                <w:szCs w:val="24"/>
              </w:rPr>
            </w:pPr>
          </w:p>
        </w:tc>
      </w:tr>
      <w:tr w:rsidR="00616159" w:rsidRPr="005B2A26" w:rsidTr="00616159">
        <w:tc>
          <w:tcPr>
            <w:tcW w:w="7054" w:type="dxa"/>
          </w:tcPr>
          <w:p w:rsidR="00616159" w:rsidRPr="005B2A26" w:rsidRDefault="00CF63BA" w:rsidP="00CF63BA">
            <w:pPr>
              <w:jc w:val="both"/>
              <w:rPr>
                <w:rFonts w:cstheme="minorHAnsi"/>
                <w:sz w:val="24"/>
                <w:szCs w:val="24"/>
              </w:rPr>
            </w:pPr>
            <w:r w:rsidRPr="005B2A26">
              <w:rPr>
                <w:rFonts w:cstheme="minorHAnsi"/>
                <w:sz w:val="24"/>
                <w:szCs w:val="24"/>
              </w:rPr>
              <w:t xml:space="preserve">Ελπίδες  για  τα  παιδιά  με προβλήματα αυτισμού έρχονται από επιστημονικές μελέτες  μετά  τη  χορήγηση διατροφικού συμπληρώματος βασισμένο στην </w:t>
            </w:r>
            <w:proofErr w:type="spellStart"/>
            <w:r w:rsidRPr="005B2A26">
              <w:rPr>
                <w:rFonts w:cstheme="minorHAnsi"/>
                <w:sz w:val="24"/>
                <w:szCs w:val="24"/>
              </w:rPr>
              <w:t>λουτεολίνη</w:t>
            </w:r>
            <w:proofErr w:type="spellEnd"/>
            <w:r w:rsidRPr="005B2A26">
              <w:rPr>
                <w:rFonts w:cstheme="minorHAnsi"/>
                <w:sz w:val="24"/>
                <w:szCs w:val="24"/>
              </w:rPr>
              <w:t>, που περιέχεται στο χαμομήλι με πυρηνέλαιο και βοηθά στην περιορισμό της οξείδωσης και της φλεγμονής του εγκεφάλου αυτών των παιδιών. Επικεφαλής της ομάδας ο  διαπρεπής  ομογενής</w:t>
            </w:r>
            <w:r w:rsidR="006476AD" w:rsidRPr="005B2A26">
              <w:rPr>
                <w:rFonts w:cstheme="minorHAnsi"/>
                <w:sz w:val="24"/>
                <w:szCs w:val="24"/>
              </w:rPr>
              <w:t xml:space="preserve"> </w:t>
            </w:r>
            <w:proofErr w:type="spellStart"/>
            <w:r w:rsidRPr="005B2A26">
              <w:rPr>
                <w:rFonts w:cstheme="minorHAnsi"/>
                <w:sz w:val="24"/>
                <w:szCs w:val="24"/>
              </w:rPr>
              <w:t>δρ</w:t>
            </w:r>
            <w:proofErr w:type="spellEnd"/>
            <w:r w:rsidRPr="005B2A26">
              <w:rPr>
                <w:rFonts w:cstheme="minorHAnsi"/>
                <w:sz w:val="24"/>
                <w:szCs w:val="24"/>
              </w:rPr>
              <w:t xml:space="preserve">. Θεοχάρης Θεοχαρίδης καθηγητής Φαρμακολογίας,  Εσωτερικής  Παθολογίας  και  Βιοχημείας και διευθυντής του  Εργαστηρίου  Μοριακής </w:t>
            </w:r>
            <w:proofErr w:type="spellStart"/>
            <w:r w:rsidRPr="005B2A26">
              <w:rPr>
                <w:rFonts w:cstheme="minorHAnsi"/>
                <w:sz w:val="24"/>
                <w:szCs w:val="24"/>
              </w:rPr>
              <w:t>Ανοσοφαρμακολογίας</w:t>
            </w:r>
            <w:proofErr w:type="spellEnd"/>
            <w:r w:rsidRPr="005B2A26">
              <w:rPr>
                <w:rFonts w:cstheme="minorHAnsi"/>
                <w:sz w:val="24"/>
                <w:szCs w:val="24"/>
              </w:rPr>
              <w:t>.</w:t>
            </w:r>
          </w:p>
        </w:tc>
        <w:tc>
          <w:tcPr>
            <w:tcW w:w="2908" w:type="dxa"/>
          </w:tcPr>
          <w:p w:rsidR="00616159" w:rsidRPr="005B2A26" w:rsidRDefault="00616159" w:rsidP="00616159">
            <w:pPr>
              <w:rPr>
                <w:rFonts w:cstheme="minorHAnsi"/>
                <w:sz w:val="24"/>
                <w:szCs w:val="24"/>
              </w:rPr>
            </w:pPr>
          </w:p>
        </w:tc>
      </w:tr>
    </w:tbl>
    <w:p w:rsidR="00616159" w:rsidRDefault="00616159" w:rsidP="00616159">
      <w:pPr>
        <w:spacing w:after="0" w:line="240" w:lineRule="auto"/>
        <w:rPr>
          <w:rFonts w:cstheme="minorHAnsi"/>
        </w:rPr>
      </w:pPr>
    </w:p>
    <w:p w:rsidR="005B2A26" w:rsidRDefault="005B2A26" w:rsidP="00616159">
      <w:pPr>
        <w:spacing w:after="0" w:line="240" w:lineRule="auto"/>
        <w:rPr>
          <w:rFonts w:cstheme="minorHAnsi"/>
        </w:rPr>
      </w:pPr>
    </w:p>
    <w:p w:rsidR="005B2A26" w:rsidRDefault="005B2A26" w:rsidP="005B2A26">
      <w:pPr>
        <w:spacing w:after="0" w:line="240" w:lineRule="auto"/>
        <w:jc w:val="both"/>
        <w:rPr>
          <w:rFonts w:cstheme="minorHAnsi"/>
          <w:b/>
          <w:bCs/>
          <w:sz w:val="24"/>
          <w:szCs w:val="24"/>
        </w:rPr>
      </w:pPr>
      <w:r w:rsidRPr="00474E0A">
        <w:rPr>
          <w:rFonts w:cstheme="minorHAnsi"/>
          <w:b/>
          <w:bCs/>
          <w:sz w:val="24"/>
          <w:szCs w:val="24"/>
        </w:rPr>
        <w:t xml:space="preserve">Εργασία </w:t>
      </w:r>
      <w:r>
        <w:rPr>
          <w:rFonts w:cstheme="minorHAnsi"/>
          <w:b/>
          <w:bCs/>
          <w:sz w:val="24"/>
          <w:szCs w:val="24"/>
        </w:rPr>
        <w:t>3</w:t>
      </w:r>
      <w:r w:rsidRPr="00474E0A">
        <w:rPr>
          <w:rFonts w:cstheme="minorHAnsi"/>
          <w:b/>
          <w:bCs/>
          <w:sz w:val="24"/>
          <w:szCs w:val="24"/>
        </w:rPr>
        <w:t>:</w:t>
      </w:r>
      <w:r>
        <w:rPr>
          <w:rFonts w:cstheme="minorHAnsi"/>
          <w:b/>
          <w:bCs/>
          <w:sz w:val="24"/>
          <w:szCs w:val="24"/>
        </w:rPr>
        <w:t xml:space="preserve"> Συντάξτε μια σύντομη αναφορά (έκτασης μέχρι 1 σελίδας) απαντώντας στα εξής ερωτήματα:</w:t>
      </w:r>
    </w:p>
    <w:p w:rsidR="005B2A26" w:rsidRDefault="005B2A26" w:rsidP="005B2A26">
      <w:pPr>
        <w:pStyle w:val="a3"/>
        <w:numPr>
          <w:ilvl w:val="0"/>
          <w:numId w:val="6"/>
        </w:numPr>
        <w:spacing w:after="0" w:line="240" w:lineRule="auto"/>
        <w:ind w:left="851"/>
        <w:jc w:val="both"/>
        <w:rPr>
          <w:rFonts w:cstheme="minorHAnsi"/>
          <w:b/>
          <w:bCs/>
          <w:sz w:val="24"/>
          <w:szCs w:val="24"/>
        </w:rPr>
      </w:pPr>
      <w:r w:rsidRPr="005B2A26">
        <w:rPr>
          <w:rFonts w:cstheme="minorHAnsi"/>
          <w:b/>
          <w:bCs/>
          <w:sz w:val="24"/>
          <w:szCs w:val="24"/>
        </w:rPr>
        <w:t>Τι είναι το δίπλωμα ευρεσιτεχνίας</w:t>
      </w:r>
      <w:r>
        <w:rPr>
          <w:rFonts w:cstheme="minorHAnsi"/>
          <w:b/>
          <w:bCs/>
          <w:sz w:val="24"/>
          <w:szCs w:val="24"/>
        </w:rPr>
        <w:t xml:space="preserve"> (ή πατέντα)</w:t>
      </w:r>
      <w:r w:rsidRPr="005B2A26">
        <w:rPr>
          <w:rFonts w:cstheme="minorHAnsi"/>
          <w:b/>
          <w:bCs/>
          <w:sz w:val="24"/>
          <w:szCs w:val="24"/>
        </w:rPr>
        <w:t>;</w:t>
      </w:r>
    </w:p>
    <w:p w:rsidR="005B2A26" w:rsidRPr="005B2A26" w:rsidRDefault="005B2A26" w:rsidP="005B2A26">
      <w:pPr>
        <w:pStyle w:val="a3"/>
        <w:numPr>
          <w:ilvl w:val="0"/>
          <w:numId w:val="6"/>
        </w:numPr>
        <w:spacing w:after="0" w:line="240" w:lineRule="auto"/>
        <w:ind w:left="851"/>
        <w:jc w:val="both"/>
        <w:rPr>
          <w:rFonts w:cstheme="minorHAnsi"/>
          <w:b/>
          <w:bCs/>
          <w:sz w:val="24"/>
          <w:szCs w:val="24"/>
        </w:rPr>
      </w:pPr>
      <w:r>
        <w:rPr>
          <w:rFonts w:cstheme="minorHAnsi"/>
          <w:b/>
          <w:bCs/>
          <w:sz w:val="24"/>
          <w:szCs w:val="24"/>
        </w:rPr>
        <w:t xml:space="preserve">Ποιοι είναι οι κύριοι λόγοι θέσπισης του διπλώματος ευρεσιτεχνίας; Τι πλεονεκτήματα </w:t>
      </w:r>
      <w:r w:rsidR="00E267B2">
        <w:rPr>
          <w:rFonts w:cstheme="minorHAnsi"/>
          <w:b/>
          <w:bCs/>
          <w:sz w:val="24"/>
          <w:szCs w:val="24"/>
        </w:rPr>
        <w:t xml:space="preserve">/οφέλη </w:t>
      </w:r>
      <w:r>
        <w:rPr>
          <w:rFonts w:cstheme="minorHAnsi"/>
          <w:b/>
          <w:bCs/>
          <w:sz w:val="24"/>
          <w:szCs w:val="24"/>
        </w:rPr>
        <w:t>προσφέρει η κατοχύρωση</w:t>
      </w:r>
      <w:r w:rsidR="00E267B2">
        <w:rPr>
          <w:rFonts w:cstheme="minorHAnsi"/>
          <w:b/>
          <w:bCs/>
          <w:sz w:val="24"/>
          <w:szCs w:val="24"/>
        </w:rPr>
        <w:t xml:space="preserve"> διπλώματος ευρεσιτεχνίας;</w:t>
      </w:r>
    </w:p>
    <w:p w:rsidR="005B2A26" w:rsidRPr="00474E0A" w:rsidRDefault="005B2A26" w:rsidP="005B2A26">
      <w:pPr>
        <w:spacing w:after="0" w:line="240" w:lineRule="auto"/>
        <w:ind w:firstLine="720"/>
        <w:jc w:val="both"/>
        <w:rPr>
          <w:rFonts w:cstheme="minorHAnsi"/>
          <w:b/>
          <w:bCs/>
          <w:sz w:val="24"/>
          <w:szCs w:val="24"/>
        </w:rPr>
      </w:pPr>
    </w:p>
    <w:p w:rsidR="005B2A26" w:rsidRPr="00474E0A" w:rsidRDefault="005B2A26" w:rsidP="00616159">
      <w:pPr>
        <w:spacing w:after="0" w:line="240" w:lineRule="auto"/>
        <w:rPr>
          <w:rFonts w:cstheme="minorHAnsi"/>
        </w:rPr>
      </w:pPr>
    </w:p>
    <w:sectPr w:rsidR="005B2A26" w:rsidRPr="00474E0A" w:rsidSect="0085798B">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C4F" w:rsidRDefault="00580C4F" w:rsidP="00580C4F">
      <w:pPr>
        <w:spacing w:after="0" w:line="240" w:lineRule="auto"/>
      </w:pPr>
      <w:r>
        <w:separator/>
      </w:r>
    </w:p>
  </w:endnote>
  <w:endnote w:type="continuationSeparator" w:id="0">
    <w:p w:rsidR="00580C4F" w:rsidRDefault="00580C4F" w:rsidP="00580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542518"/>
      <w:docPartObj>
        <w:docPartGallery w:val="Page Numbers (Bottom of Page)"/>
        <w:docPartUnique/>
      </w:docPartObj>
    </w:sdtPr>
    <w:sdtEndPr>
      <w:rPr>
        <w:noProof/>
      </w:rPr>
    </w:sdtEndPr>
    <w:sdtContent>
      <w:p w:rsidR="00580C4F" w:rsidRDefault="00F215A0">
        <w:pPr>
          <w:pStyle w:val="a7"/>
          <w:jc w:val="center"/>
        </w:pPr>
        <w:r>
          <w:fldChar w:fldCharType="begin"/>
        </w:r>
        <w:r w:rsidR="00580C4F">
          <w:instrText xml:space="preserve"> PAGE   \* MERGEFORMAT </w:instrText>
        </w:r>
        <w:r>
          <w:fldChar w:fldCharType="separate"/>
        </w:r>
        <w:r w:rsidR="004032C8">
          <w:rPr>
            <w:noProof/>
          </w:rPr>
          <w:t>3</w:t>
        </w:r>
        <w:r>
          <w:rPr>
            <w:noProof/>
          </w:rPr>
          <w:fldChar w:fldCharType="end"/>
        </w:r>
      </w:p>
    </w:sdtContent>
  </w:sdt>
  <w:p w:rsidR="00580C4F" w:rsidRDefault="00580C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C4F" w:rsidRDefault="00580C4F" w:rsidP="00580C4F">
      <w:pPr>
        <w:spacing w:after="0" w:line="240" w:lineRule="auto"/>
      </w:pPr>
      <w:r>
        <w:separator/>
      </w:r>
    </w:p>
  </w:footnote>
  <w:footnote w:type="continuationSeparator" w:id="0">
    <w:p w:rsidR="00580C4F" w:rsidRDefault="00580C4F" w:rsidP="00580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4884"/>
    <w:multiLevelType w:val="hybridMultilevel"/>
    <w:tmpl w:val="8070E3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32256981"/>
    <w:multiLevelType w:val="hybridMultilevel"/>
    <w:tmpl w:val="99FCD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2FB73C1"/>
    <w:multiLevelType w:val="hybridMultilevel"/>
    <w:tmpl w:val="EAE6070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770B92"/>
    <w:multiLevelType w:val="hybridMultilevel"/>
    <w:tmpl w:val="8B48E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8C1756A"/>
    <w:multiLevelType w:val="hybridMultilevel"/>
    <w:tmpl w:val="6DC0FA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A7626F0"/>
    <w:multiLevelType w:val="hybridMultilevel"/>
    <w:tmpl w:val="22B49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4229"/>
    <w:rsid w:val="0009184F"/>
    <w:rsid w:val="000B4334"/>
    <w:rsid w:val="000F7FBE"/>
    <w:rsid w:val="00121FF8"/>
    <w:rsid w:val="001C1770"/>
    <w:rsid w:val="001D1F90"/>
    <w:rsid w:val="0025753A"/>
    <w:rsid w:val="002B523E"/>
    <w:rsid w:val="002C3103"/>
    <w:rsid w:val="00301403"/>
    <w:rsid w:val="003224C5"/>
    <w:rsid w:val="00322C02"/>
    <w:rsid w:val="00377016"/>
    <w:rsid w:val="003870F1"/>
    <w:rsid w:val="0039343C"/>
    <w:rsid w:val="003C3AC4"/>
    <w:rsid w:val="0040263C"/>
    <w:rsid w:val="004032C8"/>
    <w:rsid w:val="00437296"/>
    <w:rsid w:val="00437F83"/>
    <w:rsid w:val="00474E0A"/>
    <w:rsid w:val="004754EA"/>
    <w:rsid w:val="00482D2E"/>
    <w:rsid w:val="00497CA4"/>
    <w:rsid w:val="004A235F"/>
    <w:rsid w:val="004E4B23"/>
    <w:rsid w:val="00531317"/>
    <w:rsid w:val="00580C4F"/>
    <w:rsid w:val="005B2A26"/>
    <w:rsid w:val="005C243C"/>
    <w:rsid w:val="00616159"/>
    <w:rsid w:val="00637114"/>
    <w:rsid w:val="006476AD"/>
    <w:rsid w:val="00690340"/>
    <w:rsid w:val="00696D6F"/>
    <w:rsid w:val="006A42A0"/>
    <w:rsid w:val="006B2862"/>
    <w:rsid w:val="006F385A"/>
    <w:rsid w:val="006F3FB9"/>
    <w:rsid w:val="00716EE5"/>
    <w:rsid w:val="0074762A"/>
    <w:rsid w:val="0075755B"/>
    <w:rsid w:val="00777CDE"/>
    <w:rsid w:val="00797542"/>
    <w:rsid w:val="007A30CB"/>
    <w:rsid w:val="0085798B"/>
    <w:rsid w:val="008E3DCB"/>
    <w:rsid w:val="00964E63"/>
    <w:rsid w:val="00A12C3D"/>
    <w:rsid w:val="00AC3A33"/>
    <w:rsid w:val="00AF0196"/>
    <w:rsid w:val="00B129FD"/>
    <w:rsid w:val="00B408E5"/>
    <w:rsid w:val="00B71F5D"/>
    <w:rsid w:val="00B92CD4"/>
    <w:rsid w:val="00B92D6F"/>
    <w:rsid w:val="00BA584C"/>
    <w:rsid w:val="00BB6433"/>
    <w:rsid w:val="00BC013D"/>
    <w:rsid w:val="00BE3E2A"/>
    <w:rsid w:val="00BE60D9"/>
    <w:rsid w:val="00C13130"/>
    <w:rsid w:val="00C9449A"/>
    <w:rsid w:val="00CB228C"/>
    <w:rsid w:val="00CC0FC1"/>
    <w:rsid w:val="00CF63BA"/>
    <w:rsid w:val="00D913DB"/>
    <w:rsid w:val="00DD6DDC"/>
    <w:rsid w:val="00DF2C0D"/>
    <w:rsid w:val="00E25BFB"/>
    <w:rsid w:val="00E267B2"/>
    <w:rsid w:val="00E27BF7"/>
    <w:rsid w:val="00E61282"/>
    <w:rsid w:val="00E7138F"/>
    <w:rsid w:val="00EC1F4E"/>
    <w:rsid w:val="00EF2F07"/>
    <w:rsid w:val="00F215A0"/>
    <w:rsid w:val="00F428B7"/>
    <w:rsid w:val="00F9759A"/>
    <w:rsid w:val="00FC05A4"/>
    <w:rsid w:val="00FE0055"/>
    <w:rsid w:val="00FE42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D6F"/>
    <w:pPr>
      <w:ind w:left="720"/>
      <w:contextualSpacing/>
    </w:pPr>
  </w:style>
  <w:style w:type="table" w:styleId="a4">
    <w:name w:val="Table Grid"/>
    <w:basedOn w:val="a1"/>
    <w:uiPriority w:val="39"/>
    <w:rsid w:val="0069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E0055"/>
    <w:rPr>
      <w:color w:val="0563C1" w:themeColor="hyperlink"/>
      <w:u w:val="single"/>
    </w:rPr>
  </w:style>
  <w:style w:type="character" w:customStyle="1" w:styleId="UnresolvedMention1">
    <w:name w:val="Unresolved Mention1"/>
    <w:basedOn w:val="a0"/>
    <w:uiPriority w:val="99"/>
    <w:semiHidden/>
    <w:unhideWhenUsed/>
    <w:rsid w:val="00FE0055"/>
    <w:rPr>
      <w:color w:val="605E5C"/>
      <w:shd w:val="clear" w:color="auto" w:fill="E1DFDD"/>
    </w:rPr>
  </w:style>
  <w:style w:type="character" w:styleId="-0">
    <w:name w:val="FollowedHyperlink"/>
    <w:basedOn w:val="a0"/>
    <w:uiPriority w:val="99"/>
    <w:semiHidden/>
    <w:unhideWhenUsed/>
    <w:rsid w:val="00FE0055"/>
    <w:rPr>
      <w:color w:val="954F72" w:themeColor="followedHyperlink"/>
      <w:u w:val="single"/>
    </w:rPr>
  </w:style>
  <w:style w:type="paragraph" w:styleId="a5">
    <w:name w:val="Balloon Text"/>
    <w:basedOn w:val="a"/>
    <w:link w:val="Char"/>
    <w:uiPriority w:val="99"/>
    <w:semiHidden/>
    <w:unhideWhenUsed/>
    <w:rsid w:val="004754E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754EA"/>
    <w:rPr>
      <w:rFonts w:ascii="Tahoma" w:hAnsi="Tahoma" w:cs="Tahoma"/>
      <w:sz w:val="16"/>
      <w:szCs w:val="16"/>
    </w:rPr>
  </w:style>
  <w:style w:type="paragraph" w:styleId="a6">
    <w:name w:val="header"/>
    <w:basedOn w:val="a"/>
    <w:link w:val="Char0"/>
    <w:uiPriority w:val="99"/>
    <w:unhideWhenUsed/>
    <w:rsid w:val="00580C4F"/>
    <w:pPr>
      <w:tabs>
        <w:tab w:val="center" w:pos="4153"/>
        <w:tab w:val="right" w:pos="8306"/>
      </w:tabs>
      <w:spacing w:after="0" w:line="240" w:lineRule="auto"/>
    </w:pPr>
  </w:style>
  <w:style w:type="character" w:customStyle="1" w:styleId="Char0">
    <w:name w:val="Κεφαλίδα Char"/>
    <w:basedOn w:val="a0"/>
    <w:link w:val="a6"/>
    <w:uiPriority w:val="99"/>
    <w:rsid w:val="00580C4F"/>
  </w:style>
  <w:style w:type="paragraph" w:styleId="a7">
    <w:name w:val="footer"/>
    <w:basedOn w:val="a"/>
    <w:link w:val="Char1"/>
    <w:uiPriority w:val="99"/>
    <w:unhideWhenUsed/>
    <w:rsid w:val="00580C4F"/>
    <w:pPr>
      <w:tabs>
        <w:tab w:val="center" w:pos="4153"/>
        <w:tab w:val="right" w:pos="8306"/>
      </w:tabs>
      <w:spacing w:after="0" w:line="240" w:lineRule="auto"/>
    </w:pPr>
  </w:style>
  <w:style w:type="character" w:customStyle="1" w:styleId="Char1">
    <w:name w:val="Υποσέλιδο Char"/>
    <w:basedOn w:val="a0"/>
    <w:link w:val="a7"/>
    <w:uiPriority w:val="99"/>
    <w:rsid w:val="00580C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832</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Windows User</cp:lastModifiedBy>
  <cp:revision>73</cp:revision>
  <cp:lastPrinted>2022-10-25T07:09:00Z</cp:lastPrinted>
  <dcterms:created xsi:type="dcterms:W3CDTF">2022-10-06T04:04:00Z</dcterms:created>
  <dcterms:modified xsi:type="dcterms:W3CDTF">2022-10-25T07:09:00Z</dcterms:modified>
</cp:coreProperties>
</file>