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F717" w14:textId="78B3A4B8" w:rsidR="005604AB" w:rsidRPr="005604AB" w:rsidRDefault="005604AB" w:rsidP="005604AB">
      <w:pPr>
        <w:ind w:left="-284" w:right="-341"/>
        <w:rPr>
          <w:b/>
          <w:bCs/>
        </w:rPr>
      </w:pPr>
      <w:r>
        <w:rPr>
          <w:b/>
          <w:bCs/>
        </w:rPr>
        <w:t xml:space="preserve">                                                               </w:t>
      </w:r>
      <w:r w:rsidRPr="005604AB">
        <w:rPr>
          <w:b/>
          <w:bCs/>
        </w:rPr>
        <w:t>ΤΙ ΙΣΧΥΕΙ ΓΙΑ ΤΑ ΚΙΝΗΤΑ</w:t>
      </w:r>
    </w:p>
    <w:p w14:paraId="0D5F02ED" w14:textId="77777777" w:rsidR="005604AB" w:rsidRPr="005604AB" w:rsidRDefault="005604AB" w:rsidP="005604AB">
      <w:pPr>
        <w:ind w:left="-567" w:right="-766"/>
        <w:jc w:val="both"/>
      </w:pPr>
      <w:r w:rsidRPr="005604AB">
        <w:rPr>
          <w:b/>
          <w:bCs/>
        </w:rPr>
        <w:t>α)</w:t>
      </w:r>
      <w:r w:rsidRPr="005604AB">
        <w:t xml:space="preserve"> Απαγορεύεται εντός των σχολικών χώρων - κτιρίων και υπαίθριων χώρων η εμφανής κατοχή ή και η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οποιαδήποτε άλλη χρήση από τους μαθητές/ </w:t>
      </w:r>
      <w:proofErr w:type="spellStart"/>
      <w:r w:rsidRPr="005604AB">
        <w:t>τριες</w:t>
      </w:r>
      <w:proofErr w:type="spellEnd"/>
      <w:r w:rsidRPr="005604AB">
        <w:t>. Στην παραπάνω απαγόρευση δεν εμπίπτει η χρήση ιατρικών εφαρμογών μέσω κινητού τηλεφώνου ή άλλων συσκευών, αποκλειστικά και μόνο κατόπιν σχετικής ιατρικής γνωμάτευσης. </w:t>
      </w:r>
    </w:p>
    <w:p w14:paraId="11000236" w14:textId="77777777" w:rsidR="005604AB" w:rsidRPr="005604AB" w:rsidRDefault="005604AB" w:rsidP="005604AB">
      <w:pPr>
        <w:ind w:left="-567" w:right="-766"/>
        <w:jc w:val="both"/>
      </w:pPr>
      <w:r w:rsidRPr="005604AB">
        <w:t>Οι εκπαιδευτικοί έχουν τα κινητά τηλέφωνά τους απενεργοποιημένα κατά τη διάρκεια του μαθήματος και δύνανται να τα χρησιμοποιούν στα διαλείμματα και μόνο εντός του γραφείου καθηγητών. </w:t>
      </w:r>
    </w:p>
    <w:p w14:paraId="4861895D" w14:textId="77777777" w:rsidR="005604AB" w:rsidRPr="005604AB" w:rsidRDefault="005604AB" w:rsidP="005604AB">
      <w:pPr>
        <w:ind w:left="-567" w:right="-766"/>
        <w:jc w:val="both"/>
      </w:pPr>
      <w:r w:rsidRPr="005604AB">
        <w:t>Οι εκπαιδευτικοί δύνανται να χρησιμοποιούν τον προσωπικό ηλεκτρονικό εξοπλισμό τους, πέραν των διαθέσιμων από το σχολείο ηλεκτρονικών συσκευών, μόνο κατά τη διάρκεια της εκπαιδευτικής διαδικασίας και τηρώντας απαρέγκλιτα τους κανόνες ασφαλείας και τις διατάξεις περί προστασίας προσωπικών δεδομένων των μαθητών/τριών/ εκπαιδευτικών. </w:t>
      </w:r>
    </w:p>
    <w:p w14:paraId="60DF9404" w14:textId="77777777" w:rsidR="005604AB" w:rsidRPr="005604AB" w:rsidRDefault="005604AB" w:rsidP="005604AB">
      <w:pPr>
        <w:ind w:left="-567" w:right="-766"/>
        <w:jc w:val="both"/>
      </w:pPr>
      <w:r w:rsidRPr="005604AB">
        <w:t>Ο/Η Διευθυντής/</w:t>
      </w:r>
      <w:proofErr w:type="spellStart"/>
      <w:r w:rsidRPr="005604AB">
        <w:t>ντρια</w:t>
      </w:r>
      <w:proofErr w:type="spellEnd"/>
      <w:r w:rsidRPr="005604AB">
        <w:t xml:space="preserve"> και ο/η </w:t>
      </w:r>
      <w:proofErr w:type="spellStart"/>
      <w:r w:rsidRPr="005604AB">
        <w:t>Υπο</w:t>
      </w:r>
      <w:proofErr w:type="spellEnd"/>
      <w:r w:rsidRPr="005604AB">
        <w:t>- διευθυντής/</w:t>
      </w:r>
      <w:proofErr w:type="spellStart"/>
      <w:r w:rsidRPr="005604AB">
        <w:t>ντρια</w:t>
      </w:r>
      <w:proofErr w:type="spellEnd"/>
      <w:r w:rsidRPr="005604AB">
        <w:t xml:space="preserve"> δύνανται να κάνουν λελογισμένη χρήση των κινητών τηλεφώνων τους και πάντοτε σε σχέση με την εκπαιδευτική διαδικασία ή τη διοικητική οργάνωση της σχολικής μονάδας.</w:t>
      </w:r>
    </w:p>
    <w:p w14:paraId="7C3E587B" w14:textId="77777777" w:rsidR="005604AB" w:rsidRPr="005604AB" w:rsidRDefault="005604AB" w:rsidP="005604AB">
      <w:pPr>
        <w:ind w:left="-567" w:right="-766"/>
        <w:jc w:val="both"/>
      </w:pPr>
      <w:r w:rsidRPr="005604AB">
        <w:rPr>
          <w:b/>
          <w:bCs/>
        </w:rPr>
        <w:t>β)</w:t>
      </w:r>
      <w:r w:rsidRPr="005604AB">
        <w:t> Ειδικότερα αν διαπιστωθεί ότι μαθητής/</w:t>
      </w:r>
      <w:proofErr w:type="spellStart"/>
      <w:r w:rsidRPr="005604AB">
        <w:t>τρια</w:t>
      </w:r>
      <w:proofErr w:type="spellEnd"/>
      <w:r w:rsidRPr="005604AB">
        <w:rPr>
          <w:b/>
          <w:bCs/>
        </w:rPr>
        <w:t> κατέχει εμφανώς ή και χρησιμοποιεί το κινητό τηλέφωνό του/ της, εντός σχολικών χώρων (κτιρίων και υπαίθριων χώρων), παρά την απαγόρευση</w:t>
      </w:r>
      <w:r w:rsidRPr="005604AB">
        <w:t>  , εφαρμόζονται τα παρακάτω:</w:t>
      </w:r>
    </w:p>
    <w:p w14:paraId="7ED570A0" w14:textId="77777777" w:rsidR="005604AB" w:rsidRPr="005604AB" w:rsidRDefault="005604AB" w:rsidP="005604AB">
      <w:pPr>
        <w:ind w:left="-567" w:right="-766"/>
        <w:jc w:val="both"/>
      </w:pPr>
      <w:r w:rsidRPr="005604AB">
        <w:t>Ο/Η εκπαιδευτικός ενημερώνει σχετικά τον Διευθυντή/</w:t>
      </w:r>
      <w:proofErr w:type="spellStart"/>
      <w:r w:rsidRPr="005604AB">
        <w:t>ντρια</w:t>
      </w:r>
      <w:proofErr w:type="spellEnd"/>
      <w:r w:rsidRPr="005604AB">
        <w:t xml:space="preserve"> της σχολικής μονάδας ο οποίος εφαρμόζει το παιδαγωγικό μέτρο της αποβολής από τα μαθήματα μία (1) ημέρα, ενημερώνοντας για αυτό τους γονείς/κηδεμόνες/ασκούντα-ούσα την επιμέλεια του/της μαθητή/ </w:t>
      </w:r>
      <w:proofErr w:type="spellStart"/>
      <w:r w:rsidRPr="005604AB">
        <w:t>τριας</w:t>
      </w:r>
      <w:proofErr w:type="spellEnd"/>
      <w:r w:rsidRPr="005604AB">
        <w:t xml:space="preserve"> για τη συμπεριφορά του/της, ζητώντας τους είτε να προσέλθουν άμεσα στο σχολείο και να τον/την παραλάβουν είτε να συγκατατεθούν εγγράφως με οποιονδήποτε πρόσφορο τρόπο για την αποχώρησή του/της από το σχολείο.</w:t>
      </w:r>
    </w:p>
    <w:p w14:paraId="5D4E9366" w14:textId="77777777" w:rsidR="005604AB" w:rsidRPr="005604AB" w:rsidRDefault="005604AB" w:rsidP="005604AB">
      <w:pPr>
        <w:ind w:left="-567" w:right="-766"/>
        <w:jc w:val="both"/>
      </w:pPr>
      <w:r w:rsidRPr="005604AB">
        <w:t>Επιπροσθέτως, αν διαπιστωθεί από εκπαιδευτικό ότι ο/η μαθητής/</w:t>
      </w:r>
      <w:proofErr w:type="spellStart"/>
      <w:r w:rsidRPr="005604AB">
        <w:t>τρια</w:t>
      </w:r>
      <w:proofErr w:type="spellEnd"/>
      <w:r w:rsidRPr="005604AB">
        <w:t xml:space="preserve"> κατά τη διάρκεια του μαθήματος ή κατά τη διάρκεια του διαλείμματος ή κατά τη διάρκεια της προσέλευσης ή αποχώρησης μαγνητοφωνεί ή φωτογραφίζει ή βιντεοσκοπεί εκπαιδευτικούς ή συμμαθητές/</w:t>
      </w:r>
      <w:proofErr w:type="spellStart"/>
      <w:r w:rsidRPr="005604AB">
        <w:t>τριες</w:t>
      </w:r>
      <w:proofErr w:type="spellEnd"/>
      <w:r w:rsidRPr="005604AB">
        <w:t xml:space="preserve"> του/της, τότε γνωστοποιεί το γεγονός αυτό στον/στη Διευθυντή/</w:t>
      </w:r>
      <w:proofErr w:type="spellStart"/>
      <w:r w:rsidRPr="005604AB">
        <w:t>ντρια</w:t>
      </w:r>
      <w:proofErr w:type="spellEnd"/>
      <w:r w:rsidRPr="005604AB">
        <w:t xml:space="preserve"> της σχολικής μονάδας, ο/η οποίος/α ζητά από τον/τη μαθητή/</w:t>
      </w:r>
      <w:proofErr w:type="spellStart"/>
      <w:r w:rsidRPr="005604AB">
        <w:t>τρια</w:t>
      </w:r>
      <w:proofErr w:type="spellEnd"/>
      <w:r w:rsidRPr="005604AB">
        <w:t xml:space="preserve"> να απενεργοποιήσει και παραδώσει το τηλέφωνό του/ της, καλώντας να προσέλθουν στο σχολείο οι γονείς/ κηδεμόνες/ασκούντα-ούσα την επιμέλεια του/της των εμπλεκόμενων μαθητών/</w:t>
      </w:r>
      <w:proofErr w:type="spellStart"/>
      <w:r w:rsidRPr="005604AB">
        <w:t>τριων</w:t>
      </w:r>
      <w:proofErr w:type="spellEnd"/>
      <w:r w:rsidRPr="005604AB">
        <w:t>, προκειμένου να λάβουν γνώση του περιστατικού. </w:t>
      </w:r>
    </w:p>
    <w:p w14:paraId="2A7991D6" w14:textId="77777777" w:rsidR="005604AB" w:rsidRPr="005604AB" w:rsidRDefault="005604AB" w:rsidP="005604AB">
      <w:pPr>
        <w:ind w:left="-567" w:right="-766"/>
        <w:jc w:val="both"/>
      </w:pPr>
      <w:r w:rsidRPr="005604AB">
        <w:t xml:space="preserve">Παράλληλα, ο/η Διευθυντής/ </w:t>
      </w:r>
      <w:proofErr w:type="spellStart"/>
      <w:r w:rsidRPr="005604AB">
        <w:t>ντρια</w:t>
      </w:r>
      <w:proofErr w:type="spellEnd"/>
      <w:r w:rsidRPr="005604AB">
        <w:t xml:space="preserve"> οφείλει να αξιολογήσει παιδαγωγικά το περιστατικό και ανάλογα με τη βαρύτητά του και συνεκτιμώντας τις ειδικές περιστάσεις τέλεσης του περιστατικού, ιδίως την παραβίαση προσωπικών δεδομένων, εφόσον κρίνει ότι η συμπεριφορά δεν είναι ιδιαιτέρως αποκλίνουσα επιβάλλει το παιδαγωγικό μέτρο της αποβολής από τα μαθήματα μέχρι τρεις (3) μέρες. Εφόσον κριθεί εκ μέρους του/της Διευθυντή/</w:t>
      </w:r>
      <w:proofErr w:type="spellStart"/>
      <w:r w:rsidRPr="005604AB">
        <w:t>ντριας</w:t>
      </w:r>
      <w:proofErr w:type="spellEnd"/>
      <w:r w:rsidRPr="005604AB">
        <w:t xml:space="preserve"> ότι η συμπεριφορά του/της μαθητή/</w:t>
      </w:r>
      <w:proofErr w:type="spellStart"/>
      <w:r w:rsidRPr="005604AB">
        <w:t>τριας</w:t>
      </w:r>
      <w:proofErr w:type="spellEnd"/>
      <w:r w:rsidRPr="005604AB">
        <w:t xml:space="preserve"> είναι ιδιαιτέρως αποκλίνουσα, τότε το παραπέμπει στον Σύλλογο Διδασκόντων προκειμένου ο τελευταίος συνεκτιμώντας τις ειδικές περιστάσεις τέλεσης του περιστατικού, ιδίως την παραβίαση προσωπικών δεδομένων, να επιληφθεί και να επιβάλει το παιδαγωγικό μέτρο της αποβολής από τα μαθήματα μέχρι πέντε (5) ημέρες. Στην περίπτωση που η φωτογράφιση/βιντεοσκόπηση αφορά ευαίσθητα προσωπικά δεδομένα τρίτων προσώπων, επιλαμβάνεται ο Σύλλογος Διδασκόντων και υποχρεούται να εφαρμόσει το παιδαγωγικό μέτρο της αλλαγής σχολικού περιβάλλοντος.</w:t>
      </w:r>
    </w:p>
    <w:p w14:paraId="5ABBB305" w14:textId="77777777" w:rsidR="004E6D21" w:rsidRDefault="004E6D21" w:rsidP="005604AB">
      <w:pPr>
        <w:ind w:left="-567" w:right="-766"/>
        <w:jc w:val="both"/>
      </w:pPr>
    </w:p>
    <w:sectPr w:rsidR="004E6D21" w:rsidSect="005604AB">
      <w:pgSz w:w="11906" w:h="16838"/>
      <w:pgMar w:top="993" w:right="1800" w:bottom="1440" w:left="1800" w:header="708" w:footer="708" w:gutter="0"/>
      <w:pgBorders w:offsetFrom="page">
        <w:top w:val="eclipsingSquares2" w:sz="15" w:space="24" w:color="auto"/>
        <w:left w:val="eclipsingSquares2" w:sz="15" w:space="24" w:color="auto"/>
        <w:bottom w:val="eclipsingSquares2" w:sz="15" w:space="24" w:color="auto"/>
        <w:right w:val="eclipsingSquares2"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AB"/>
    <w:rsid w:val="004E6D21"/>
    <w:rsid w:val="005604AB"/>
    <w:rsid w:val="00604359"/>
    <w:rsid w:val="00D2444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FFC9"/>
  <w15:chartTrackingRefBased/>
  <w15:docId w15:val="{25EDD8A4-26EF-4632-8802-01386F3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0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0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04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04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04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04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04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04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04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04A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04A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04A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04A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04A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04A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04A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04A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04AB"/>
    <w:rPr>
      <w:rFonts w:eastAsiaTheme="majorEastAsia" w:cstheme="majorBidi"/>
      <w:color w:val="272727" w:themeColor="text1" w:themeTint="D8"/>
    </w:rPr>
  </w:style>
  <w:style w:type="paragraph" w:styleId="a3">
    <w:name w:val="Title"/>
    <w:basedOn w:val="a"/>
    <w:next w:val="a"/>
    <w:link w:val="Char"/>
    <w:uiPriority w:val="10"/>
    <w:qFormat/>
    <w:rsid w:val="00560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04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04A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04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04AB"/>
    <w:pPr>
      <w:spacing w:before="160"/>
      <w:jc w:val="center"/>
    </w:pPr>
    <w:rPr>
      <w:i/>
      <w:iCs/>
      <w:color w:val="404040" w:themeColor="text1" w:themeTint="BF"/>
    </w:rPr>
  </w:style>
  <w:style w:type="character" w:customStyle="1" w:styleId="Char1">
    <w:name w:val="Απόσπασμα Char"/>
    <w:basedOn w:val="a0"/>
    <w:link w:val="a5"/>
    <w:uiPriority w:val="29"/>
    <w:rsid w:val="005604AB"/>
    <w:rPr>
      <w:i/>
      <w:iCs/>
      <w:color w:val="404040" w:themeColor="text1" w:themeTint="BF"/>
    </w:rPr>
  </w:style>
  <w:style w:type="paragraph" w:styleId="a6">
    <w:name w:val="List Paragraph"/>
    <w:basedOn w:val="a"/>
    <w:uiPriority w:val="34"/>
    <w:qFormat/>
    <w:rsid w:val="005604AB"/>
    <w:pPr>
      <w:ind w:left="720"/>
      <w:contextualSpacing/>
    </w:pPr>
  </w:style>
  <w:style w:type="character" w:styleId="a7">
    <w:name w:val="Intense Emphasis"/>
    <w:basedOn w:val="a0"/>
    <w:uiPriority w:val="21"/>
    <w:qFormat/>
    <w:rsid w:val="005604AB"/>
    <w:rPr>
      <w:i/>
      <w:iCs/>
      <w:color w:val="0F4761" w:themeColor="accent1" w:themeShade="BF"/>
    </w:rPr>
  </w:style>
  <w:style w:type="paragraph" w:styleId="a8">
    <w:name w:val="Intense Quote"/>
    <w:basedOn w:val="a"/>
    <w:next w:val="a"/>
    <w:link w:val="Char2"/>
    <w:uiPriority w:val="30"/>
    <w:qFormat/>
    <w:rsid w:val="00560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04AB"/>
    <w:rPr>
      <w:i/>
      <w:iCs/>
      <w:color w:val="0F4761" w:themeColor="accent1" w:themeShade="BF"/>
    </w:rPr>
  </w:style>
  <w:style w:type="character" w:styleId="a9">
    <w:name w:val="Intense Reference"/>
    <w:basedOn w:val="a0"/>
    <w:uiPriority w:val="32"/>
    <w:qFormat/>
    <w:rsid w:val="00560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3008</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ΒΑΡΒΑΡΑ ΑΛΗΓΙΑΝΝΗ</dc:creator>
  <cp:keywords/>
  <dc:description/>
  <cp:lastModifiedBy>ΒΑΡΒΑΡΑ ΑΛΗΓΙΑΝΝΗ</cp:lastModifiedBy>
  <cp:revision>1</cp:revision>
  <dcterms:created xsi:type="dcterms:W3CDTF">2024-09-18T15:14:00Z</dcterms:created>
  <dcterms:modified xsi:type="dcterms:W3CDTF">2024-09-18T15:17:00Z</dcterms:modified>
</cp:coreProperties>
</file>