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BF" w:rsidRPr="00A237BF" w:rsidRDefault="00A237BF" w:rsidP="00A237BF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365F91"/>
          <w:sz w:val="28"/>
          <w:szCs w:val="28"/>
          <w:lang w:val="en-US"/>
        </w:rPr>
      </w:pPr>
      <w:r w:rsidRPr="00A237BF">
        <w:rPr>
          <w:rFonts w:ascii="Times New Roman" w:eastAsia="Calibri" w:hAnsi="Times New Roman" w:cs="Times New Roman"/>
          <w:b/>
          <w:bCs/>
          <w:color w:val="365F91"/>
          <w:sz w:val="28"/>
          <w:szCs w:val="28"/>
        </w:rPr>
        <w:t>Κεφάλαιο 5</w:t>
      </w:r>
    </w:p>
    <w:p w:rsidR="00A237BF" w:rsidRPr="00A237BF" w:rsidRDefault="00A237BF" w:rsidP="00A237BF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237BF" w:rsidRPr="00A237BF" w:rsidRDefault="00A237BF" w:rsidP="00A237BF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A237BF">
        <w:rPr>
          <w:rFonts w:ascii="Comic Sans MS" w:eastAsia="Calibri" w:hAnsi="Comic Sans MS" w:cs="Times New Roman"/>
          <w:sz w:val="24"/>
          <w:szCs w:val="24"/>
        </w:rPr>
        <w:t>Ασκήσεις</w:t>
      </w:r>
    </w:p>
    <w:p w:rsidR="00A237BF" w:rsidRPr="00A237BF" w:rsidRDefault="00A237BF" w:rsidP="00A237BF">
      <w:pPr>
        <w:tabs>
          <w:tab w:val="left" w:pos="308"/>
        </w:tabs>
        <w:spacing w:after="0" w:line="278" w:lineRule="exact"/>
        <w:ind w:left="340" w:right="20"/>
        <w:rPr>
          <w:rFonts w:ascii="Calibri" w:eastAsia="Calibri" w:hAnsi="Calibri" w:cs="Times New Roman"/>
          <w:sz w:val="24"/>
          <w:szCs w:val="24"/>
          <w:lang w:val="en-US"/>
        </w:rPr>
      </w:pPr>
    </w:p>
    <w:p w:rsidR="00A237BF" w:rsidRPr="00A237BF" w:rsidRDefault="00A237BF" w:rsidP="00A237BF">
      <w:pPr>
        <w:tabs>
          <w:tab w:val="left" w:pos="308"/>
        </w:tabs>
        <w:spacing w:after="0" w:line="278" w:lineRule="exact"/>
        <w:ind w:left="340" w:right="20"/>
        <w:rPr>
          <w:rFonts w:ascii="Calibri" w:eastAsia="Calibri" w:hAnsi="Calibri" w:cs="Times New Roman"/>
          <w:sz w:val="24"/>
          <w:szCs w:val="24"/>
        </w:rPr>
      </w:pPr>
    </w:p>
    <w:p w:rsidR="00A237BF" w:rsidRPr="00A237BF" w:rsidRDefault="00A237BF" w:rsidP="00A237BF">
      <w:pPr>
        <w:numPr>
          <w:ilvl w:val="1"/>
          <w:numId w:val="1"/>
        </w:numPr>
        <w:tabs>
          <w:tab w:val="left" w:pos="308"/>
        </w:tabs>
        <w:spacing w:after="0" w:line="278" w:lineRule="exact"/>
        <w:ind w:left="340" w:right="20" w:hanging="320"/>
        <w:rPr>
          <w:rFonts w:ascii="Comic Sans MS" w:eastAsia="Calibri" w:hAnsi="Comic Sans MS" w:cs="Times New Roman"/>
          <w:sz w:val="24"/>
          <w:szCs w:val="24"/>
        </w:rPr>
      </w:pPr>
      <w:r w:rsidRPr="00A237BF">
        <w:rPr>
          <w:rFonts w:ascii="Comic Sans MS" w:eastAsia="Calibri" w:hAnsi="Comic Sans MS" w:cs="Times New Roman"/>
          <w:sz w:val="24"/>
          <w:szCs w:val="24"/>
        </w:rPr>
        <w:t>Να μεταφερθούν οι ρηματικοί τύποι στο ίδιο πρόσωπο υποτακτικής αορίστου και παρα</w:t>
      </w:r>
      <w:r w:rsidRPr="00A237BF">
        <w:rPr>
          <w:rFonts w:ascii="Comic Sans MS" w:eastAsia="Calibri" w:hAnsi="Comic Sans MS" w:cs="Times New Roman"/>
          <w:sz w:val="24"/>
          <w:szCs w:val="24"/>
        </w:rPr>
        <w:softHyphen/>
        <w:t>κειμένου:</w:t>
      </w:r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έλπίζομεν</w:t>
      </w:r>
      <w:proofErr w:type="spellEnd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 xml:space="preserve">, τρέφεις, πατάσσετε, </w:t>
      </w:r>
      <w:proofErr w:type="spellStart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διδάσκουσι</w:t>
      </w:r>
      <w:proofErr w:type="spellEnd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, κρύπτει.</w:t>
      </w:r>
    </w:p>
    <w:p w:rsidR="00A237BF" w:rsidRDefault="00A237BF" w:rsidP="00A237BF">
      <w:pPr>
        <w:tabs>
          <w:tab w:val="left" w:pos="308"/>
        </w:tabs>
        <w:spacing w:after="0" w:line="278" w:lineRule="exact"/>
        <w:ind w:left="340" w:right="20"/>
        <w:rPr>
          <w:rFonts w:ascii="Comic Sans MS" w:eastAsia="Calibri" w:hAnsi="Comic Sans MS" w:cs="Times New Roman"/>
          <w:sz w:val="24"/>
          <w:szCs w:val="24"/>
        </w:rPr>
      </w:pPr>
    </w:p>
    <w:p w:rsidR="00A237BF" w:rsidRDefault="00A237BF" w:rsidP="00A237BF">
      <w:pPr>
        <w:tabs>
          <w:tab w:val="left" w:pos="308"/>
        </w:tabs>
        <w:spacing w:after="0" w:line="278" w:lineRule="exact"/>
        <w:ind w:left="340" w:right="20"/>
        <w:rPr>
          <w:rFonts w:ascii="Comic Sans MS" w:eastAsia="Calibri" w:hAnsi="Comic Sans MS" w:cs="Times New Roman"/>
          <w:sz w:val="24"/>
          <w:szCs w:val="24"/>
        </w:rPr>
      </w:pPr>
    </w:p>
    <w:p w:rsidR="00A237BF" w:rsidRDefault="00A237BF" w:rsidP="00A237BF">
      <w:pPr>
        <w:tabs>
          <w:tab w:val="left" w:pos="308"/>
        </w:tabs>
        <w:spacing w:after="0" w:line="278" w:lineRule="exact"/>
        <w:ind w:left="340" w:right="20"/>
        <w:rPr>
          <w:rFonts w:ascii="Comic Sans MS" w:eastAsia="Calibri" w:hAnsi="Comic Sans MS" w:cs="Times New Roman"/>
          <w:sz w:val="24"/>
          <w:szCs w:val="24"/>
        </w:rPr>
      </w:pPr>
    </w:p>
    <w:p w:rsidR="00A237BF" w:rsidRDefault="00A237BF" w:rsidP="00A237BF">
      <w:pPr>
        <w:tabs>
          <w:tab w:val="left" w:pos="308"/>
        </w:tabs>
        <w:spacing w:after="0" w:line="278" w:lineRule="exact"/>
        <w:ind w:left="340" w:right="20"/>
        <w:rPr>
          <w:rFonts w:ascii="Comic Sans MS" w:eastAsia="Calibri" w:hAnsi="Comic Sans MS" w:cs="Times New Roman"/>
          <w:sz w:val="24"/>
          <w:szCs w:val="24"/>
        </w:rPr>
      </w:pPr>
    </w:p>
    <w:p w:rsidR="00A237BF" w:rsidRDefault="00A237BF" w:rsidP="00A237BF">
      <w:pPr>
        <w:tabs>
          <w:tab w:val="left" w:pos="308"/>
        </w:tabs>
        <w:spacing w:after="0" w:line="278" w:lineRule="exact"/>
        <w:ind w:left="340" w:right="20"/>
        <w:rPr>
          <w:rFonts w:ascii="Comic Sans MS" w:eastAsia="Calibri" w:hAnsi="Comic Sans MS" w:cs="Times New Roman"/>
          <w:sz w:val="24"/>
          <w:szCs w:val="24"/>
        </w:rPr>
      </w:pPr>
    </w:p>
    <w:p w:rsidR="00A237BF" w:rsidRDefault="00A237BF" w:rsidP="00A237BF">
      <w:pPr>
        <w:tabs>
          <w:tab w:val="left" w:pos="308"/>
        </w:tabs>
        <w:spacing w:after="0" w:line="278" w:lineRule="exact"/>
        <w:ind w:left="340" w:right="20"/>
        <w:rPr>
          <w:rFonts w:ascii="Comic Sans MS" w:eastAsia="Calibri" w:hAnsi="Comic Sans MS" w:cs="Times New Roman"/>
          <w:sz w:val="24"/>
          <w:szCs w:val="24"/>
        </w:rPr>
      </w:pPr>
    </w:p>
    <w:p w:rsidR="00A237BF" w:rsidRDefault="00A237BF" w:rsidP="00A237BF">
      <w:pPr>
        <w:tabs>
          <w:tab w:val="left" w:pos="308"/>
        </w:tabs>
        <w:spacing w:after="0" w:line="278" w:lineRule="exact"/>
        <w:ind w:left="340" w:right="20"/>
        <w:rPr>
          <w:rFonts w:ascii="Comic Sans MS" w:eastAsia="Calibri" w:hAnsi="Comic Sans MS" w:cs="Times New Roman"/>
          <w:sz w:val="24"/>
          <w:szCs w:val="24"/>
        </w:rPr>
      </w:pPr>
    </w:p>
    <w:p w:rsidR="00A237BF" w:rsidRDefault="00A237BF" w:rsidP="00A237BF">
      <w:pPr>
        <w:tabs>
          <w:tab w:val="left" w:pos="308"/>
        </w:tabs>
        <w:spacing w:after="0" w:line="278" w:lineRule="exact"/>
        <w:ind w:left="340" w:right="20"/>
        <w:rPr>
          <w:rFonts w:ascii="Comic Sans MS" w:eastAsia="Calibri" w:hAnsi="Comic Sans MS" w:cs="Times New Roman"/>
          <w:sz w:val="24"/>
          <w:szCs w:val="24"/>
        </w:rPr>
      </w:pPr>
    </w:p>
    <w:p w:rsidR="00A237BF" w:rsidRPr="00A237BF" w:rsidRDefault="00A237BF" w:rsidP="00A237BF">
      <w:pPr>
        <w:tabs>
          <w:tab w:val="left" w:pos="308"/>
        </w:tabs>
        <w:spacing w:after="0" w:line="278" w:lineRule="exact"/>
        <w:ind w:left="340" w:right="20"/>
        <w:rPr>
          <w:rFonts w:ascii="Comic Sans MS" w:eastAsia="Calibri" w:hAnsi="Comic Sans MS" w:cs="Times New Roman"/>
          <w:sz w:val="24"/>
          <w:szCs w:val="24"/>
        </w:rPr>
      </w:pPr>
      <w:bookmarkStart w:id="0" w:name="_GoBack"/>
      <w:bookmarkEnd w:id="0"/>
    </w:p>
    <w:p w:rsidR="00A237BF" w:rsidRPr="00A237BF" w:rsidRDefault="00A237BF" w:rsidP="00A237BF">
      <w:pPr>
        <w:numPr>
          <w:ilvl w:val="1"/>
          <w:numId w:val="1"/>
        </w:numPr>
        <w:tabs>
          <w:tab w:val="left" w:pos="322"/>
        </w:tabs>
        <w:spacing w:after="0" w:line="278" w:lineRule="exact"/>
        <w:ind w:left="340" w:hanging="320"/>
        <w:rPr>
          <w:rFonts w:ascii="Comic Sans MS" w:eastAsia="Calibri" w:hAnsi="Comic Sans MS" w:cs="Times New Roman"/>
          <w:sz w:val="24"/>
          <w:szCs w:val="24"/>
        </w:rPr>
      </w:pPr>
      <w:r w:rsidRPr="00A237BF">
        <w:rPr>
          <w:rFonts w:ascii="Comic Sans MS" w:eastAsia="Calibri" w:hAnsi="Comic Sans MS" w:cs="Times New Roman"/>
          <w:sz w:val="24"/>
          <w:szCs w:val="24"/>
        </w:rPr>
        <w:t>Να συμπληρώσετε στις φράσεις τον τύπο των ρημάτων που ζητείται στην παρένθεση:</w:t>
      </w:r>
    </w:p>
    <w:p w:rsidR="00A237BF" w:rsidRPr="00A237BF" w:rsidRDefault="00A237BF" w:rsidP="00A237BF">
      <w:pPr>
        <w:tabs>
          <w:tab w:val="left" w:leader="dot" w:pos="5154"/>
        </w:tabs>
        <w:spacing w:after="200" w:line="278" w:lineRule="exact"/>
        <w:ind w:firstLine="320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α.</w:t>
      </w:r>
      <w:r w:rsidRPr="00A237BF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Νϋν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δέ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 φοβούμαι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μή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οί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έχθροί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έφ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'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ήμάς</w:t>
      </w:r>
      <w:proofErr w:type="spellEnd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ab/>
      </w:r>
      <w:r w:rsidRPr="00A237BF">
        <w:rPr>
          <w:rFonts w:ascii="Comic Sans MS" w:eastAsia="Calibri" w:hAnsi="Comic Sans MS" w:cs="Times New Roman"/>
          <w:sz w:val="24"/>
          <w:szCs w:val="24"/>
        </w:rPr>
        <w:t>(βαδίζω,</w:t>
      </w:r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 xml:space="preserve"> υποτ. </w:t>
      </w:r>
      <w:proofErr w:type="spellStart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αορ</w:t>
      </w:r>
      <w:proofErr w:type="spellEnd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.).</w:t>
      </w:r>
    </w:p>
    <w:p w:rsidR="00A237BF" w:rsidRPr="00A237BF" w:rsidRDefault="00A237BF" w:rsidP="00A237BF">
      <w:pPr>
        <w:tabs>
          <w:tab w:val="left" w:leader="dot" w:pos="2158"/>
        </w:tabs>
        <w:spacing w:after="200" w:line="278" w:lineRule="exact"/>
        <w:ind w:firstLine="320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β.</w:t>
      </w:r>
      <w:r w:rsidRPr="00A237BF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Έάν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ab/>
        <w:t>(βλάπτω,</w:t>
      </w:r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 xml:space="preserve"> υποτ. </w:t>
      </w:r>
      <w:proofErr w:type="spellStart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αορ</w:t>
      </w:r>
      <w:proofErr w:type="spellEnd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.)</w:t>
      </w:r>
      <w:r w:rsidRPr="00A237BF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τήν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ήμετέραν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χοώραν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,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ώς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 πολεμίους υμάς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αλε</w:t>
      </w:r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ξόμεθα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 (= θα αποκρούσουμε).</w:t>
      </w:r>
    </w:p>
    <w:p w:rsidR="00A237BF" w:rsidRPr="00A237BF" w:rsidRDefault="00A237BF" w:rsidP="00A237BF">
      <w:pPr>
        <w:tabs>
          <w:tab w:val="left" w:leader="dot" w:pos="4146"/>
        </w:tabs>
        <w:spacing w:after="200" w:line="278" w:lineRule="exact"/>
        <w:ind w:firstLine="320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γ.</w:t>
      </w:r>
      <w:r w:rsidRPr="00A237BF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Έπειδάν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 τάχιστα ή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στρατεία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ab/>
        <w:t>(λήγω,</w:t>
      </w:r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 xml:space="preserve"> υποτ. </w:t>
      </w:r>
      <w:proofErr w:type="spellStart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αορ</w:t>
      </w:r>
      <w:proofErr w:type="spellEnd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.),</w:t>
      </w:r>
      <w:r w:rsidRPr="00A237BF">
        <w:rPr>
          <w:rFonts w:ascii="Comic Sans MS" w:eastAsia="Calibri" w:hAnsi="Comic Sans MS" w:cs="Times New Roman"/>
          <w:sz w:val="24"/>
          <w:szCs w:val="24"/>
        </w:rPr>
        <w:t xml:space="preserve"> ευθύς αποπέμψει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αύτόν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>.</w:t>
      </w:r>
    </w:p>
    <w:p w:rsidR="00A237BF" w:rsidRPr="00A237BF" w:rsidRDefault="00A237BF" w:rsidP="00A237BF">
      <w:pPr>
        <w:tabs>
          <w:tab w:val="left" w:leader="dot" w:pos="2850"/>
        </w:tabs>
        <w:spacing w:after="200" w:line="278" w:lineRule="exact"/>
        <w:ind w:firstLine="320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δ.</w:t>
      </w:r>
      <w:r w:rsidRPr="00A237BF">
        <w:rPr>
          <w:rFonts w:ascii="Comic Sans MS" w:eastAsia="Calibri" w:hAnsi="Comic Sans MS" w:cs="Times New Roman"/>
          <w:sz w:val="24"/>
          <w:szCs w:val="24"/>
        </w:rPr>
        <w:t xml:space="preserve"> "Αν δυνατός</w:t>
      </w:r>
      <w:r w:rsidRPr="00A237BF">
        <w:rPr>
          <w:rFonts w:ascii="Comic Sans MS" w:eastAsia="Calibri" w:hAnsi="Comic Sans MS" w:cs="Times New Roman"/>
          <w:sz w:val="24"/>
          <w:szCs w:val="24"/>
        </w:rPr>
        <w:tab/>
        <w:t>(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είμί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>,</w:t>
      </w:r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 xml:space="preserve"> υποτ. ενεστ.),</w:t>
      </w:r>
      <w:r w:rsidRPr="00A237BF">
        <w:rPr>
          <w:rFonts w:ascii="Comic Sans MS" w:eastAsia="Calibri" w:hAnsi="Comic Sans MS" w:cs="Times New Roman"/>
          <w:sz w:val="24"/>
          <w:szCs w:val="24"/>
        </w:rPr>
        <w:t xml:space="preserve"> νικήσεις.</w:t>
      </w:r>
    </w:p>
    <w:p w:rsidR="00A237BF" w:rsidRPr="00A237BF" w:rsidRDefault="00A237BF" w:rsidP="00A237BF">
      <w:pPr>
        <w:tabs>
          <w:tab w:val="left" w:leader="dot" w:pos="5629"/>
        </w:tabs>
        <w:spacing w:after="200" w:line="278" w:lineRule="exact"/>
        <w:ind w:firstLine="320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ε.</w:t>
      </w:r>
      <w:r w:rsidRPr="00A237BF">
        <w:rPr>
          <w:rFonts w:ascii="Comic Sans MS" w:eastAsia="Calibri" w:hAnsi="Comic Sans MS" w:cs="Times New Roman"/>
          <w:sz w:val="24"/>
          <w:szCs w:val="24"/>
        </w:rPr>
        <w:t xml:space="preserve"> "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Ανδρες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 Αθηναίοι, λέγω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ύμιν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 xml:space="preserve"> ταύτα, ίνα </w:t>
      </w:r>
      <w:proofErr w:type="spellStart"/>
      <w:r w:rsidRPr="00A237BF">
        <w:rPr>
          <w:rFonts w:ascii="Comic Sans MS" w:eastAsia="Calibri" w:hAnsi="Comic Sans MS" w:cs="Times New Roman"/>
          <w:sz w:val="24"/>
          <w:szCs w:val="24"/>
        </w:rPr>
        <w:t>μή</w:t>
      </w:r>
      <w:proofErr w:type="spellEnd"/>
      <w:r w:rsidRPr="00A237BF">
        <w:rPr>
          <w:rFonts w:ascii="Comic Sans MS" w:eastAsia="Calibri" w:hAnsi="Comic Sans MS" w:cs="Times New Roman"/>
          <w:sz w:val="24"/>
          <w:szCs w:val="24"/>
        </w:rPr>
        <w:tab/>
        <w:t>(κινδυνεύω,</w:t>
      </w:r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 xml:space="preserve"> υποτ. </w:t>
      </w:r>
      <w:proofErr w:type="spellStart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αορ</w:t>
      </w:r>
      <w:proofErr w:type="spellEnd"/>
      <w:r w:rsidRPr="00A237BF">
        <w:rPr>
          <w:rFonts w:ascii="Comic Sans MS" w:eastAsia="Calibri" w:hAnsi="Comic Sans MS" w:cs="Times New Roman"/>
          <w:i/>
          <w:iCs/>
          <w:sz w:val="24"/>
          <w:szCs w:val="24"/>
        </w:rPr>
        <w:t>.).</w:t>
      </w:r>
    </w:p>
    <w:p w:rsidR="00012899" w:rsidRDefault="00012899"/>
    <w:sectPr w:rsidR="000128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5240"/>
    <w:multiLevelType w:val="multilevel"/>
    <w:tmpl w:val="64FCA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BF"/>
    <w:rsid w:val="00012899"/>
    <w:rsid w:val="00A2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8836A-FAAF-4D2E-B096-DD5D1309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tsantani</dc:creator>
  <cp:keywords/>
  <dc:description/>
  <cp:lastModifiedBy>katerina tsantani</cp:lastModifiedBy>
  <cp:revision>1</cp:revision>
  <dcterms:created xsi:type="dcterms:W3CDTF">2021-01-15T07:13:00Z</dcterms:created>
  <dcterms:modified xsi:type="dcterms:W3CDTF">2021-01-15T07:13:00Z</dcterms:modified>
</cp:coreProperties>
</file>