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0A" w:rsidRPr="004A200A" w:rsidRDefault="004A200A" w:rsidP="004A200A">
      <w:pPr>
        <w:spacing w:after="0" w:line="240" w:lineRule="auto"/>
        <w:jc w:val="center"/>
        <w:rPr>
          <w:rFonts w:ascii="Comic Sans MS" w:eastAsia="Times New Roman" w:hAnsi="Comic Sans MS" w:cs="Arial"/>
          <w:b/>
          <w:sz w:val="28"/>
          <w:szCs w:val="28"/>
          <w:lang w:eastAsia="en-GB"/>
        </w:rPr>
      </w:pPr>
      <w:bookmarkStart w:id="0" w:name="_GoBack"/>
      <w:bookmarkEnd w:id="0"/>
      <w:r w:rsidRPr="004A200A">
        <w:rPr>
          <w:rFonts w:ascii="Comic Sans MS" w:eastAsia="Times New Roman" w:hAnsi="Comic Sans MS" w:cs="Arial"/>
          <w:b/>
          <w:sz w:val="28"/>
          <w:szCs w:val="28"/>
          <w:lang w:eastAsia="en-GB"/>
        </w:rPr>
        <w:t>Ενότητα 1</w:t>
      </w:r>
    </w:p>
    <w:p w:rsidR="004A200A" w:rsidRPr="004A200A" w:rsidRDefault="004A200A" w:rsidP="004A200A">
      <w:pPr>
        <w:spacing w:after="0" w:line="240" w:lineRule="auto"/>
        <w:jc w:val="center"/>
        <w:rPr>
          <w:rFonts w:ascii="Comic Sans MS" w:eastAsia="Times New Roman" w:hAnsi="Comic Sans MS" w:cs="Arial"/>
          <w:b/>
          <w:sz w:val="28"/>
          <w:szCs w:val="28"/>
          <w:lang w:eastAsia="en-GB"/>
        </w:rPr>
      </w:pPr>
      <w:r w:rsidRPr="004A200A">
        <w:rPr>
          <w:rFonts w:ascii="Comic Sans MS" w:eastAsia="Times New Roman" w:hAnsi="Comic Sans MS" w:cs="Arial"/>
          <w:b/>
          <w:sz w:val="28"/>
          <w:szCs w:val="28"/>
          <w:lang w:eastAsia="en-GB"/>
        </w:rPr>
        <w:t>Η Ελένη και η καταστροφή της Τροίας</w:t>
      </w:r>
    </w:p>
    <w:p w:rsidR="004A200A" w:rsidRPr="004A200A" w:rsidRDefault="004A200A" w:rsidP="004A200A">
      <w:pPr>
        <w:shd w:val="clear" w:color="auto" w:fill="FFFFFF"/>
        <w:spacing w:after="0" w:line="240" w:lineRule="auto"/>
        <w:jc w:val="both"/>
        <w:rPr>
          <w:rFonts w:ascii="Comic Sans MS" w:eastAsia="Times New Roman" w:hAnsi="Comic Sans MS" w:cs="Times New Roman"/>
          <w:sz w:val="24"/>
          <w:szCs w:val="24"/>
          <w:lang w:eastAsia="en-GB"/>
        </w:rPr>
      </w:pPr>
      <w:r w:rsidRPr="004A200A">
        <w:rPr>
          <w:rFonts w:ascii="Comic Sans MS" w:eastAsia="Times New Roman" w:hAnsi="Comic Sans MS" w:cs="Arial"/>
          <w:sz w:val="24"/>
          <w:szCs w:val="24"/>
          <w:lang w:eastAsia="en-GB"/>
        </w:rPr>
        <w:t xml:space="preserve">Αν η Ελένη βρισκόταν στην Τροία, θα την έδιναν πίσω στους Έλληνες οι Τρώες, με ή χωρίς τη θέληση βέβαια του </w:t>
      </w:r>
      <w:r w:rsidRPr="004A200A">
        <w:rPr>
          <w:rFonts w:ascii="Comic Sans MS" w:eastAsia="Times New Roman" w:hAnsi="Comic Sans MS" w:cs="Times New Roman"/>
          <w:color w:val="000000"/>
          <w:spacing w:val="-5"/>
          <w:sz w:val="24"/>
          <w:szCs w:val="24"/>
          <w:lang w:eastAsia="en-GB"/>
        </w:rPr>
        <w:t>Πάρη</w:t>
      </w:r>
      <w:r w:rsidRPr="004A200A">
        <w:rPr>
          <w:rFonts w:ascii="Comic Sans MS" w:eastAsia="Times New Roman" w:hAnsi="Comic Sans MS" w:cs="Arial"/>
          <w:sz w:val="24"/>
          <w:szCs w:val="24"/>
          <w:lang w:eastAsia="en-GB"/>
        </w:rPr>
        <w:t>.</w:t>
      </w:r>
      <w:r w:rsidRPr="004A200A">
        <w:rPr>
          <w:rFonts w:ascii="Comic Sans MS" w:eastAsia="Times New Roman" w:hAnsi="Comic Sans MS" w:cs="Times New Roman"/>
          <w:color w:val="000000"/>
          <w:spacing w:val="-10"/>
          <w:sz w:val="24"/>
          <w:szCs w:val="24"/>
          <w:lang w:eastAsia="en-GB"/>
        </w:rPr>
        <w:t xml:space="preserve"> </w:t>
      </w:r>
      <w:r w:rsidRPr="004A200A">
        <w:rPr>
          <w:rFonts w:ascii="Comic Sans MS" w:eastAsia="Times New Roman" w:hAnsi="Comic Sans MS" w:cs="Times New Roman"/>
          <w:color w:val="000000"/>
          <w:spacing w:val="-8"/>
          <w:sz w:val="24"/>
          <w:szCs w:val="24"/>
          <w:lang w:eastAsia="en-GB"/>
        </w:rPr>
        <w:t xml:space="preserve">Γιατί βέβαια δεν ήταν τόσο </w:t>
      </w:r>
      <w:r w:rsidRPr="004A200A">
        <w:rPr>
          <w:rFonts w:ascii="Comic Sans MS" w:eastAsia="Times New Roman" w:hAnsi="Comic Sans MS" w:cs="Times New Roman"/>
          <w:color w:val="000000"/>
          <w:spacing w:val="-5"/>
          <w:sz w:val="24"/>
          <w:szCs w:val="24"/>
          <w:lang w:eastAsia="en-GB"/>
        </w:rPr>
        <w:t xml:space="preserve">παράφρων ο Πρίαμος </w:t>
      </w:r>
      <w:r w:rsidRPr="004A200A">
        <w:rPr>
          <w:rFonts w:ascii="Comic Sans MS" w:eastAsia="Times New Roman" w:hAnsi="Comic Sans MS" w:cs="Times New Roman"/>
          <w:color w:val="000000"/>
          <w:spacing w:val="-7"/>
          <w:sz w:val="24"/>
          <w:szCs w:val="24"/>
          <w:lang w:eastAsia="en-GB"/>
        </w:rPr>
        <w:t xml:space="preserve">ούτε οι άλλοι Τρώες, </w:t>
      </w:r>
      <w:r w:rsidRPr="004A200A">
        <w:rPr>
          <w:rFonts w:ascii="Comic Sans MS" w:eastAsia="Times New Roman" w:hAnsi="Comic Sans MS" w:cs="Times New Roman"/>
          <w:color w:val="000000"/>
          <w:spacing w:val="-8"/>
          <w:sz w:val="24"/>
          <w:szCs w:val="24"/>
          <w:lang w:eastAsia="en-GB"/>
        </w:rPr>
        <w:t xml:space="preserve">ώστε να θέλουν να θέτουν σε κίνδυνο τη ζωή </w:t>
      </w:r>
      <w:r w:rsidRPr="004A200A">
        <w:rPr>
          <w:rFonts w:ascii="Comic Sans MS" w:eastAsia="Times New Roman" w:hAnsi="Comic Sans MS" w:cs="Times New Roman"/>
          <w:color w:val="000000"/>
          <w:spacing w:val="-7"/>
          <w:sz w:val="24"/>
          <w:szCs w:val="24"/>
          <w:lang w:eastAsia="en-GB"/>
        </w:rPr>
        <w:t>τη δική τους</w:t>
      </w:r>
      <w:r w:rsidRPr="004A200A">
        <w:rPr>
          <w:rFonts w:ascii="Comic Sans MS" w:eastAsia="Times New Roman" w:hAnsi="Comic Sans MS" w:cs="Times New Roman"/>
          <w:sz w:val="24"/>
          <w:szCs w:val="24"/>
          <w:lang w:eastAsia="en-GB"/>
        </w:rPr>
        <w:t xml:space="preserve"> </w:t>
      </w:r>
      <w:r w:rsidRPr="004A200A">
        <w:rPr>
          <w:rFonts w:ascii="Comic Sans MS" w:eastAsia="Times New Roman" w:hAnsi="Comic Sans MS" w:cs="Times New Roman"/>
          <w:color w:val="000000"/>
          <w:spacing w:val="-6"/>
          <w:sz w:val="24"/>
          <w:szCs w:val="24"/>
          <w:lang w:eastAsia="en-GB"/>
        </w:rPr>
        <w:t xml:space="preserve">και των παιδιών τους και την πόλη τους, </w:t>
      </w:r>
      <w:r w:rsidRPr="004A200A">
        <w:rPr>
          <w:rFonts w:ascii="Comic Sans MS" w:eastAsia="Times New Roman" w:hAnsi="Comic Sans MS" w:cs="Times New Roman"/>
          <w:color w:val="000000"/>
          <w:spacing w:val="-5"/>
          <w:sz w:val="24"/>
          <w:szCs w:val="24"/>
          <w:lang w:eastAsia="en-GB"/>
        </w:rPr>
        <w:t xml:space="preserve">για να ζει ο Πάρης μαζί </w:t>
      </w:r>
      <w:r w:rsidRPr="004A200A">
        <w:rPr>
          <w:rFonts w:ascii="Comic Sans MS" w:eastAsia="Times New Roman" w:hAnsi="Comic Sans MS" w:cs="Times New Roman"/>
          <w:color w:val="000000"/>
          <w:spacing w:val="-12"/>
          <w:sz w:val="24"/>
          <w:szCs w:val="24"/>
          <w:lang w:eastAsia="en-GB"/>
        </w:rPr>
        <w:t>με την Ελένη.</w:t>
      </w:r>
      <w:r w:rsidRPr="004A200A">
        <w:rPr>
          <w:rFonts w:ascii="Comic Sans MS" w:eastAsia="Times New Roman" w:hAnsi="Comic Sans MS" w:cs="Times New Roman"/>
          <w:sz w:val="24"/>
          <w:szCs w:val="24"/>
          <w:lang w:eastAsia="en-GB"/>
        </w:rPr>
        <w:t xml:space="preserve"> </w:t>
      </w:r>
      <w:r w:rsidRPr="004A200A">
        <w:rPr>
          <w:rFonts w:ascii="Comic Sans MS" w:eastAsia="Times New Roman" w:hAnsi="Comic Sans MS" w:cs="Times New Roman"/>
          <w:color w:val="000000"/>
          <w:spacing w:val="-9"/>
          <w:sz w:val="24"/>
          <w:szCs w:val="24"/>
          <w:lang w:eastAsia="en-GB"/>
        </w:rPr>
        <w:t xml:space="preserve">Εάν βέβαια  είχαν αυτή τη γνώμη </w:t>
      </w:r>
      <w:r w:rsidRPr="004A200A">
        <w:rPr>
          <w:rFonts w:ascii="Comic Sans MS" w:eastAsia="Times New Roman" w:hAnsi="Comic Sans MS" w:cs="Times New Roman"/>
          <w:color w:val="000000"/>
          <w:spacing w:val="-6"/>
          <w:sz w:val="24"/>
          <w:szCs w:val="24"/>
          <w:lang w:eastAsia="en-GB"/>
        </w:rPr>
        <w:t xml:space="preserve">τα πρώτα χρόνια, επειδή πολλοί από τους άλλους Τρώες και κυρίως οι γιοι του κάθε φορά που συγκρούονταν με τους Έλληνες </w:t>
      </w:r>
      <w:r w:rsidRPr="004A200A">
        <w:rPr>
          <w:rFonts w:ascii="Comic Sans MS" w:eastAsia="Times New Roman" w:hAnsi="Comic Sans MS" w:cs="Times New Roman"/>
          <w:color w:val="000000"/>
          <w:spacing w:val="-8"/>
          <w:sz w:val="24"/>
          <w:szCs w:val="24"/>
          <w:lang w:eastAsia="en-GB"/>
        </w:rPr>
        <w:t>σκοτώνονταν,</w:t>
      </w:r>
      <w:r w:rsidRPr="004A200A">
        <w:rPr>
          <w:rFonts w:ascii="Comic Sans MS" w:eastAsia="Times New Roman" w:hAnsi="Comic Sans MS" w:cs="Times New Roman"/>
          <w:sz w:val="24"/>
          <w:szCs w:val="24"/>
          <w:lang w:eastAsia="en-GB"/>
        </w:rPr>
        <w:t xml:space="preserve"> ο Πρίαμος, αν και ο ίδιος ζούσε μαζί με την Ελένη, </w:t>
      </w:r>
      <w:r w:rsidRPr="004A200A">
        <w:rPr>
          <w:rFonts w:ascii="Comic Sans MS" w:eastAsia="Times New Roman" w:hAnsi="Comic Sans MS" w:cs="Times New Roman"/>
          <w:color w:val="000000"/>
          <w:spacing w:val="-8"/>
          <w:sz w:val="24"/>
          <w:szCs w:val="24"/>
          <w:lang w:eastAsia="en-GB"/>
        </w:rPr>
        <w:t>θα την έδινε πίσω στο Μενέλαο,</w:t>
      </w:r>
      <w:r w:rsidRPr="004A200A">
        <w:rPr>
          <w:rFonts w:ascii="Comic Sans MS" w:eastAsia="Times New Roman" w:hAnsi="Comic Sans MS" w:cs="Times New Roman"/>
          <w:sz w:val="24"/>
          <w:szCs w:val="24"/>
          <w:lang w:eastAsia="en-GB"/>
        </w:rPr>
        <w:t xml:space="preserve"> </w:t>
      </w:r>
      <w:r w:rsidRPr="004A200A">
        <w:rPr>
          <w:rFonts w:ascii="Comic Sans MS" w:eastAsia="Times New Roman" w:hAnsi="Comic Sans MS" w:cs="Times New Roman"/>
          <w:color w:val="000000"/>
          <w:spacing w:val="-11"/>
          <w:sz w:val="24"/>
          <w:szCs w:val="24"/>
          <w:lang w:eastAsia="en-GB"/>
        </w:rPr>
        <w:t>για να απαλλαγούν</w:t>
      </w:r>
      <w:r w:rsidRPr="004A200A">
        <w:rPr>
          <w:rFonts w:ascii="Comic Sans MS" w:eastAsia="Times New Roman" w:hAnsi="Comic Sans MS" w:cs="Times New Roman"/>
          <w:sz w:val="24"/>
          <w:szCs w:val="24"/>
          <w:lang w:eastAsia="en-GB"/>
        </w:rPr>
        <w:t xml:space="preserve"> </w:t>
      </w:r>
      <w:r w:rsidRPr="004A200A">
        <w:rPr>
          <w:rFonts w:ascii="Comic Sans MS" w:eastAsia="Times New Roman" w:hAnsi="Comic Sans MS" w:cs="Times New Roman"/>
          <w:color w:val="000000"/>
          <w:spacing w:val="-6"/>
          <w:sz w:val="24"/>
          <w:szCs w:val="24"/>
          <w:lang w:eastAsia="en-GB"/>
        </w:rPr>
        <w:t>ο ίδιος και οι υπήκοοί του</w:t>
      </w:r>
      <w:r w:rsidRPr="004A200A">
        <w:rPr>
          <w:rFonts w:ascii="Comic Sans MS" w:eastAsia="Times New Roman" w:hAnsi="Comic Sans MS" w:cs="Times New Roman"/>
          <w:sz w:val="24"/>
          <w:szCs w:val="24"/>
          <w:lang w:eastAsia="en-GB"/>
        </w:rPr>
        <w:t xml:space="preserve"> </w:t>
      </w:r>
      <w:r w:rsidRPr="004A200A">
        <w:rPr>
          <w:rFonts w:ascii="Comic Sans MS" w:eastAsia="Times New Roman" w:hAnsi="Comic Sans MS" w:cs="Times New Roman"/>
          <w:color w:val="000000"/>
          <w:spacing w:val="-6"/>
          <w:sz w:val="24"/>
          <w:szCs w:val="24"/>
          <w:lang w:eastAsia="en-GB"/>
        </w:rPr>
        <w:t>από τις παρούσες συμφορές.</w:t>
      </w:r>
      <w:r w:rsidRPr="004A200A">
        <w:rPr>
          <w:rFonts w:ascii="Comic Sans MS" w:eastAsia="Times New Roman" w:hAnsi="Comic Sans MS" w:cs="Times New Roman"/>
          <w:sz w:val="24"/>
          <w:szCs w:val="24"/>
          <w:lang w:eastAsia="en-GB"/>
        </w:rPr>
        <w:t xml:space="preserve"> </w:t>
      </w:r>
      <w:r w:rsidRPr="004A200A">
        <w:rPr>
          <w:rFonts w:ascii="Comic Sans MS" w:eastAsia="Times New Roman" w:hAnsi="Comic Sans MS" w:cs="Times New Roman"/>
          <w:color w:val="000000"/>
          <w:spacing w:val="-11"/>
          <w:sz w:val="24"/>
          <w:szCs w:val="24"/>
          <w:lang w:eastAsia="en-GB"/>
        </w:rPr>
        <w:t>Αλλά βέβαια δεν είχαν την Ελένη,</w:t>
      </w:r>
      <w:r w:rsidRPr="004A200A">
        <w:rPr>
          <w:rFonts w:ascii="Comic Sans MS" w:eastAsia="Times New Roman" w:hAnsi="Comic Sans MS" w:cs="Times New Roman"/>
          <w:color w:val="000000"/>
          <w:spacing w:val="-7"/>
          <w:sz w:val="24"/>
          <w:szCs w:val="24"/>
          <w:lang w:eastAsia="en-GB"/>
        </w:rPr>
        <w:t xml:space="preserve"> ώστε να την επιστρέψουν, ούτε τους πίστευαν οι Έλληνες, παρόλο που αυτοί έλεγαν την αλήθεια, όπως εγώ πιστεύω, επειδή ο θεός μηχανευόταν ,για να κάνουν με την ολοκληρωτική τους καταστροφή ολοφάνερο αυτό στους ανθρώπους, ότι δηλαδή για τις μεγάλες αδικίες μεγάλες είναι και οι τιμωρίες από τους θεούς.</w:t>
      </w:r>
    </w:p>
    <w:p w:rsidR="004A200A" w:rsidRPr="004A200A" w:rsidRDefault="004A200A" w:rsidP="004A200A">
      <w:pPr>
        <w:shd w:val="clear" w:color="auto" w:fill="FFFFFF"/>
        <w:spacing w:after="0" w:line="240" w:lineRule="auto"/>
        <w:ind w:left="19"/>
        <w:jc w:val="both"/>
        <w:rPr>
          <w:rFonts w:ascii="Comic Sans MS" w:eastAsia="Times New Roman" w:hAnsi="Comic Sans MS" w:cs="Times New Roman"/>
          <w:sz w:val="24"/>
          <w:szCs w:val="24"/>
          <w:lang w:eastAsia="en-GB"/>
        </w:rPr>
      </w:pPr>
    </w:p>
    <w:p w:rsidR="004A200A" w:rsidRPr="004A200A" w:rsidRDefault="004A200A" w:rsidP="004A200A">
      <w:pPr>
        <w:shd w:val="clear" w:color="auto" w:fill="FFFFFF"/>
        <w:spacing w:after="0" w:line="283" w:lineRule="exact"/>
        <w:ind w:left="19"/>
        <w:jc w:val="both"/>
        <w:rPr>
          <w:rFonts w:ascii="Comic Sans MS" w:eastAsia="Times New Roman" w:hAnsi="Comic Sans MS" w:cs="Times New Roman"/>
          <w:sz w:val="24"/>
          <w:szCs w:val="24"/>
          <w:lang w:eastAsia="en-GB"/>
        </w:rPr>
      </w:pPr>
    </w:p>
    <w:p w:rsidR="004A200A" w:rsidRPr="004A200A" w:rsidRDefault="004A200A" w:rsidP="004A200A">
      <w:pPr>
        <w:spacing w:after="0" w:line="240" w:lineRule="auto"/>
        <w:jc w:val="center"/>
        <w:rPr>
          <w:rFonts w:ascii="Comic Sans MS" w:eastAsia="Times New Roman" w:hAnsi="Comic Sans MS" w:cs="Arial"/>
          <w:b/>
          <w:sz w:val="28"/>
          <w:szCs w:val="28"/>
          <w:lang w:eastAsia="en-GB"/>
        </w:rPr>
      </w:pPr>
      <w:r w:rsidRPr="004A200A">
        <w:rPr>
          <w:rFonts w:ascii="Comic Sans MS" w:eastAsia="Times New Roman" w:hAnsi="Comic Sans MS" w:cs="Arial"/>
          <w:b/>
          <w:sz w:val="28"/>
          <w:szCs w:val="28"/>
          <w:lang w:eastAsia="en-GB"/>
        </w:rPr>
        <w:t>Ενότητα 2</w:t>
      </w:r>
    </w:p>
    <w:p w:rsidR="004A200A" w:rsidRPr="004A200A" w:rsidRDefault="004A200A" w:rsidP="004A200A">
      <w:pPr>
        <w:spacing w:after="0" w:line="240" w:lineRule="auto"/>
        <w:jc w:val="center"/>
        <w:rPr>
          <w:rFonts w:ascii="Comic Sans MS" w:eastAsia="Times New Roman" w:hAnsi="Comic Sans MS" w:cs="Times New Roman"/>
          <w:b/>
          <w:sz w:val="28"/>
          <w:szCs w:val="28"/>
          <w:lang w:eastAsia="en-GB"/>
        </w:rPr>
      </w:pPr>
      <w:r w:rsidRPr="004A200A">
        <w:rPr>
          <w:rFonts w:ascii="Comic Sans MS" w:eastAsia="Times New Roman" w:hAnsi="Comic Sans MS" w:cs="Times New Roman"/>
          <w:b/>
          <w:sz w:val="28"/>
          <w:szCs w:val="28"/>
          <w:lang w:eastAsia="en-GB"/>
        </w:rPr>
        <w:t>Θυσία για την πατρίδα</w:t>
      </w:r>
    </w:p>
    <w:p w:rsidR="004A200A" w:rsidRPr="004A200A" w:rsidRDefault="004A200A" w:rsidP="004A200A">
      <w:pPr>
        <w:spacing w:after="0" w:line="240" w:lineRule="auto"/>
        <w:jc w:val="both"/>
        <w:rPr>
          <w:rFonts w:ascii="Comic Sans MS" w:eastAsia="Times New Roman" w:hAnsi="Comic Sans MS" w:cs="Times New Roman"/>
          <w:sz w:val="24"/>
          <w:szCs w:val="24"/>
          <w:lang w:eastAsia="en-GB"/>
        </w:rPr>
      </w:pPr>
      <w:r w:rsidRPr="004A200A">
        <w:rPr>
          <w:rFonts w:ascii="Comic Sans MS" w:eastAsia="Times New Roman" w:hAnsi="Comic Sans MS" w:cs="Times New Roman"/>
          <w:sz w:val="24"/>
          <w:szCs w:val="24"/>
          <w:lang w:eastAsia="en-GB"/>
        </w:rPr>
        <w:t xml:space="preserve">Επομένως ταιριάζει να θεωρούμε αυτούς ως πιο ευτυχισμένους ανθρώπους οι οποίοι αφού κινδύνεψαν για τα μεγαλύτερα και ωραιότερα ιδανικά, πέθαναν με τέτοιο τρόπο, χωρίς να εμπιστευτούν τους εαυτούς τους στην τύχη ούτε να περιμένουν το φυσικό θάνατο, αλλά επιλέγοντας τον ωραιότερο. Και για αυτό βέβαια η ανάμνηση τους θα είναι αιώνια και οι τιμές τους αξιοζήλευτες από όλους τους ανθρώπους. Αυτοί </w:t>
      </w:r>
      <w:proofErr w:type="spellStart"/>
      <w:r w:rsidRPr="004A200A">
        <w:rPr>
          <w:rFonts w:ascii="Comic Sans MS" w:eastAsia="Times New Roman" w:hAnsi="Comic Sans MS" w:cs="Times New Roman"/>
          <w:sz w:val="24"/>
          <w:szCs w:val="24"/>
          <w:lang w:eastAsia="en-GB"/>
        </w:rPr>
        <w:t>πενθούνται</w:t>
      </w:r>
      <w:proofErr w:type="spellEnd"/>
      <w:r w:rsidRPr="004A200A">
        <w:rPr>
          <w:rFonts w:ascii="Comic Sans MS" w:eastAsia="Times New Roman" w:hAnsi="Comic Sans MS" w:cs="Times New Roman"/>
          <w:sz w:val="24"/>
          <w:szCs w:val="24"/>
          <w:lang w:eastAsia="en-GB"/>
        </w:rPr>
        <w:t xml:space="preserve"> βέβαια ως θνητοί λόγω της φύσης τους, εξυμνούνται όμως ως αθάνατοι λόγω της αρετής τους. Και για αυτό βέβαια θάβονται με δημόσια φροντίδα και καθιερώνονται προς τιμήν τους αγώνες δύναμης και σοφίας και πλούτου, με την ιδέα ότι είναι άξιοι αυτοί που έχουν σκοτωθεί στον πόλεμο να </w:t>
      </w:r>
      <w:proofErr w:type="spellStart"/>
      <w:r w:rsidRPr="004A200A">
        <w:rPr>
          <w:rFonts w:ascii="Comic Sans MS" w:eastAsia="Times New Roman" w:hAnsi="Comic Sans MS" w:cs="Times New Roman"/>
          <w:sz w:val="24"/>
          <w:szCs w:val="24"/>
          <w:lang w:eastAsia="en-GB"/>
        </w:rPr>
        <w:t>τιμούνται</w:t>
      </w:r>
      <w:proofErr w:type="spellEnd"/>
      <w:r w:rsidRPr="004A200A">
        <w:rPr>
          <w:rFonts w:ascii="Comic Sans MS" w:eastAsia="Times New Roman" w:hAnsi="Comic Sans MS" w:cs="Times New Roman"/>
          <w:sz w:val="24"/>
          <w:szCs w:val="24"/>
          <w:lang w:eastAsia="en-GB"/>
        </w:rPr>
        <w:t xml:space="preserve"> με τις ίδιες τιμές με τους αθανάτους. Εγώ λοιπόν καλοτυχίζω αυτούς για το θάνατό τους και τους ζηλεύω και πιστεύω ότι μόνοι αυτοί από τους ανθρώπους άξιζαν περισσότερο να ζήσουν επειδή αφού απέκτησαν θνητά σώματα, άφησαν πίσω τους αθάνατη μνήμη λόγω της αρετής τους.</w:t>
      </w:r>
    </w:p>
    <w:p w:rsidR="004A200A" w:rsidRPr="004A200A" w:rsidRDefault="004A200A" w:rsidP="004A200A">
      <w:pPr>
        <w:spacing w:after="0" w:line="240" w:lineRule="auto"/>
        <w:jc w:val="center"/>
        <w:rPr>
          <w:rFonts w:ascii="Comic Sans MS" w:eastAsia="Times New Roman" w:hAnsi="Comic Sans MS" w:cs="Times New Roman"/>
          <w:sz w:val="24"/>
          <w:szCs w:val="24"/>
          <w:lang w:eastAsia="en-GB"/>
        </w:rPr>
      </w:pPr>
    </w:p>
    <w:p w:rsidR="004A200A" w:rsidRPr="004A200A" w:rsidRDefault="004A200A" w:rsidP="004A200A">
      <w:pPr>
        <w:spacing w:after="0" w:line="240" w:lineRule="auto"/>
        <w:jc w:val="center"/>
        <w:rPr>
          <w:rFonts w:ascii="Comic Sans MS" w:eastAsia="Times New Roman" w:hAnsi="Comic Sans MS" w:cs="Times New Roman"/>
          <w:sz w:val="24"/>
          <w:szCs w:val="24"/>
          <w:lang w:eastAsia="en-GB"/>
        </w:rPr>
      </w:pPr>
    </w:p>
    <w:p w:rsidR="004A200A" w:rsidRDefault="004A200A"/>
    <w:sectPr w:rsidR="004A20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0A"/>
    <w:rsid w:val="00083EAC"/>
    <w:rsid w:val="004A20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FF936-2DB4-4548-966F-7439E72E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1698</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tsantani</dc:creator>
  <cp:keywords/>
  <dc:description/>
  <cp:lastModifiedBy>katerina tsantani</cp:lastModifiedBy>
  <cp:revision>1</cp:revision>
  <dcterms:created xsi:type="dcterms:W3CDTF">2020-10-08T17:13:00Z</dcterms:created>
  <dcterms:modified xsi:type="dcterms:W3CDTF">2020-10-08T17:14:00Z</dcterms:modified>
</cp:coreProperties>
</file>