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7E" w:rsidRPr="003F0157" w:rsidRDefault="003F0157" w:rsidP="003F0157">
      <w:pPr>
        <w:pStyle w:val="Heading2"/>
        <w:jc w:val="center"/>
        <w:rPr>
          <w:lang w:val="el-GR"/>
        </w:rPr>
      </w:pPr>
      <w:r>
        <w:rPr>
          <w:lang w:val="el-GR"/>
        </w:rPr>
        <w:t>ΕΡΩΤΗΣΕΙΣ ΕΙΣΑΓΩΓΗΣ ΙΛΙΑΔΑΣ</w:t>
      </w:r>
      <w:bookmarkStart w:id="0" w:name="_GoBack"/>
      <w:bookmarkEnd w:id="0"/>
    </w:p>
    <w:p w:rsidR="00F92548" w:rsidRPr="003F0157" w:rsidRDefault="00F92548" w:rsidP="003F0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Ποια είναι τα αρχαιότερα έργα της Ευρωπαϊκής λογοτεχνίας που μας παραδόθηκαν ολόκληρα ;</w:t>
      </w:r>
    </w:p>
    <w:p w:rsidR="00F92548" w:rsidRPr="003F0157" w:rsidRDefault="00F92548" w:rsidP="003F0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Πότε γίνεται η σύνθεση των ομηρικών επών;</w:t>
      </w:r>
    </w:p>
    <w:p w:rsidR="00F92548" w:rsidRPr="003F0157" w:rsidRDefault="00F92548" w:rsidP="003F0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Ποια είναι η έκταση της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συγκριτικά με την Οδύσσεια,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και πώς δηλώνονται οι ραψωδίες της;</w:t>
      </w:r>
    </w:p>
    <w:p w:rsidR="00F92548" w:rsidRPr="003F0157" w:rsidRDefault="00F92548" w:rsidP="003F0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Πότε συντέθηκε η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και σε ποια εποχή συνέβησαν τα γεγονότα στα οποία αναφέρεται;</w:t>
      </w:r>
    </w:p>
    <w:p w:rsidR="00F92548" w:rsidRPr="003F0157" w:rsidRDefault="00F92548" w:rsidP="003F0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Ποια είναι η σχέση της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με την ιστορία;</w:t>
      </w:r>
    </w:p>
    <w:p w:rsidR="00F92548" w:rsidRPr="003F0157" w:rsidRDefault="00F92548" w:rsidP="003F0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Γιατί η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δεν μπορεί να χρησιμοποιηθεί ως ιστορική πηγή για τον αιώνα στον οποίο αναφέρεται ( δηλαδή τον 12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vertAlign w:val="superscript"/>
          <w:lang w:val="el-GR"/>
        </w:rPr>
        <w:t>ο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vertAlign w:val="superscript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αιώνα π.Χ.) ; Για ποια εποχή μας δίνει περισσότερες πληροφορίες;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Ποιο είναι το θέμα της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Πώς</w:t>
      </w:r>
      <w:r w:rsidRPr="003F0157">
        <w:rPr>
          <w:rFonts w:ascii="Arial" w:eastAsia="Times New Roman" w:hAnsi="Arial" w:cs="Arial"/>
          <w:color w:val="414141"/>
          <w:sz w:val="24"/>
          <w:szCs w:val="24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προκλήθηκε η «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μῆνις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»;</w:t>
      </w:r>
    </w:p>
    <w:p w:rsidR="00F92548" w:rsidRPr="003F0157" w:rsidRDefault="00F92548" w:rsidP="00F9254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Ποια η πρωτοτυπία του Ομήρου; Γιατί το έργο ονομάστηκε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και όχι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Αχιλληίς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;</w:t>
      </w:r>
    </w:p>
    <w:p w:rsidR="00F92548" w:rsidRPr="003F0157" w:rsidRDefault="00F92548" w:rsidP="00F9254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Ποιο είναι συνοπτικά το θέμα και ποιο το περιεχόμενο της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Με ποιο</w:t>
      </w:r>
      <w:r w:rsid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ν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τρόπο περιγράφει ο ποιητής τον δεκάχρονο πόλεμο;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Πώς καταφέρνει ο ποιητής να παρουσιάσει δέκα χρόνια πολέμου μέσα σε 51 μέρες;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Ποιες ήταν οι αιτίες των δεινών των Αχαιών;</w:t>
      </w:r>
      <w:r w:rsidRPr="003F0157">
        <w:rPr>
          <w:rFonts w:ascii="Arial" w:eastAsia="Times New Roman" w:hAnsi="Arial" w:cs="Arial"/>
          <w:color w:val="414141"/>
          <w:sz w:val="24"/>
          <w:szCs w:val="24"/>
          <w:lang w:val="el-GR"/>
        </w:rPr>
        <w:br/>
        <w:t>14.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Πώς εξελίχθηκαν τα γεγονότα μετά την</w:t>
      </w:r>
      <w:r w:rsidRPr="003F0157">
        <w:rPr>
          <w:rFonts w:ascii="Arial" w:eastAsia="Times New Roman" w:hAnsi="Arial" w:cs="Arial"/>
          <w:color w:val="414141"/>
          <w:sz w:val="24"/>
          <w:szCs w:val="24"/>
        </w:rPr>
        <w:t> 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μῆνιν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του Αχιλλέα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Πως φαίνεται η τεράστια σημασία της οργής (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μήνιδος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) του Αχιλλέα;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Τι ήταν οι αριστείες;</w:t>
      </w:r>
    </w:p>
    <w:p w:rsidR="003F0157" w:rsidRDefault="003F0157" w:rsidP="003F01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</w:p>
    <w:p w:rsidR="003F0157" w:rsidRPr="003F0157" w:rsidRDefault="003F0157" w:rsidP="003F01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</w:p>
    <w:p w:rsidR="00F92548" w:rsidRPr="003F0157" w:rsidRDefault="00F92548" w:rsidP="003F015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ΔΙΑΦΟΡΕΣ ΙΛΙΑΔΑΣ – ΟΔΥΣΣΕΙΑΣ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Ποιες είναι οι διαφορές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– Οδύσσειας όσον αφορά το ύφος και πού οφείλονται;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Ποιες είναι οι διαφορές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– Οδύσσειας όσον αφορά το θέμα;</w:t>
      </w:r>
      <w:r w:rsidRPr="003F0157">
        <w:rPr>
          <w:rFonts w:ascii="Arial" w:eastAsia="Times New Roman" w:hAnsi="Arial" w:cs="Arial"/>
          <w:color w:val="414141"/>
          <w:sz w:val="24"/>
          <w:szCs w:val="24"/>
          <w:lang w:val="el-GR"/>
        </w:rPr>
        <w:br/>
      </w:r>
    </w:p>
    <w:p w:rsidR="00F92548" w:rsidRPr="003F0157" w:rsidRDefault="003F0157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</w:t>
      </w:r>
      <w:r w:rsidR="00F92548"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Ποιες είναι οι διαφορές </w:t>
      </w:r>
      <w:proofErr w:type="spellStart"/>
      <w:r w:rsidR="00F92548"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="00F92548"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– Οδύσσειας όσον αφορά τους θεούς;</w:t>
      </w:r>
      <w:r w:rsidR="00F92548" w:rsidRPr="003F0157">
        <w:rPr>
          <w:rFonts w:ascii="Arial" w:eastAsia="Times New Roman" w:hAnsi="Arial" w:cs="Arial"/>
          <w:color w:val="414141"/>
          <w:sz w:val="24"/>
          <w:szCs w:val="24"/>
          <w:lang w:val="el-GR"/>
        </w:rPr>
        <w:br/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Ποιες είναι οι διαφορές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– Οδύσσειας όσον αφορά την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πολιτική κατάσταση;</w:t>
      </w:r>
      <w:r w:rsidR="003F0157">
        <w:rPr>
          <w:rFonts w:ascii="Arial" w:eastAsia="Times New Roman" w:hAnsi="Arial" w:cs="Arial"/>
          <w:color w:val="414141"/>
          <w:sz w:val="24"/>
          <w:szCs w:val="24"/>
          <w:lang w:val="el-GR"/>
        </w:rPr>
        <w:br/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Ποιες είναι οι διαφορές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– Οδύσσειας όσον αφορά την κοινωνική τάξη των ηρώων;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Ποιες είναι οι διαφορές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– Οδύσσειας όσον αφορά τους δύο κεντρικούς ήρωες;</w:t>
      </w:r>
    </w:p>
    <w:p w:rsidR="00F92548" w:rsidRPr="003F0157" w:rsidRDefault="00F92548" w:rsidP="003F01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Ποιες είναι οι διαφορές </w:t>
      </w:r>
      <w:proofErr w:type="spellStart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Ιλιάδας</w:t>
      </w:r>
      <w:proofErr w:type="spellEnd"/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 xml:space="preserve"> – Οδύσσειας όσον αφορά τον γενικό χαρακτήρα του κάθε έργου;</w:t>
      </w:r>
    </w:p>
    <w:p w:rsidR="00F92548" w:rsidRPr="003F0157" w:rsidRDefault="00F92548" w:rsidP="003F0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val="el-GR"/>
        </w:rPr>
      </w:pPr>
      <w:r w:rsidRPr="003F0157">
        <w:rPr>
          <w:rFonts w:ascii="Arial" w:eastAsia="Times New Roman" w:hAnsi="Arial" w:cs="Arial"/>
          <w:b/>
          <w:bCs/>
          <w:color w:val="414141"/>
          <w:sz w:val="24"/>
          <w:szCs w:val="24"/>
          <w:lang w:val="el-GR"/>
        </w:rPr>
        <w:t>Πού οφείλονται όλες αυτές οι διαφορές;</w:t>
      </w:r>
    </w:p>
    <w:p w:rsidR="00F92548" w:rsidRPr="003F0157" w:rsidRDefault="00F92548">
      <w:pPr>
        <w:rPr>
          <w:sz w:val="24"/>
          <w:szCs w:val="24"/>
          <w:lang w:val="el-GR"/>
        </w:rPr>
      </w:pPr>
    </w:p>
    <w:sectPr w:rsidR="00F92548" w:rsidRPr="003F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797"/>
    <w:multiLevelType w:val="multilevel"/>
    <w:tmpl w:val="6D26DB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A4E"/>
    <w:multiLevelType w:val="hybridMultilevel"/>
    <w:tmpl w:val="E6D4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4771"/>
    <w:multiLevelType w:val="multilevel"/>
    <w:tmpl w:val="F5D46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2400C"/>
    <w:multiLevelType w:val="multilevel"/>
    <w:tmpl w:val="A2B2F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23979"/>
    <w:multiLevelType w:val="multilevel"/>
    <w:tmpl w:val="2E142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E5EAF"/>
    <w:multiLevelType w:val="multilevel"/>
    <w:tmpl w:val="3620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70EDA"/>
    <w:multiLevelType w:val="multilevel"/>
    <w:tmpl w:val="065EB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A579C"/>
    <w:multiLevelType w:val="multilevel"/>
    <w:tmpl w:val="8FC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48"/>
    <w:rsid w:val="00050B66"/>
    <w:rsid w:val="003F0157"/>
    <w:rsid w:val="00E1197E"/>
    <w:rsid w:val="00F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5FAB1-CB1D-4D9A-B492-58247790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1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01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2022-09-13T16:59:00Z</dcterms:created>
  <dcterms:modified xsi:type="dcterms:W3CDTF">2022-09-15T04:04:00Z</dcterms:modified>
</cp:coreProperties>
</file>