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562" w:rsidRDefault="00DF7562" w:rsidP="00A220D5">
      <w:pPr>
        <w:shd w:val="clear" w:color="auto" w:fill="FFFFFF"/>
        <w:spacing w:line="240" w:lineRule="auto"/>
        <w:jc w:val="center"/>
        <w:textAlignment w:val="baseline"/>
        <w:rPr>
          <w:rFonts w:ascii="Arial" w:eastAsia="Times New Roman" w:hAnsi="Arial" w:cs="Arial"/>
          <w:b/>
          <w:bCs/>
          <w:color w:val="393939"/>
          <w:sz w:val="24"/>
          <w:szCs w:val="24"/>
          <w:bdr w:val="none" w:sz="0" w:space="0" w:color="auto" w:frame="1"/>
          <w:lang w:val="el-GR"/>
        </w:rPr>
      </w:pPr>
      <w:r>
        <w:rPr>
          <w:rFonts w:ascii="Arial" w:eastAsia="Times New Roman" w:hAnsi="Arial" w:cs="Arial"/>
          <w:b/>
          <w:bCs/>
          <w:color w:val="393939"/>
          <w:sz w:val="24"/>
          <w:szCs w:val="24"/>
          <w:bdr w:val="none" w:sz="0" w:space="0" w:color="auto" w:frame="1"/>
          <w:lang w:val="el-GR"/>
        </w:rPr>
        <w:t xml:space="preserve">Ομήρου </w:t>
      </w:r>
      <w:proofErr w:type="spellStart"/>
      <w:r>
        <w:rPr>
          <w:rFonts w:ascii="Arial" w:eastAsia="Times New Roman" w:hAnsi="Arial" w:cs="Arial"/>
          <w:b/>
          <w:bCs/>
          <w:color w:val="393939"/>
          <w:sz w:val="24"/>
          <w:szCs w:val="24"/>
          <w:bdr w:val="none" w:sz="0" w:space="0" w:color="auto" w:frame="1"/>
          <w:lang w:val="el-GR"/>
        </w:rPr>
        <w:t>Ιλιάδα</w:t>
      </w:r>
      <w:proofErr w:type="spellEnd"/>
      <w:r>
        <w:rPr>
          <w:rFonts w:ascii="Arial" w:eastAsia="Times New Roman" w:hAnsi="Arial" w:cs="Arial"/>
          <w:b/>
          <w:bCs/>
          <w:color w:val="393939"/>
          <w:sz w:val="24"/>
          <w:szCs w:val="24"/>
          <w:bdr w:val="none" w:sz="0" w:space="0" w:color="auto" w:frame="1"/>
          <w:lang w:val="el-GR"/>
        </w:rPr>
        <w:t>,</w:t>
      </w:r>
    </w:p>
    <w:p w:rsidR="0003221C" w:rsidRPr="0003221C" w:rsidRDefault="00DF7562" w:rsidP="00A220D5">
      <w:pPr>
        <w:shd w:val="clear" w:color="auto" w:fill="FFFFFF"/>
        <w:spacing w:line="240" w:lineRule="auto"/>
        <w:jc w:val="center"/>
        <w:textAlignment w:val="baseline"/>
        <w:rPr>
          <w:rFonts w:ascii="Arial" w:eastAsia="Times New Roman" w:hAnsi="Arial" w:cs="Arial"/>
          <w:b/>
          <w:bCs/>
          <w:color w:val="393939"/>
          <w:sz w:val="24"/>
          <w:szCs w:val="24"/>
          <w:bdr w:val="none" w:sz="0" w:space="0" w:color="auto" w:frame="1"/>
          <w:lang w:val="el-GR"/>
        </w:rPr>
      </w:pPr>
      <w:r>
        <w:rPr>
          <w:rFonts w:ascii="Arial" w:eastAsia="Times New Roman" w:hAnsi="Arial" w:cs="Arial"/>
          <w:b/>
          <w:bCs/>
          <w:color w:val="393939"/>
          <w:sz w:val="24"/>
          <w:szCs w:val="24"/>
          <w:bdr w:val="none" w:sz="0" w:space="0" w:color="auto" w:frame="1"/>
          <w:lang w:val="el-GR"/>
        </w:rPr>
        <w:t>Ραψωδία</w:t>
      </w:r>
      <w:r w:rsidR="0003221C">
        <w:rPr>
          <w:rFonts w:ascii="Arial" w:eastAsia="Times New Roman" w:hAnsi="Arial" w:cs="Arial"/>
          <w:b/>
          <w:bCs/>
          <w:color w:val="393939"/>
          <w:sz w:val="24"/>
          <w:szCs w:val="24"/>
          <w:bdr w:val="none" w:sz="0" w:space="0" w:color="auto" w:frame="1"/>
          <w:lang w:val="el-GR"/>
        </w:rPr>
        <w:t xml:space="preserve"> Γ</w:t>
      </w:r>
      <w:r w:rsidR="0003221C">
        <w:rPr>
          <w:rFonts w:ascii="Arial" w:eastAsia="Times New Roman" w:hAnsi="Arial" w:cs="Arial"/>
          <w:b/>
          <w:bCs/>
          <w:color w:val="393939"/>
          <w:sz w:val="24"/>
          <w:szCs w:val="24"/>
          <w:bdr w:val="none" w:sz="0" w:space="0" w:color="auto" w:frame="1"/>
          <w:lang w:val="el-GR"/>
        </w:rPr>
        <w:t xml:space="preserve"> </w:t>
      </w:r>
      <w:proofErr w:type="spellStart"/>
      <w:r w:rsidRPr="00DF7562">
        <w:rPr>
          <w:rFonts w:ascii="Arial" w:eastAsia="Times New Roman" w:hAnsi="Arial" w:cs="Arial"/>
          <w:b/>
          <w:bCs/>
          <w:color w:val="393939"/>
          <w:sz w:val="24"/>
          <w:szCs w:val="24"/>
          <w:bdr w:val="none" w:sz="0" w:space="0" w:color="auto" w:frame="1"/>
          <w:lang w:val="el-GR"/>
        </w:rPr>
        <w:t>στ</w:t>
      </w:r>
      <w:proofErr w:type="spellEnd"/>
      <w:r w:rsidRPr="00DF7562">
        <w:rPr>
          <w:rFonts w:ascii="Arial" w:eastAsia="Times New Roman" w:hAnsi="Arial" w:cs="Arial"/>
          <w:b/>
          <w:bCs/>
          <w:color w:val="393939"/>
          <w:sz w:val="24"/>
          <w:szCs w:val="24"/>
          <w:bdr w:val="none" w:sz="0" w:space="0" w:color="auto" w:frame="1"/>
          <w:lang w:val="el-GR"/>
        </w:rPr>
        <w:t>. 121-244</w:t>
      </w:r>
    </w:p>
    <w:p w:rsidR="0003221C" w:rsidRPr="0003221C" w:rsidRDefault="0003221C" w:rsidP="00A220D5">
      <w:pPr>
        <w:shd w:val="clear" w:color="auto" w:fill="FFFFFF"/>
        <w:spacing w:line="240" w:lineRule="auto"/>
        <w:jc w:val="center"/>
        <w:textAlignment w:val="baseline"/>
        <w:rPr>
          <w:rFonts w:ascii="Arial" w:eastAsia="Times New Roman" w:hAnsi="Arial" w:cs="Arial"/>
          <w:b/>
          <w:bCs/>
          <w:color w:val="393939"/>
          <w:sz w:val="24"/>
          <w:szCs w:val="24"/>
          <w:bdr w:val="none" w:sz="0" w:space="0" w:color="auto" w:frame="1"/>
          <w:lang w:val="el-GR"/>
        </w:rPr>
      </w:pPr>
      <w:r>
        <w:rPr>
          <w:rFonts w:ascii="Arial" w:eastAsia="Times New Roman" w:hAnsi="Arial" w:cs="Arial"/>
          <w:b/>
          <w:bCs/>
          <w:color w:val="393939"/>
          <w:sz w:val="24"/>
          <w:szCs w:val="24"/>
          <w:bdr w:val="none" w:sz="0" w:space="0" w:color="auto" w:frame="1"/>
          <w:lang w:val="el-GR"/>
        </w:rPr>
        <w:t xml:space="preserve">Θεματικό κέντρο :  </w:t>
      </w:r>
      <w:r w:rsidR="00651E1F">
        <w:rPr>
          <w:rFonts w:ascii="Arial" w:eastAsia="Times New Roman" w:hAnsi="Arial" w:cs="Arial"/>
          <w:b/>
          <w:bCs/>
          <w:color w:val="393939"/>
          <w:sz w:val="24"/>
          <w:szCs w:val="24"/>
          <w:bdr w:val="none" w:sz="0" w:space="0" w:color="auto" w:frame="1"/>
          <w:lang w:val="el-GR"/>
        </w:rPr>
        <w:t>«</w:t>
      </w:r>
      <w:r w:rsidRPr="0003221C">
        <w:rPr>
          <w:rFonts w:ascii="Arial" w:eastAsia="Times New Roman" w:hAnsi="Arial" w:cs="Arial"/>
          <w:b/>
          <w:bCs/>
          <w:color w:val="393939"/>
          <w:sz w:val="24"/>
          <w:szCs w:val="24"/>
          <w:bdr w:val="none" w:sz="0" w:space="0" w:color="auto" w:frame="1"/>
          <w:lang w:val="el-GR"/>
        </w:rPr>
        <w:t xml:space="preserve">Η </w:t>
      </w:r>
      <w:proofErr w:type="spellStart"/>
      <w:r w:rsidRPr="0003221C">
        <w:rPr>
          <w:rFonts w:ascii="Arial" w:eastAsia="Times New Roman" w:hAnsi="Arial" w:cs="Arial"/>
          <w:b/>
          <w:bCs/>
          <w:color w:val="393939"/>
          <w:sz w:val="24"/>
          <w:szCs w:val="24"/>
          <w:bdr w:val="none" w:sz="0" w:space="0" w:color="auto" w:frame="1"/>
          <w:lang w:val="el-GR"/>
        </w:rPr>
        <w:t>τειχοσκοπία</w:t>
      </w:r>
      <w:proofErr w:type="spellEnd"/>
      <w:r w:rsidR="00651E1F">
        <w:rPr>
          <w:rFonts w:ascii="Arial" w:eastAsia="Times New Roman" w:hAnsi="Arial" w:cs="Arial"/>
          <w:b/>
          <w:bCs/>
          <w:color w:val="393939"/>
          <w:sz w:val="24"/>
          <w:szCs w:val="24"/>
          <w:bdr w:val="none" w:sz="0" w:space="0" w:color="auto" w:frame="1"/>
          <w:lang w:val="el-GR"/>
        </w:rPr>
        <w:t>»</w:t>
      </w:r>
    </w:p>
    <w:p w:rsidR="0003221C" w:rsidRDefault="0003221C" w:rsidP="00A220D5">
      <w:pPr>
        <w:shd w:val="clear" w:color="auto" w:fill="FFFFFF"/>
        <w:spacing w:line="240" w:lineRule="auto"/>
        <w:jc w:val="center"/>
        <w:textAlignment w:val="baseline"/>
        <w:rPr>
          <w:rFonts w:ascii="Arial" w:eastAsia="Times New Roman" w:hAnsi="Arial" w:cs="Arial"/>
          <w:b/>
          <w:bCs/>
          <w:color w:val="393939"/>
          <w:sz w:val="24"/>
          <w:szCs w:val="24"/>
          <w:bdr w:val="none" w:sz="0" w:space="0" w:color="auto" w:frame="1"/>
          <w:lang w:val="el-GR"/>
        </w:rPr>
      </w:pPr>
    </w:p>
    <w:p w:rsidR="0003221C" w:rsidRDefault="00A220D5" w:rsidP="0003221C">
      <w:pPr>
        <w:shd w:val="clear" w:color="auto" w:fill="FFFFFF"/>
        <w:spacing w:line="240" w:lineRule="auto"/>
        <w:textAlignment w:val="baseline"/>
        <w:rPr>
          <w:rFonts w:ascii="Arial" w:eastAsia="Times New Roman" w:hAnsi="Arial" w:cs="Arial"/>
          <w:b/>
          <w:bCs/>
          <w:color w:val="393939"/>
          <w:sz w:val="24"/>
          <w:szCs w:val="24"/>
          <w:bdr w:val="none" w:sz="0" w:space="0" w:color="auto" w:frame="1"/>
          <w:lang w:val="el-GR"/>
        </w:rPr>
      </w:pPr>
      <w:r>
        <w:rPr>
          <w:rFonts w:ascii="Arial" w:eastAsia="Times New Roman" w:hAnsi="Arial" w:cs="Arial"/>
          <w:b/>
          <w:bCs/>
          <w:color w:val="393939"/>
          <w:sz w:val="24"/>
          <w:szCs w:val="24"/>
          <w:bdr w:val="none" w:sz="0" w:space="0" w:color="auto" w:frame="1"/>
          <w:lang w:val="el-GR"/>
        </w:rPr>
        <w:t>ΕΡΜΗΝΕΥΤΙΚΑ ΣΧΟΛΙΑ</w:t>
      </w:r>
    </w:p>
    <w:p w:rsidR="0003221C" w:rsidRPr="0003221C" w:rsidRDefault="00DF7562" w:rsidP="009A603F">
      <w:pPr>
        <w:jc w:val="both"/>
        <w:rPr>
          <w:rFonts w:ascii="Arial" w:hAnsi="Arial" w:cs="Arial"/>
          <w:sz w:val="24"/>
          <w:szCs w:val="24"/>
          <w:lang w:val="el-GR"/>
        </w:rPr>
      </w:pPr>
      <w:r w:rsidRPr="00DF7562">
        <w:rPr>
          <w:rFonts w:ascii="Arial" w:hAnsi="Arial" w:cs="Arial"/>
          <w:b/>
          <w:sz w:val="24"/>
          <w:szCs w:val="24"/>
          <w:u w:val="single"/>
          <w:lang w:val="el-GR"/>
        </w:rPr>
        <w:t>Το μοτίβο της έκφρασης</w:t>
      </w:r>
      <w:r w:rsidR="0003221C" w:rsidRPr="00DF7562">
        <w:rPr>
          <w:rFonts w:ascii="Arial" w:hAnsi="Arial" w:cs="Arial"/>
          <w:b/>
          <w:sz w:val="24"/>
          <w:szCs w:val="24"/>
          <w:u w:val="single"/>
          <w:lang w:val="el-GR"/>
        </w:rPr>
        <w:t xml:space="preserve"> </w:t>
      </w:r>
      <w:proofErr w:type="spellStart"/>
      <w:r w:rsidR="0003221C" w:rsidRPr="00DF7562">
        <w:rPr>
          <w:rFonts w:ascii="Arial" w:hAnsi="Arial" w:cs="Arial"/>
          <w:b/>
          <w:sz w:val="24"/>
          <w:szCs w:val="24"/>
          <w:u w:val="single"/>
          <w:lang w:val="el-GR"/>
        </w:rPr>
        <w:t>στ</w:t>
      </w:r>
      <w:proofErr w:type="spellEnd"/>
      <w:r w:rsidR="0003221C" w:rsidRPr="00DF7562">
        <w:rPr>
          <w:rFonts w:ascii="Arial" w:hAnsi="Arial" w:cs="Arial"/>
          <w:b/>
          <w:sz w:val="24"/>
          <w:szCs w:val="24"/>
          <w:u w:val="single"/>
          <w:lang w:val="el-GR"/>
        </w:rPr>
        <w:t>. 125-128</w:t>
      </w:r>
      <w:r w:rsidR="0003221C" w:rsidRPr="00DF7562">
        <w:rPr>
          <w:rFonts w:ascii="Arial" w:hAnsi="Arial" w:cs="Arial"/>
          <w:b/>
          <w:sz w:val="24"/>
          <w:szCs w:val="24"/>
          <w:lang w:val="el-GR"/>
        </w:rPr>
        <w:t>:</w:t>
      </w:r>
      <w:r w:rsidR="0003221C" w:rsidRPr="0003221C">
        <w:rPr>
          <w:rFonts w:ascii="Arial" w:hAnsi="Arial" w:cs="Arial"/>
          <w:sz w:val="24"/>
          <w:szCs w:val="24"/>
          <w:lang w:val="el-GR"/>
        </w:rPr>
        <w:t xml:space="preserve"> Η περιγραφή του υφαντού της Ελένης είναι ένα είδος «έκφρασης». Στον</w:t>
      </w:r>
      <w:r w:rsidR="0003221C" w:rsidRPr="0003221C">
        <w:rPr>
          <w:rFonts w:ascii="Arial" w:hAnsi="Arial" w:cs="Arial"/>
          <w:sz w:val="24"/>
          <w:szCs w:val="24"/>
        </w:rPr>
        <w:t> </w:t>
      </w:r>
      <w:r w:rsidR="0003221C" w:rsidRPr="0073562C">
        <w:rPr>
          <w:rFonts w:ascii="Arial" w:hAnsi="Arial" w:cs="Arial"/>
          <w:b/>
          <w:sz w:val="24"/>
          <w:szCs w:val="24"/>
          <w:u w:val="single"/>
          <w:lang w:val="el-GR"/>
        </w:rPr>
        <w:t>τεχνικό όρο «έκφραση</w:t>
      </w:r>
      <w:r w:rsidR="0003221C" w:rsidRPr="0073562C">
        <w:rPr>
          <w:rFonts w:ascii="Arial" w:hAnsi="Arial" w:cs="Arial"/>
          <w:b/>
          <w:sz w:val="24"/>
          <w:szCs w:val="24"/>
          <w:lang w:val="el-GR"/>
        </w:rPr>
        <w:t>»</w:t>
      </w:r>
      <w:r w:rsidR="0003221C" w:rsidRPr="0003221C">
        <w:rPr>
          <w:rFonts w:ascii="Arial" w:hAnsi="Arial" w:cs="Arial"/>
          <w:sz w:val="24"/>
          <w:szCs w:val="24"/>
          <w:lang w:val="el-GR"/>
        </w:rPr>
        <w:t xml:space="preserve"> εντάσσεται κάθε περιγραφή έργου των εικαστικών τεχνών (πραγματικού η φανταστικού). Φανταστική «έκφραση» είναι, π.χ., η περιγραφή της περόνης του Οδυσσέα (Οδύσσεια τ 243-247, </w:t>
      </w:r>
      <w:proofErr w:type="spellStart"/>
      <w:r w:rsidR="0003221C" w:rsidRPr="0003221C">
        <w:rPr>
          <w:rFonts w:ascii="Arial" w:hAnsi="Arial" w:cs="Arial"/>
          <w:sz w:val="24"/>
          <w:szCs w:val="24"/>
          <w:lang w:val="el-GR"/>
        </w:rPr>
        <w:t>μτφρ</w:t>
      </w:r>
      <w:proofErr w:type="spellEnd"/>
      <w:r w:rsidR="0003221C" w:rsidRPr="0003221C">
        <w:rPr>
          <w:rFonts w:ascii="Arial" w:hAnsi="Arial" w:cs="Arial"/>
          <w:sz w:val="24"/>
          <w:szCs w:val="24"/>
          <w:lang w:val="el-GR"/>
        </w:rPr>
        <w:t xml:space="preserve">. Δ.Ν. </w:t>
      </w:r>
      <w:proofErr w:type="spellStart"/>
      <w:r w:rsidR="0003221C" w:rsidRPr="0003221C">
        <w:rPr>
          <w:rFonts w:ascii="Arial" w:hAnsi="Arial" w:cs="Arial"/>
          <w:sz w:val="24"/>
          <w:szCs w:val="24"/>
          <w:lang w:val="el-GR"/>
        </w:rPr>
        <w:t>Μαρωνίτης</w:t>
      </w:r>
      <w:proofErr w:type="spellEnd"/>
      <w:r w:rsidR="0003221C" w:rsidRPr="0003221C">
        <w:rPr>
          <w:rFonts w:ascii="Arial" w:hAnsi="Arial" w:cs="Arial"/>
          <w:sz w:val="24"/>
          <w:szCs w:val="24"/>
          <w:lang w:val="el-GR"/>
        </w:rPr>
        <w:t xml:space="preserve">). Το υφαντό της Ελένης δε δηλώνει μόνο πόσο αισθητός είναι ο πόλεμος στο εσωτερικό της πόλης, αλλά και πόσο αυτός απασχολεί την </w:t>
      </w:r>
      <w:proofErr w:type="spellStart"/>
      <w:r w:rsidR="0003221C" w:rsidRPr="0003221C">
        <w:rPr>
          <w:rFonts w:ascii="Arial" w:hAnsi="Arial" w:cs="Arial"/>
          <w:sz w:val="24"/>
          <w:szCs w:val="24"/>
          <w:lang w:val="el-GR"/>
        </w:rPr>
        <w:t>ηρωίδα</w:t>
      </w:r>
      <w:proofErr w:type="spellEnd"/>
      <w:r w:rsidR="0003221C" w:rsidRPr="0003221C">
        <w:rPr>
          <w:rFonts w:ascii="Arial" w:hAnsi="Arial" w:cs="Arial"/>
          <w:sz w:val="24"/>
          <w:szCs w:val="24"/>
          <w:lang w:val="el-GR"/>
        </w:rPr>
        <w:t xml:space="preserve">, που αισθάνεται υπεύθυνη για όσα συμβαίνουν. Το γεγονός μάλιστα ότι το υφαντό απεικονίζει όσα υποφέρουν για χάρη της («εξ αφορμής της») οι Αχαιοί και οι Τρώες προσδίδει στην ύφανση τους ακόμη πιο τραγική διάσταση. Τη σκηνή αυτή ξεπερνάει σε τραγικότητα η ανάλογη του Χ 440 </w:t>
      </w:r>
      <w:proofErr w:type="spellStart"/>
      <w:r w:rsidR="0003221C" w:rsidRPr="0003221C">
        <w:rPr>
          <w:rFonts w:ascii="Arial" w:hAnsi="Arial" w:cs="Arial"/>
          <w:sz w:val="24"/>
          <w:szCs w:val="24"/>
          <w:lang w:val="el-GR"/>
        </w:rPr>
        <w:t>κ.εξ</w:t>
      </w:r>
      <w:proofErr w:type="spellEnd"/>
      <w:r w:rsidR="0003221C" w:rsidRPr="0003221C">
        <w:rPr>
          <w:rFonts w:ascii="Arial" w:hAnsi="Arial" w:cs="Arial"/>
          <w:sz w:val="24"/>
          <w:szCs w:val="24"/>
          <w:lang w:val="el-GR"/>
        </w:rPr>
        <w:t>., όπου η Ανδρομάχη υφαίνει ανυποψίαστη, ενώ ο Έκτορας φονεύεται από τον Αχιλλέα έξω από τα τείχη.</w:t>
      </w:r>
    </w:p>
    <w:p w:rsidR="00A220D5" w:rsidRDefault="00A220D5" w:rsidP="009A603F">
      <w:pPr>
        <w:jc w:val="both"/>
        <w:rPr>
          <w:rFonts w:ascii="Arial" w:hAnsi="Arial" w:cs="Arial"/>
          <w:sz w:val="24"/>
          <w:szCs w:val="24"/>
          <w:lang w:val="el-GR"/>
        </w:rPr>
      </w:pPr>
      <w:proofErr w:type="spellStart"/>
      <w:r w:rsidRPr="00A220D5">
        <w:rPr>
          <w:rFonts w:ascii="Arial" w:hAnsi="Arial" w:cs="Arial"/>
          <w:sz w:val="24"/>
          <w:szCs w:val="24"/>
          <w:u w:val="single"/>
          <w:lang w:val="el-GR"/>
        </w:rPr>
        <w:t>σ</w:t>
      </w:r>
      <w:r w:rsidR="00434327">
        <w:rPr>
          <w:rFonts w:ascii="Arial" w:hAnsi="Arial" w:cs="Arial"/>
          <w:sz w:val="24"/>
          <w:szCs w:val="24"/>
          <w:u w:val="single"/>
          <w:lang w:val="el-GR"/>
        </w:rPr>
        <w:t>τ</w:t>
      </w:r>
      <w:proofErr w:type="spellEnd"/>
      <w:r w:rsidR="00434327">
        <w:rPr>
          <w:rFonts w:ascii="Arial" w:hAnsi="Arial" w:cs="Arial"/>
          <w:sz w:val="24"/>
          <w:szCs w:val="24"/>
          <w:u w:val="single"/>
          <w:lang w:val="el-GR"/>
        </w:rPr>
        <w:t xml:space="preserve">. 146-148 </w:t>
      </w:r>
      <w:r w:rsidRPr="00A220D5">
        <w:rPr>
          <w:rFonts w:ascii="Arial" w:hAnsi="Arial" w:cs="Arial"/>
          <w:sz w:val="24"/>
          <w:szCs w:val="24"/>
          <w:lang w:val="el-GR"/>
        </w:rPr>
        <w:t xml:space="preserve">: τα ονόματα των γερόντων έχουν ηρωικό η τιμητικό χαρακτήρα, όπως θα ταίριαζε στους συμβούλους της πόλης. Εξαίρεση αποτελεί ο </w:t>
      </w:r>
      <w:proofErr w:type="spellStart"/>
      <w:r w:rsidRPr="00A220D5">
        <w:rPr>
          <w:rFonts w:ascii="Arial" w:hAnsi="Arial" w:cs="Arial"/>
          <w:sz w:val="24"/>
          <w:szCs w:val="24"/>
          <w:lang w:val="el-GR"/>
        </w:rPr>
        <w:t>Ουκαλέγων</w:t>
      </w:r>
      <w:proofErr w:type="spellEnd"/>
      <w:r w:rsidRPr="00A220D5">
        <w:rPr>
          <w:rFonts w:ascii="Arial" w:hAnsi="Arial" w:cs="Arial"/>
          <w:sz w:val="24"/>
          <w:szCs w:val="24"/>
          <w:lang w:val="el-GR"/>
        </w:rPr>
        <w:t xml:space="preserve"> (= ο αμέριμνος) &lt; ουκ + </w:t>
      </w:r>
      <w:proofErr w:type="spellStart"/>
      <w:r w:rsidRPr="00A220D5">
        <w:rPr>
          <w:rFonts w:ascii="Arial" w:hAnsi="Arial" w:cs="Arial"/>
          <w:sz w:val="24"/>
          <w:szCs w:val="24"/>
          <w:lang w:val="el-GR"/>
        </w:rPr>
        <w:t>άλέγω</w:t>
      </w:r>
      <w:proofErr w:type="spellEnd"/>
      <w:r w:rsidRPr="00A220D5">
        <w:rPr>
          <w:rFonts w:ascii="Arial" w:hAnsi="Arial" w:cs="Arial"/>
          <w:sz w:val="24"/>
          <w:szCs w:val="24"/>
          <w:lang w:val="el-GR"/>
        </w:rPr>
        <w:t xml:space="preserve"> (= αυτός που δε φροντίζει). Το περίεργο αυτό όνομα πρέπει να ήταν παραδοσιακό, αφού ο ποιητής δύσκολα θα επινοούσε ένα όνομα αταίριαστο με την ιδιότητα του συμβούλου.</w:t>
      </w:r>
    </w:p>
    <w:p w:rsidR="00A220D5" w:rsidRPr="00A220D5" w:rsidRDefault="00760661" w:rsidP="00A220D5">
      <w:pPr>
        <w:jc w:val="both"/>
        <w:rPr>
          <w:rFonts w:ascii="Arial" w:hAnsi="Arial" w:cs="Arial"/>
          <w:sz w:val="24"/>
          <w:szCs w:val="24"/>
          <w:lang w:val="el-GR"/>
        </w:rPr>
      </w:pPr>
      <w:proofErr w:type="spellStart"/>
      <w:r>
        <w:rPr>
          <w:rFonts w:ascii="Arial" w:hAnsi="Arial" w:cs="Arial"/>
          <w:sz w:val="24"/>
          <w:szCs w:val="24"/>
          <w:u w:val="single"/>
          <w:lang w:val="el-GR"/>
        </w:rPr>
        <w:t>στ</w:t>
      </w:r>
      <w:proofErr w:type="spellEnd"/>
      <w:r>
        <w:rPr>
          <w:rFonts w:ascii="Arial" w:hAnsi="Arial" w:cs="Arial"/>
          <w:sz w:val="24"/>
          <w:szCs w:val="24"/>
          <w:u w:val="single"/>
          <w:lang w:val="el-GR"/>
        </w:rPr>
        <w:t>. 151</w:t>
      </w:r>
      <w:r w:rsidR="00A220D5" w:rsidRPr="00A220D5">
        <w:rPr>
          <w:rFonts w:ascii="Arial" w:hAnsi="Arial" w:cs="Arial"/>
          <w:sz w:val="24"/>
          <w:szCs w:val="24"/>
          <w:u w:val="single"/>
          <w:lang w:val="el-GR"/>
        </w:rPr>
        <w:t>:</w:t>
      </w:r>
      <w:r w:rsidR="00A220D5" w:rsidRPr="00A220D5">
        <w:rPr>
          <w:rFonts w:ascii="Arial" w:hAnsi="Arial" w:cs="Arial"/>
          <w:sz w:val="24"/>
          <w:szCs w:val="24"/>
        </w:rPr>
        <w:t> </w:t>
      </w:r>
      <w:r w:rsidR="00A220D5" w:rsidRPr="00A220D5">
        <w:rPr>
          <w:rFonts w:ascii="Arial" w:hAnsi="Arial" w:cs="Arial"/>
          <w:sz w:val="24"/>
          <w:szCs w:val="24"/>
          <w:lang w:val="el-GR"/>
        </w:rPr>
        <w:t xml:space="preserve">αν και το όνομα του Πρίαμου ακούγεται πολύ συχνά στο έπος, ελάχιστα προβάλλεται από τους προσδιορισμούς που το συνοδεύουν η ρητορική δεινότητα και η σύνεσή του, όπως στη συγκεκριμένη σκηνή. Η συμμετοχή του επίσης στις συνελεύσεις δεν είναι ανάλογη με αυτήν του γέροντα του ελληνικού στρατοπέδου, του </w:t>
      </w:r>
      <w:proofErr w:type="spellStart"/>
      <w:r w:rsidR="00A220D5" w:rsidRPr="00A220D5">
        <w:rPr>
          <w:rFonts w:ascii="Arial" w:hAnsi="Arial" w:cs="Arial"/>
          <w:sz w:val="24"/>
          <w:szCs w:val="24"/>
          <w:lang w:val="el-GR"/>
        </w:rPr>
        <w:t>Νέστορα</w:t>
      </w:r>
      <w:proofErr w:type="spellEnd"/>
      <w:r w:rsidR="00A220D5" w:rsidRPr="00A220D5">
        <w:rPr>
          <w:rFonts w:ascii="Arial" w:hAnsi="Arial" w:cs="Arial"/>
          <w:sz w:val="24"/>
          <w:szCs w:val="24"/>
          <w:lang w:val="el-GR"/>
        </w:rPr>
        <w:t>, ούτε σε συχνότητα ούτε σε έκταση.</w:t>
      </w:r>
    </w:p>
    <w:p w:rsidR="00A220D5" w:rsidRPr="00A220D5" w:rsidRDefault="00760661" w:rsidP="00A220D5">
      <w:pPr>
        <w:jc w:val="both"/>
        <w:rPr>
          <w:rFonts w:ascii="Arial" w:hAnsi="Arial" w:cs="Arial"/>
          <w:sz w:val="24"/>
          <w:szCs w:val="24"/>
          <w:lang w:val="el-GR"/>
        </w:rPr>
      </w:pPr>
      <w:proofErr w:type="spellStart"/>
      <w:r>
        <w:rPr>
          <w:rFonts w:ascii="Arial" w:hAnsi="Arial" w:cs="Arial"/>
          <w:sz w:val="24"/>
          <w:szCs w:val="24"/>
          <w:u w:val="single"/>
          <w:lang w:val="el-GR"/>
        </w:rPr>
        <w:t>στ</w:t>
      </w:r>
      <w:proofErr w:type="spellEnd"/>
      <w:r>
        <w:rPr>
          <w:rFonts w:ascii="Arial" w:hAnsi="Arial" w:cs="Arial"/>
          <w:sz w:val="24"/>
          <w:szCs w:val="24"/>
          <w:u w:val="single"/>
          <w:lang w:val="el-GR"/>
        </w:rPr>
        <w:t>. 155</w:t>
      </w:r>
      <w:r w:rsidR="00A220D5" w:rsidRPr="00A220D5">
        <w:rPr>
          <w:rFonts w:ascii="Arial" w:hAnsi="Arial" w:cs="Arial"/>
          <w:sz w:val="24"/>
          <w:szCs w:val="24"/>
          <w:lang w:val="el-GR"/>
        </w:rPr>
        <w:t>: με την έκφραση του θαυμασμού των γερόντων για την ομορφιά της Ελένης και τη διάθεση του Πρίαμου να ζητήσει πληροφορίες για τους αρχηγούς των Αχαιών, ο ποιητής βρίσκει έναν εύσχημο τρόπο να παρακάμψει την εύλογη απορία των γερόντων για το λόγο που έφερε την Ελένη στα τείχη.</w:t>
      </w:r>
    </w:p>
    <w:p w:rsidR="00A220D5" w:rsidRPr="00A220D5" w:rsidRDefault="000044DA" w:rsidP="00A220D5">
      <w:pPr>
        <w:jc w:val="both"/>
        <w:rPr>
          <w:rFonts w:ascii="Arial" w:hAnsi="Arial" w:cs="Arial"/>
          <w:sz w:val="24"/>
          <w:szCs w:val="24"/>
          <w:lang w:val="el-GR"/>
        </w:rPr>
      </w:pPr>
      <w:proofErr w:type="spellStart"/>
      <w:r>
        <w:rPr>
          <w:rFonts w:ascii="Arial" w:hAnsi="Arial" w:cs="Arial"/>
          <w:sz w:val="24"/>
          <w:szCs w:val="24"/>
          <w:u w:val="single"/>
          <w:lang w:val="el-GR"/>
        </w:rPr>
        <w:t>στ</w:t>
      </w:r>
      <w:proofErr w:type="spellEnd"/>
      <w:r>
        <w:rPr>
          <w:rFonts w:ascii="Arial" w:hAnsi="Arial" w:cs="Arial"/>
          <w:sz w:val="24"/>
          <w:szCs w:val="24"/>
          <w:u w:val="single"/>
          <w:lang w:val="el-GR"/>
        </w:rPr>
        <w:t>. 163</w:t>
      </w:r>
      <w:bookmarkStart w:id="0" w:name="_GoBack"/>
      <w:bookmarkEnd w:id="0"/>
      <w:r w:rsidR="00A220D5" w:rsidRPr="00A220D5">
        <w:rPr>
          <w:rFonts w:ascii="Arial" w:hAnsi="Arial" w:cs="Arial"/>
          <w:sz w:val="24"/>
          <w:szCs w:val="24"/>
          <w:u w:val="single"/>
          <w:lang w:val="el-GR"/>
        </w:rPr>
        <w:t xml:space="preserve"> σχόλια:</w:t>
      </w:r>
      <w:r w:rsidR="00A220D5" w:rsidRPr="00A220D5">
        <w:rPr>
          <w:rFonts w:ascii="Arial" w:hAnsi="Arial" w:cs="Arial"/>
          <w:sz w:val="24"/>
          <w:szCs w:val="24"/>
        </w:rPr>
        <w:t> </w:t>
      </w:r>
      <w:r w:rsidR="00A220D5" w:rsidRPr="00A220D5">
        <w:rPr>
          <w:rFonts w:ascii="Arial" w:hAnsi="Arial" w:cs="Arial"/>
          <w:sz w:val="24"/>
          <w:szCs w:val="24"/>
          <w:lang w:val="el-GR"/>
        </w:rPr>
        <w:t xml:space="preserve"> η παρατήρηση του στρατοπέδου πάνω από τα τείχη δημιουργεί την εντύπωση αρχαίου θεάτρου και συμπληρώνει την εικόνα που σχημάτισε ο ακροατής του έπους με τον Κατάλογο της </w:t>
      </w:r>
      <w:proofErr w:type="spellStart"/>
      <w:r w:rsidR="00A220D5" w:rsidRPr="00A220D5">
        <w:rPr>
          <w:rFonts w:ascii="Arial" w:hAnsi="Arial" w:cs="Arial"/>
          <w:sz w:val="24"/>
          <w:szCs w:val="24"/>
          <w:lang w:val="el-GR"/>
        </w:rPr>
        <w:t>ραψ</w:t>
      </w:r>
      <w:proofErr w:type="spellEnd"/>
      <w:r w:rsidR="00A220D5" w:rsidRPr="00A220D5">
        <w:rPr>
          <w:rFonts w:ascii="Arial" w:hAnsi="Arial" w:cs="Arial"/>
          <w:sz w:val="24"/>
          <w:szCs w:val="24"/>
          <w:lang w:val="el-GR"/>
        </w:rPr>
        <w:t xml:space="preserve">. Β- με την </w:t>
      </w:r>
      <w:proofErr w:type="spellStart"/>
      <w:r w:rsidR="00A220D5" w:rsidRPr="00A220D5">
        <w:rPr>
          <w:rFonts w:ascii="Arial" w:hAnsi="Arial" w:cs="Arial"/>
          <w:sz w:val="24"/>
          <w:szCs w:val="24"/>
          <w:lang w:val="el-GR"/>
        </w:rPr>
        <w:t>Τειχοσκοπία</w:t>
      </w:r>
      <w:proofErr w:type="spellEnd"/>
      <w:r w:rsidR="00A220D5" w:rsidRPr="00A220D5">
        <w:rPr>
          <w:rFonts w:ascii="Arial" w:hAnsi="Arial" w:cs="Arial"/>
          <w:sz w:val="24"/>
          <w:szCs w:val="24"/>
          <w:lang w:val="el-GR"/>
        </w:rPr>
        <w:t xml:space="preserve"> ο ποιητής απομακρύνει τον ακροατή του από το αχαϊκό στρατόπεδο και του προσφέρει μια εποπτική εικόνα όλου του τρωικού πεδίου, όπου διεξάγονταν οι πολεμικές επιχειρήσεις</w:t>
      </w:r>
    </w:p>
    <w:p w:rsidR="00A220D5" w:rsidRPr="0073562C" w:rsidRDefault="0068441C" w:rsidP="00A220D5">
      <w:pPr>
        <w:jc w:val="both"/>
        <w:rPr>
          <w:rFonts w:ascii="Arial" w:hAnsi="Arial" w:cs="Arial"/>
          <w:b/>
          <w:sz w:val="24"/>
          <w:szCs w:val="24"/>
          <w:lang w:val="el-GR"/>
        </w:rPr>
      </w:pPr>
      <w:proofErr w:type="spellStart"/>
      <w:r>
        <w:rPr>
          <w:rFonts w:ascii="Arial" w:hAnsi="Arial" w:cs="Arial"/>
          <w:sz w:val="24"/>
          <w:szCs w:val="24"/>
          <w:u w:val="single"/>
          <w:lang w:val="el-GR"/>
        </w:rPr>
        <w:t>στ</w:t>
      </w:r>
      <w:proofErr w:type="spellEnd"/>
      <w:r>
        <w:rPr>
          <w:rFonts w:ascii="Arial" w:hAnsi="Arial" w:cs="Arial"/>
          <w:sz w:val="24"/>
          <w:szCs w:val="24"/>
          <w:u w:val="single"/>
          <w:lang w:val="el-GR"/>
        </w:rPr>
        <w:t xml:space="preserve">. 166 </w:t>
      </w:r>
      <w:r w:rsidR="00A220D5" w:rsidRPr="00A220D5">
        <w:rPr>
          <w:rFonts w:ascii="Arial" w:hAnsi="Arial" w:cs="Arial"/>
          <w:sz w:val="24"/>
          <w:szCs w:val="24"/>
          <w:u w:val="single"/>
          <w:lang w:val="el-GR"/>
        </w:rPr>
        <w:t>σχόλια:</w:t>
      </w:r>
      <w:r w:rsidR="00A220D5" w:rsidRPr="00A220D5">
        <w:rPr>
          <w:rFonts w:ascii="Arial" w:hAnsi="Arial" w:cs="Arial"/>
          <w:sz w:val="24"/>
          <w:szCs w:val="24"/>
        </w:rPr>
        <w:t> </w:t>
      </w:r>
      <w:r w:rsidR="00A220D5" w:rsidRPr="00A220D5">
        <w:rPr>
          <w:rFonts w:ascii="Arial" w:hAnsi="Arial" w:cs="Arial"/>
          <w:sz w:val="24"/>
          <w:szCs w:val="24"/>
          <w:lang w:val="el-GR"/>
        </w:rPr>
        <w:t xml:space="preserve"> αξίζει να παρατηρήσουμε ότι </w:t>
      </w:r>
      <w:r w:rsidR="00A220D5" w:rsidRPr="0068441C">
        <w:rPr>
          <w:rFonts w:ascii="Arial" w:hAnsi="Arial" w:cs="Arial"/>
          <w:b/>
          <w:sz w:val="24"/>
          <w:szCs w:val="24"/>
          <w:lang w:val="el-GR"/>
        </w:rPr>
        <w:t>η εξωτερική περιγραφή των προσώπων</w:t>
      </w:r>
      <w:r w:rsidR="00A220D5" w:rsidRPr="00A220D5">
        <w:rPr>
          <w:rFonts w:ascii="Arial" w:hAnsi="Arial" w:cs="Arial"/>
          <w:sz w:val="24"/>
          <w:szCs w:val="24"/>
          <w:lang w:val="el-GR"/>
        </w:rPr>
        <w:t xml:space="preserve"> που δίνεται από τον Πρίαμο φτάνει μέχρι την απόδοση εσωτερικών ψυχικών χαρισμάτων μόνο στην περίπτωση που αυτό αντανακλά στην εξωτερική εμφάνιση και το παράστημα </w:t>
      </w:r>
      <w:r w:rsidR="00A220D5" w:rsidRPr="00A220D5">
        <w:rPr>
          <w:rFonts w:ascii="Arial" w:hAnsi="Arial" w:cs="Arial"/>
          <w:sz w:val="24"/>
          <w:szCs w:val="24"/>
          <w:lang w:val="el-GR"/>
        </w:rPr>
        <w:lastRenderedPageBreak/>
        <w:t xml:space="preserve">των ηρώων (π.χ. </w:t>
      </w:r>
      <w:proofErr w:type="spellStart"/>
      <w:r w:rsidR="00A220D5" w:rsidRPr="00A220D5">
        <w:rPr>
          <w:rFonts w:ascii="Arial" w:hAnsi="Arial" w:cs="Arial"/>
          <w:sz w:val="24"/>
          <w:szCs w:val="24"/>
          <w:lang w:val="el-GR"/>
        </w:rPr>
        <w:t>στ</w:t>
      </w:r>
      <w:proofErr w:type="spellEnd"/>
      <w:r w:rsidR="00A220D5" w:rsidRPr="00A220D5">
        <w:rPr>
          <w:rFonts w:ascii="Arial" w:hAnsi="Arial" w:cs="Arial"/>
          <w:sz w:val="24"/>
          <w:szCs w:val="24"/>
          <w:lang w:val="el-GR"/>
        </w:rPr>
        <w:t xml:space="preserve">. 169-170, όπου το παράστημα του Αγαμέμνονα αποπνέει σεβασμό, επιβλητικότητα και αρχοντιά)· αντίθετα, </w:t>
      </w:r>
      <w:r w:rsidR="00A220D5" w:rsidRPr="0068441C">
        <w:rPr>
          <w:rFonts w:ascii="Arial" w:hAnsi="Arial" w:cs="Arial"/>
          <w:b/>
          <w:sz w:val="24"/>
          <w:szCs w:val="24"/>
          <w:lang w:val="el-GR"/>
        </w:rPr>
        <w:t>η Ελένη στις περιγραφές της δίνει τα ψυχικά χαρίσματα και τον εσωτερικό κόσμο των αρχηγών των Ελλήνων</w:t>
      </w:r>
      <w:r w:rsidR="00A220D5" w:rsidRPr="00A220D5">
        <w:rPr>
          <w:rFonts w:ascii="Arial" w:hAnsi="Arial" w:cs="Arial"/>
          <w:sz w:val="24"/>
          <w:szCs w:val="24"/>
          <w:lang w:val="el-GR"/>
        </w:rPr>
        <w:t xml:space="preserve">, επειδή τους γνωρίζει καλά, (στην περίπτωση του Οδυσσέα και του Μενέλαου προσθέτει κάποιες πληροφορίες και ο </w:t>
      </w:r>
      <w:proofErr w:type="spellStart"/>
      <w:r w:rsidR="00A220D5" w:rsidRPr="00A220D5">
        <w:rPr>
          <w:rFonts w:ascii="Arial" w:hAnsi="Arial" w:cs="Arial"/>
          <w:sz w:val="24"/>
          <w:szCs w:val="24"/>
          <w:lang w:val="el-GR"/>
        </w:rPr>
        <w:t>Αντήνορας</w:t>
      </w:r>
      <w:proofErr w:type="spellEnd"/>
      <w:r w:rsidR="00A220D5" w:rsidRPr="00A220D5">
        <w:rPr>
          <w:rFonts w:ascii="Arial" w:hAnsi="Arial" w:cs="Arial"/>
          <w:sz w:val="24"/>
          <w:szCs w:val="24"/>
          <w:lang w:val="el-GR"/>
        </w:rPr>
        <w:t xml:space="preserve"> που έτυχε να τους γνωρίσει). Να σημειώσουμε επίσης ότι ο ποιητής αποφεύγει να βάλει την Ελένη η τον Πρίαμο να αναφερθούν στον Αχιλλέα η στην απουσία του. </w:t>
      </w:r>
      <w:r w:rsidR="00A220D5" w:rsidRPr="0073562C">
        <w:rPr>
          <w:rFonts w:ascii="Arial" w:hAnsi="Arial" w:cs="Arial"/>
          <w:b/>
          <w:sz w:val="24"/>
          <w:szCs w:val="24"/>
          <w:lang w:val="el-GR"/>
        </w:rPr>
        <w:t>Η ραψωδία Γ είναι η μόνη στην οποία δεν γίνεται καθόλου λόγος για τον Αχιλλέα.</w:t>
      </w:r>
    </w:p>
    <w:p w:rsidR="00A220D5" w:rsidRPr="00A220D5" w:rsidRDefault="00A220D5" w:rsidP="00A220D5">
      <w:pPr>
        <w:jc w:val="both"/>
        <w:rPr>
          <w:rFonts w:ascii="Arial" w:hAnsi="Arial" w:cs="Arial"/>
          <w:sz w:val="24"/>
          <w:szCs w:val="24"/>
          <w:lang w:val="el-GR"/>
        </w:rPr>
      </w:pPr>
      <w:proofErr w:type="spellStart"/>
      <w:r w:rsidRPr="00A220D5">
        <w:rPr>
          <w:rFonts w:ascii="Arial" w:hAnsi="Arial" w:cs="Arial"/>
          <w:sz w:val="24"/>
          <w:szCs w:val="24"/>
          <w:u w:val="single"/>
          <w:lang w:val="el-GR"/>
        </w:rPr>
        <w:t>στ</w:t>
      </w:r>
      <w:proofErr w:type="spellEnd"/>
      <w:r w:rsidRPr="00A220D5">
        <w:rPr>
          <w:rFonts w:ascii="Arial" w:hAnsi="Arial" w:cs="Arial"/>
          <w:sz w:val="24"/>
          <w:szCs w:val="24"/>
          <w:u w:val="single"/>
          <w:lang w:val="el-GR"/>
        </w:rPr>
        <w:t xml:space="preserve">. </w:t>
      </w:r>
      <w:r w:rsidR="00760661">
        <w:rPr>
          <w:rFonts w:ascii="Arial" w:hAnsi="Arial" w:cs="Arial"/>
          <w:sz w:val="24"/>
          <w:szCs w:val="24"/>
          <w:u w:val="single"/>
          <w:lang w:val="el-GR"/>
        </w:rPr>
        <w:t xml:space="preserve">181 </w:t>
      </w:r>
      <w:proofErr w:type="spellStart"/>
      <w:r w:rsidR="00760661">
        <w:rPr>
          <w:rFonts w:ascii="Arial" w:hAnsi="Arial" w:cs="Arial"/>
          <w:sz w:val="24"/>
          <w:szCs w:val="24"/>
          <w:u w:val="single"/>
          <w:lang w:val="el-GR"/>
        </w:rPr>
        <w:t>κ.εξ</w:t>
      </w:r>
      <w:proofErr w:type="spellEnd"/>
      <w:r w:rsidRPr="0068441C">
        <w:rPr>
          <w:rFonts w:ascii="Arial" w:hAnsi="Arial" w:cs="Arial"/>
          <w:b/>
          <w:sz w:val="24"/>
          <w:szCs w:val="24"/>
          <w:u w:val="single"/>
          <w:lang w:val="el-GR"/>
        </w:rPr>
        <w:t>:</w:t>
      </w:r>
      <w:r w:rsidRPr="0068441C">
        <w:rPr>
          <w:rFonts w:ascii="Arial" w:hAnsi="Arial" w:cs="Arial"/>
          <w:b/>
          <w:sz w:val="24"/>
          <w:szCs w:val="24"/>
          <w:u w:val="single"/>
        </w:rPr>
        <w:t>  </w:t>
      </w:r>
      <w:r w:rsidRPr="0068441C">
        <w:rPr>
          <w:rFonts w:ascii="Arial" w:hAnsi="Arial" w:cs="Arial"/>
          <w:b/>
          <w:sz w:val="24"/>
          <w:szCs w:val="24"/>
          <w:lang w:val="el-GR"/>
        </w:rPr>
        <w:t>ο ποιητής αναδεικνύει</w:t>
      </w:r>
      <w:r w:rsidRPr="00A220D5">
        <w:rPr>
          <w:rFonts w:ascii="Arial" w:hAnsi="Arial" w:cs="Arial"/>
          <w:sz w:val="24"/>
          <w:szCs w:val="24"/>
          <w:lang w:val="el-GR"/>
        </w:rPr>
        <w:t xml:space="preserve"> την άμετρη αρχοντιά και </w:t>
      </w:r>
      <w:r w:rsidRPr="0068441C">
        <w:rPr>
          <w:rFonts w:ascii="Arial" w:hAnsi="Arial" w:cs="Arial"/>
          <w:b/>
          <w:sz w:val="24"/>
          <w:szCs w:val="24"/>
          <w:lang w:val="el-GR"/>
        </w:rPr>
        <w:t>ευγένεια του Πρίαμου</w:t>
      </w:r>
      <w:r w:rsidRPr="00A220D5">
        <w:rPr>
          <w:rFonts w:ascii="Arial" w:hAnsi="Arial" w:cs="Arial"/>
          <w:sz w:val="24"/>
          <w:szCs w:val="24"/>
          <w:lang w:val="el-GR"/>
        </w:rPr>
        <w:t xml:space="preserve"> όχι μόνο από τον τρόπο με τον οποίο συμπεριφέρεται στην Ελένη, αλλά και από την εκτίμηση και το θαυμασμό που δείχνει για τους αντιπάλους του Αχαιούς βασιλιάδες κάτω στην πεδιάδα στην ίδια σκηνή. Αυτή την ασύγκριτη αρχοντιά θα έχουμε την ευκαιρία να τη θαυμάσουμε στα έσχατα όριά της, όταν στην τελευταία </w:t>
      </w:r>
      <w:proofErr w:type="spellStart"/>
      <w:r w:rsidRPr="00A220D5">
        <w:rPr>
          <w:rFonts w:ascii="Arial" w:hAnsi="Arial" w:cs="Arial"/>
          <w:sz w:val="24"/>
          <w:szCs w:val="24"/>
          <w:lang w:val="el-GR"/>
        </w:rPr>
        <w:t>ιλιαδική</w:t>
      </w:r>
      <w:proofErr w:type="spellEnd"/>
      <w:r w:rsidRPr="00A220D5">
        <w:rPr>
          <w:rFonts w:ascii="Arial" w:hAnsi="Arial" w:cs="Arial"/>
          <w:sz w:val="24"/>
          <w:szCs w:val="24"/>
          <w:lang w:val="el-GR"/>
        </w:rPr>
        <w:t xml:space="preserve"> ραψωδία ο γέροντας πατέρας, ικέτης στη σκηνή του Αχιλλέα, θα βρει την ψυχική δύναμη να καμαρώσει την ισόθεη ομορφιά του μεγαλύτερου εχθρού του (Ω 629 </w:t>
      </w:r>
      <w:proofErr w:type="spellStart"/>
      <w:r w:rsidRPr="00A220D5">
        <w:rPr>
          <w:rFonts w:ascii="Arial" w:hAnsi="Arial" w:cs="Arial"/>
          <w:sz w:val="24"/>
          <w:szCs w:val="24"/>
          <w:lang w:val="el-GR"/>
        </w:rPr>
        <w:t>κ.εξ</w:t>
      </w:r>
      <w:proofErr w:type="spellEnd"/>
      <w:r w:rsidRPr="00A220D5">
        <w:rPr>
          <w:rFonts w:ascii="Arial" w:hAnsi="Arial" w:cs="Arial"/>
          <w:sz w:val="24"/>
          <w:szCs w:val="24"/>
          <w:lang w:val="el-GR"/>
        </w:rPr>
        <w:t>.).</w:t>
      </w:r>
    </w:p>
    <w:p w:rsidR="00A220D5" w:rsidRPr="00A220D5" w:rsidRDefault="00A220D5" w:rsidP="00A220D5">
      <w:pPr>
        <w:jc w:val="both"/>
        <w:rPr>
          <w:rFonts w:ascii="Arial" w:hAnsi="Arial" w:cs="Arial"/>
          <w:sz w:val="24"/>
          <w:szCs w:val="24"/>
          <w:lang w:val="el-GR"/>
        </w:rPr>
      </w:pPr>
      <w:proofErr w:type="spellStart"/>
      <w:r w:rsidRPr="00A220D5">
        <w:rPr>
          <w:rFonts w:ascii="Arial" w:hAnsi="Arial" w:cs="Arial"/>
          <w:sz w:val="24"/>
          <w:szCs w:val="24"/>
          <w:u w:val="single"/>
          <w:lang w:val="el-GR"/>
        </w:rPr>
        <w:t>στ</w:t>
      </w:r>
      <w:proofErr w:type="spellEnd"/>
      <w:r w:rsidRPr="00A220D5">
        <w:rPr>
          <w:rFonts w:ascii="Arial" w:hAnsi="Arial" w:cs="Arial"/>
          <w:sz w:val="24"/>
          <w:szCs w:val="24"/>
          <w:u w:val="single"/>
          <w:lang w:val="el-GR"/>
        </w:rPr>
        <w:t xml:space="preserve">. </w:t>
      </w:r>
      <w:r w:rsidR="00760661">
        <w:rPr>
          <w:rFonts w:ascii="Arial" w:hAnsi="Arial" w:cs="Arial"/>
          <w:sz w:val="24"/>
          <w:szCs w:val="24"/>
          <w:u w:val="single"/>
          <w:lang w:val="el-GR"/>
        </w:rPr>
        <w:t xml:space="preserve">184 </w:t>
      </w:r>
      <w:proofErr w:type="spellStart"/>
      <w:r w:rsidR="00760661">
        <w:rPr>
          <w:rFonts w:ascii="Arial" w:hAnsi="Arial" w:cs="Arial"/>
          <w:sz w:val="24"/>
          <w:szCs w:val="24"/>
          <w:u w:val="single"/>
          <w:lang w:val="el-GR"/>
        </w:rPr>
        <w:t>κ.εξ</w:t>
      </w:r>
      <w:proofErr w:type="spellEnd"/>
      <w:r w:rsidR="00760661">
        <w:rPr>
          <w:rFonts w:ascii="Arial" w:hAnsi="Arial" w:cs="Arial"/>
          <w:sz w:val="24"/>
          <w:szCs w:val="24"/>
          <w:u w:val="single"/>
          <w:lang w:val="el-GR"/>
        </w:rPr>
        <w:t>.</w:t>
      </w:r>
      <w:r w:rsidRPr="00A220D5">
        <w:rPr>
          <w:rFonts w:ascii="Arial" w:hAnsi="Arial" w:cs="Arial"/>
          <w:sz w:val="24"/>
          <w:szCs w:val="24"/>
          <w:lang w:val="el-GR"/>
        </w:rPr>
        <w:t xml:space="preserve">: εδώ παρακολουθούμε μια από τις ελάχιστες στιγμές που ο Πρίαμος, σαν άλλος </w:t>
      </w:r>
      <w:proofErr w:type="spellStart"/>
      <w:r w:rsidRPr="00A220D5">
        <w:rPr>
          <w:rFonts w:ascii="Arial" w:hAnsi="Arial" w:cs="Arial"/>
          <w:sz w:val="24"/>
          <w:szCs w:val="24"/>
          <w:lang w:val="el-GR"/>
        </w:rPr>
        <w:t>Νέστορας</w:t>
      </w:r>
      <w:proofErr w:type="spellEnd"/>
      <w:r w:rsidRPr="00A220D5">
        <w:rPr>
          <w:rFonts w:ascii="Arial" w:hAnsi="Arial" w:cs="Arial"/>
          <w:sz w:val="24"/>
          <w:szCs w:val="24"/>
          <w:lang w:val="el-GR"/>
        </w:rPr>
        <w:t>, αναφέρεται σε κατορθώματα του παρελθόντος του.</w:t>
      </w:r>
    </w:p>
    <w:p w:rsidR="00A220D5" w:rsidRPr="00A220D5" w:rsidRDefault="00A220D5" w:rsidP="00A220D5">
      <w:pPr>
        <w:jc w:val="both"/>
        <w:rPr>
          <w:rFonts w:ascii="Arial" w:hAnsi="Arial" w:cs="Arial"/>
          <w:sz w:val="24"/>
          <w:szCs w:val="24"/>
          <w:lang w:val="el-GR"/>
        </w:rPr>
      </w:pPr>
      <w:proofErr w:type="spellStart"/>
      <w:r w:rsidRPr="00A220D5">
        <w:rPr>
          <w:rFonts w:ascii="Arial" w:hAnsi="Arial" w:cs="Arial"/>
          <w:sz w:val="24"/>
          <w:szCs w:val="24"/>
          <w:u w:val="single"/>
          <w:lang w:val="el-GR"/>
        </w:rPr>
        <w:t>σ</w:t>
      </w:r>
      <w:r w:rsidR="00760661">
        <w:rPr>
          <w:rFonts w:ascii="Arial" w:hAnsi="Arial" w:cs="Arial"/>
          <w:sz w:val="24"/>
          <w:szCs w:val="24"/>
          <w:u w:val="single"/>
          <w:lang w:val="el-GR"/>
        </w:rPr>
        <w:t>τ</w:t>
      </w:r>
      <w:proofErr w:type="spellEnd"/>
      <w:r w:rsidR="00760661">
        <w:rPr>
          <w:rFonts w:ascii="Arial" w:hAnsi="Arial" w:cs="Arial"/>
          <w:sz w:val="24"/>
          <w:szCs w:val="24"/>
          <w:u w:val="single"/>
          <w:lang w:val="el-GR"/>
        </w:rPr>
        <w:t xml:space="preserve">. 213-215 </w:t>
      </w:r>
      <w:r w:rsidRPr="00A220D5">
        <w:rPr>
          <w:rFonts w:ascii="Arial" w:hAnsi="Arial" w:cs="Arial"/>
          <w:sz w:val="24"/>
          <w:szCs w:val="24"/>
          <w:lang w:val="el-GR"/>
        </w:rPr>
        <w:t xml:space="preserve">: ο ποιητής τονίζει την ευφράδεια, τη (λακωνική) συντομία, τη σαφήνεια και την ευστοχία των λόγων του Μενέλαου. Να προσέξουμε, ωστόσο, ότι η λακωνικότητα του βασιλιά της Σπάρτης δεν έχει σχέση με το γνωστό «λακωνίζειν» των Δωριέων, των οποίων η «κάθοδος» θα γίνει περίπου έναν αιώνα μετά τα Τρωικά. Αξίζει να παρατηρήσουμε επίσης ότι τους επαινετικούς λόγους για τον Μενέλαο ο ποιητής τους βάζει στο στόμα του </w:t>
      </w:r>
      <w:proofErr w:type="spellStart"/>
      <w:r w:rsidRPr="00A220D5">
        <w:rPr>
          <w:rFonts w:ascii="Arial" w:hAnsi="Arial" w:cs="Arial"/>
          <w:sz w:val="24"/>
          <w:szCs w:val="24"/>
          <w:lang w:val="el-GR"/>
        </w:rPr>
        <w:t>Αντήνορα</w:t>
      </w:r>
      <w:proofErr w:type="spellEnd"/>
      <w:r w:rsidRPr="00A220D5">
        <w:rPr>
          <w:rFonts w:ascii="Arial" w:hAnsi="Arial" w:cs="Arial"/>
          <w:sz w:val="24"/>
          <w:szCs w:val="24"/>
          <w:lang w:val="el-GR"/>
        </w:rPr>
        <w:t>· θα ήταν δύσκολο για την Ελένη να μιλήσει η ίδια μ’ αυτόν τον τρόπο για τον πρώην σύζυγό της.</w:t>
      </w:r>
    </w:p>
    <w:p w:rsidR="00A220D5" w:rsidRPr="00A220D5" w:rsidRDefault="00A220D5" w:rsidP="00A220D5">
      <w:pPr>
        <w:jc w:val="both"/>
        <w:rPr>
          <w:rFonts w:ascii="Arial" w:hAnsi="Arial" w:cs="Arial"/>
          <w:sz w:val="24"/>
          <w:szCs w:val="24"/>
          <w:lang w:val="el-GR"/>
        </w:rPr>
      </w:pPr>
      <w:proofErr w:type="spellStart"/>
      <w:r w:rsidRPr="00A220D5">
        <w:rPr>
          <w:rFonts w:ascii="Arial" w:hAnsi="Arial" w:cs="Arial"/>
          <w:sz w:val="24"/>
          <w:szCs w:val="24"/>
          <w:u w:val="single"/>
          <w:lang w:val="el-GR"/>
        </w:rPr>
        <w:t>σ</w:t>
      </w:r>
      <w:r w:rsidR="00760661">
        <w:rPr>
          <w:rFonts w:ascii="Arial" w:hAnsi="Arial" w:cs="Arial"/>
          <w:sz w:val="24"/>
          <w:szCs w:val="24"/>
          <w:u w:val="single"/>
          <w:lang w:val="el-GR"/>
        </w:rPr>
        <w:t>τ</w:t>
      </w:r>
      <w:proofErr w:type="spellEnd"/>
      <w:r w:rsidR="00760661">
        <w:rPr>
          <w:rFonts w:ascii="Arial" w:hAnsi="Arial" w:cs="Arial"/>
          <w:sz w:val="24"/>
          <w:szCs w:val="24"/>
          <w:u w:val="single"/>
          <w:lang w:val="el-GR"/>
        </w:rPr>
        <w:t xml:space="preserve">. 218-220 </w:t>
      </w:r>
      <w:r w:rsidRPr="00A220D5">
        <w:rPr>
          <w:rFonts w:ascii="Arial" w:hAnsi="Arial" w:cs="Arial"/>
          <w:sz w:val="24"/>
          <w:szCs w:val="24"/>
          <w:lang w:val="el-GR"/>
        </w:rPr>
        <w:t xml:space="preserve">: το ακίνητο σκήπτρο δήλωνε ότι αυτός που το κρατούσε ήταν ανόητος ή οργισμένος, γιατί ο χαρισματικός ρήτορας έκανε χειρονομίες δίνοντας έμφαση σε κάποια σημεία του λόγου του. Η συμπεριφορά βέβαια του Οδυσσέα σε συνδυασμό με το </w:t>
      </w:r>
      <w:proofErr w:type="spellStart"/>
      <w:r w:rsidRPr="00A220D5">
        <w:rPr>
          <w:rFonts w:ascii="Arial" w:hAnsi="Arial" w:cs="Arial"/>
          <w:sz w:val="24"/>
          <w:szCs w:val="24"/>
          <w:lang w:val="el-GR"/>
        </w:rPr>
        <w:t>στ</w:t>
      </w:r>
      <w:proofErr w:type="spellEnd"/>
      <w:r w:rsidRPr="00A220D5">
        <w:rPr>
          <w:rFonts w:ascii="Arial" w:hAnsi="Arial" w:cs="Arial"/>
          <w:sz w:val="24"/>
          <w:szCs w:val="24"/>
          <w:lang w:val="el-GR"/>
        </w:rPr>
        <w:t xml:space="preserve">. 217 («με τα μάτια τον στη γη προσηλωμένα») και τους </w:t>
      </w:r>
      <w:proofErr w:type="spellStart"/>
      <w:r w:rsidRPr="00A220D5">
        <w:rPr>
          <w:rFonts w:ascii="Arial" w:hAnsi="Arial" w:cs="Arial"/>
          <w:sz w:val="24"/>
          <w:szCs w:val="24"/>
          <w:lang w:val="el-GR"/>
        </w:rPr>
        <w:t>στ</w:t>
      </w:r>
      <w:proofErr w:type="spellEnd"/>
      <w:r w:rsidRPr="00A220D5">
        <w:rPr>
          <w:rFonts w:ascii="Arial" w:hAnsi="Arial" w:cs="Arial"/>
          <w:sz w:val="24"/>
          <w:szCs w:val="24"/>
          <w:lang w:val="el-GR"/>
        </w:rPr>
        <w:t>. 221-223 φαίνεται ότι οφειλόταν στην πολλή σκέψη. Παρατηρούμε έντονη αντίθεση μεταξύ εξωτερικής εικόνας και πραγματικής αξίας του ομιλητή.</w:t>
      </w:r>
    </w:p>
    <w:p w:rsidR="00A220D5" w:rsidRPr="00A220D5" w:rsidRDefault="00A220D5" w:rsidP="00A220D5">
      <w:pPr>
        <w:jc w:val="both"/>
        <w:rPr>
          <w:rFonts w:ascii="Arial" w:hAnsi="Arial" w:cs="Arial"/>
          <w:sz w:val="24"/>
          <w:szCs w:val="24"/>
          <w:lang w:val="el-GR"/>
        </w:rPr>
      </w:pPr>
      <w:proofErr w:type="spellStart"/>
      <w:r w:rsidRPr="00A220D5">
        <w:rPr>
          <w:rFonts w:ascii="Arial" w:hAnsi="Arial" w:cs="Arial"/>
          <w:sz w:val="24"/>
          <w:szCs w:val="24"/>
          <w:u w:val="single"/>
          <w:lang w:val="el-GR"/>
        </w:rPr>
        <w:t>στ</w:t>
      </w:r>
      <w:proofErr w:type="spellEnd"/>
      <w:r w:rsidRPr="00A220D5">
        <w:rPr>
          <w:rFonts w:ascii="Arial" w:hAnsi="Arial" w:cs="Arial"/>
          <w:sz w:val="24"/>
          <w:szCs w:val="24"/>
          <w:u w:val="single"/>
          <w:lang w:val="el-GR"/>
        </w:rPr>
        <w:t>. 230-</w:t>
      </w:r>
      <w:r w:rsidR="00760661">
        <w:rPr>
          <w:rFonts w:ascii="Arial" w:hAnsi="Arial" w:cs="Arial"/>
          <w:sz w:val="24"/>
          <w:szCs w:val="24"/>
          <w:u w:val="single"/>
          <w:lang w:val="el-GR"/>
        </w:rPr>
        <w:t>233</w:t>
      </w:r>
      <w:r w:rsidRPr="00A220D5">
        <w:rPr>
          <w:rFonts w:ascii="Arial" w:hAnsi="Arial" w:cs="Arial"/>
          <w:sz w:val="24"/>
          <w:szCs w:val="24"/>
          <w:u w:val="single"/>
          <w:lang w:val="el-GR"/>
        </w:rPr>
        <w:t>:</w:t>
      </w:r>
      <w:r w:rsidRPr="00A220D5">
        <w:rPr>
          <w:rFonts w:ascii="Arial" w:hAnsi="Arial" w:cs="Arial"/>
          <w:sz w:val="24"/>
          <w:szCs w:val="24"/>
        </w:rPr>
        <w:t> </w:t>
      </w:r>
      <w:r w:rsidRPr="00A220D5">
        <w:rPr>
          <w:rFonts w:ascii="Arial" w:hAnsi="Arial" w:cs="Arial"/>
          <w:sz w:val="24"/>
          <w:szCs w:val="24"/>
          <w:lang w:val="el-GR"/>
        </w:rPr>
        <w:t xml:space="preserve"> η Ελένη αναφέρεται στον Ιδομενέα χωρίς να ερωτηθεί από τον Πρίαμο, επειδή γνώριζε τον ήρωα από παλιά. Έτσι, στη συνέχεια εστιάζει το ενδιαφέρον της σε πιο προσωπικά θέματα: από τις οικογενειακές αναμνήσεις που της ξυπνά η εικόνα του Ιδομενέα, εύκολα πηγαίνει στην έγνοια για τα αδέλφια της. Ίσως αυτή η αγωνία της να δικαιολογεί τα σύντομα σχόλιά της για τον Αίαντα και τον Ιδομενέα, που βρίσκονται σε έντονη αντίθεση με τις μακροσκελείς αναφορές της στον Αγαμέμνονα και τον Οδυσσέα.</w:t>
      </w:r>
    </w:p>
    <w:p w:rsidR="00A220D5" w:rsidRPr="00A220D5" w:rsidRDefault="00A220D5" w:rsidP="00A220D5">
      <w:pPr>
        <w:jc w:val="both"/>
        <w:rPr>
          <w:rFonts w:ascii="Arial" w:hAnsi="Arial" w:cs="Arial"/>
          <w:sz w:val="24"/>
          <w:szCs w:val="24"/>
          <w:lang w:val="el-GR"/>
        </w:rPr>
      </w:pPr>
      <w:proofErr w:type="spellStart"/>
      <w:r w:rsidRPr="00A220D5">
        <w:rPr>
          <w:rFonts w:ascii="Arial" w:hAnsi="Arial" w:cs="Arial"/>
          <w:sz w:val="24"/>
          <w:szCs w:val="24"/>
          <w:u w:val="single"/>
          <w:lang w:val="el-GR"/>
        </w:rPr>
        <w:t>στ</w:t>
      </w:r>
      <w:proofErr w:type="spellEnd"/>
      <w:r w:rsidRPr="00A220D5">
        <w:rPr>
          <w:rFonts w:ascii="Arial" w:hAnsi="Arial" w:cs="Arial"/>
          <w:sz w:val="24"/>
          <w:szCs w:val="24"/>
          <w:u w:val="single"/>
          <w:lang w:val="el-GR"/>
        </w:rPr>
        <w:t xml:space="preserve">. </w:t>
      </w:r>
      <w:r w:rsidR="00760661">
        <w:rPr>
          <w:rFonts w:ascii="Arial" w:hAnsi="Arial" w:cs="Arial"/>
          <w:sz w:val="24"/>
          <w:szCs w:val="24"/>
          <w:u w:val="single"/>
          <w:lang w:val="el-GR"/>
        </w:rPr>
        <w:t xml:space="preserve">236 </w:t>
      </w:r>
      <w:proofErr w:type="spellStart"/>
      <w:r w:rsidR="00760661">
        <w:rPr>
          <w:rFonts w:ascii="Arial" w:hAnsi="Arial" w:cs="Arial"/>
          <w:sz w:val="24"/>
          <w:szCs w:val="24"/>
          <w:u w:val="single"/>
          <w:lang w:val="el-GR"/>
        </w:rPr>
        <w:t>κ.εξ</w:t>
      </w:r>
      <w:proofErr w:type="spellEnd"/>
      <w:r w:rsidR="00760661">
        <w:rPr>
          <w:rFonts w:ascii="Arial" w:hAnsi="Arial" w:cs="Arial"/>
          <w:sz w:val="24"/>
          <w:szCs w:val="24"/>
          <w:u w:val="single"/>
          <w:lang w:val="el-GR"/>
        </w:rPr>
        <w:t>.</w:t>
      </w:r>
      <w:r w:rsidRPr="00A220D5">
        <w:rPr>
          <w:rFonts w:ascii="Arial" w:hAnsi="Arial" w:cs="Arial"/>
          <w:sz w:val="24"/>
          <w:szCs w:val="24"/>
          <w:lang w:val="el-GR"/>
        </w:rPr>
        <w:t>:</w:t>
      </w:r>
      <w:r w:rsidRPr="00A220D5">
        <w:rPr>
          <w:rFonts w:ascii="Arial" w:hAnsi="Arial" w:cs="Arial"/>
          <w:sz w:val="24"/>
          <w:szCs w:val="24"/>
        </w:rPr>
        <w:t> </w:t>
      </w:r>
      <w:r w:rsidRPr="00A220D5">
        <w:rPr>
          <w:rFonts w:ascii="Arial" w:hAnsi="Arial" w:cs="Arial"/>
          <w:sz w:val="24"/>
          <w:szCs w:val="24"/>
          <w:lang w:val="el-GR"/>
        </w:rPr>
        <w:t xml:space="preserve"> σύμφωνα με τη μυθολογία, ο Κάστορας, επειδή ήταν γιος του θνητού </w:t>
      </w:r>
      <w:proofErr w:type="spellStart"/>
      <w:r w:rsidRPr="00A220D5">
        <w:rPr>
          <w:rFonts w:ascii="Arial" w:hAnsi="Arial" w:cs="Arial"/>
          <w:sz w:val="24"/>
          <w:szCs w:val="24"/>
          <w:lang w:val="el-GR"/>
        </w:rPr>
        <w:t>Τυνδάρεω</w:t>
      </w:r>
      <w:proofErr w:type="spellEnd"/>
      <w:r w:rsidRPr="00A220D5">
        <w:rPr>
          <w:rFonts w:ascii="Arial" w:hAnsi="Arial" w:cs="Arial"/>
          <w:sz w:val="24"/>
          <w:szCs w:val="24"/>
          <w:lang w:val="el-GR"/>
        </w:rPr>
        <w:t xml:space="preserve">, ήταν και ο ίδιος θνητός, σε αντίθεση με τον αδελφό του Πολυδεύκη, γιο του Δία. Όταν λοιπόν κάποτε σκοτώθηκε ο Κάστορας, ο Πολυδεύκης δέχτηκε να μοιραστεί </w:t>
      </w:r>
      <w:r w:rsidRPr="00A220D5">
        <w:rPr>
          <w:rFonts w:ascii="Arial" w:hAnsi="Arial" w:cs="Arial"/>
          <w:sz w:val="24"/>
          <w:szCs w:val="24"/>
          <w:lang w:val="el-GR"/>
        </w:rPr>
        <w:lastRenderedPageBreak/>
        <w:t xml:space="preserve">μαζί του την αθανασία. Έτσι, όταν ο ένας κατέβαινε στον Άδη, ο άλλος ανέβαινε στον Όλυμπο. Ο Όμηρος όμως, όπως δείχνει ο </w:t>
      </w:r>
      <w:proofErr w:type="spellStart"/>
      <w:r w:rsidRPr="00A220D5">
        <w:rPr>
          <w:rFonts w:ascii="Arial" w:hAnsi="Arial" w:cs="Arial"/>
          <w:sz w:val="24"/>
          <w:szCs w:val="24"/>
          <w:lang w:val="el-GR"/>
        </w:rPr>
        <w:t>στ</w:t>
      </w:r>
      <w:proofErr w:type="spellEnd"/>
      <w:r w:rsidRPr="00A220D5">
        <w:rPr>
          <w:rFonts w:ascii="Arial" w:hAnsi="Arial" w:cs="Arial"/>
          <w:sz w:val="24"/>
          <w:szCs w:val="24"/>
          <w:lang w:val="el-GR"/>
        </w:rPr>
        <w:t>. Γ 243, θεωρεί και τα δυο αδέλφια θνητά.</w:t>
      </w:r>
    </w:p>
    <w:p w:rsidR="00F06D59" w:rsidRPr="00F06D59" w:rsidRDefault="00F06D59" w:rsidP="00F06D59">
      <w:pPr>
        <w:spacing w:after="0" w:line="240" w:lineRule="auto"/>
        <w:jc w:val="both"/>
        <w:rPr>
          <w:rFonts w:ascii="Arial" w:eastAsia="Times New Roman" w:hAnsi="Arial" w:cs="Arial"/>
          <w:b/>
          <w:sz w:val="24"/>
          <w:szCs w:val="24"/>
          <w:u w:val="single"/>
          <w:lang w:val="el-GR"/>
        </w:rPr>
      </w:pPr>
      <w:r w:rsidRPr="00F06D59">
        <w:rPr>
          <w:rFonts w:ascii="Arial" w:eastAsia="Times New Roman" w:hAnsi="Arial" w:cs="Arial"/>
          <w:b/>
          <w:sz w:val="24"/>
          <w:szCs w:val="24"/>
          <w:u w:val="single"/>
          <w:lang w:val="el-GR"/>
        </w:rPr>
        <w:t>ΙΔΕΟΛΟΓΙΚΑ ΣΤΟΙΧΕΙΑ (ΙΔΕΕΣ – ΑΞΙΕΣ)</w:t>
      </w:r>
    </w:p>
    <w:p w:rsidR="00F06D59" w:rsidRPr="00F06D59" w:rsidRDefault="00F06D59" w:rsidP="00F06D59">
      <w:pPr>
        <w:spacing w:after="0" w:line="240" w:lineRule="auto"/>
        <w:jc w:val="both"/>
        <w:rPr>
          <w:rFonts w:ascii="Arial" w:eastAsia="Times New Roman" w:hAnsi="Arial" w:cs="Arial"/>
          <w:b/>
          <w:sz w:val="24"/>
          <w:szCs w:val="24"/>
          <w:u w:val="single"/>
          <w:lang w:val="el-GR"/>
        </w:rPr>
      </w:pPr>
    </w:p>
    <w:p w:rsidR="00F06D59" w:rsidRPr="00F06D59" w:rsidRDefault="00F06D59" w:rsidP="00F06D59">
      <w:pPr>
        <w:spacing w:after="0" w:line="240" w:lineRule="auto"/>
        <w:ind w:left="360"/>
        <w:jc w:val="both"/>
        <w:rPr>
          <w:rFonts w:ascii="Arial" w:eastAsia="Times New Roman" w:hAnsi="Arial" w:cs="Arial"/>
          <w:sz w:val="24"/>
          <w:szCs w:val="24"/>
          <w:lang w:val="el-GR"/>
        </w:rPr>
      </w:pPr>
      <w:r w:rsidRPr="00F06D59">
        <w:rPr>
          <w:rFonts w:ascii="Arial" w:eastAsia="Times New Roman" w:hAnsi="Arial" w:cs="Arial"/>
          <w:b/>
          <w:sz w:val="24"/>
          <w:szCs w:val="24"/>
          <w:u w:val="single"/>
          <w:lang w:val="el-GR"/>
        </w:rPr>
        <w:t>Ενανθρώπιση</w:t>
      </w:r>
      <w:r w:rsidRPr="00F06D59">
        <w:rPr>
          <w:rFonts w:ascii="Arial" w:eastAsia="Times New Roman" w:hAnsi="Arial" w:cs="Arial"/>
          <w:sz w:val="24"/>
          <w:szCs w:val="24"/>
          <w:lang w:val="el-GR"/>
        </w:rPr>
        <w:t>: η Ίρις (αγγελιοφόρος των θεών) παίρνει την μορφή της Λαοδίκης, κόρης του Πριάμου, για να πείσει την Ελένη να παρουσιαστεί στα τείχη, από όπου μπορεί να παρακολουθήσει τη μονομαχία Πάρη &amp; Μενέλαου</w:t>
      </w:r>
    </w:p>
    <w:p w:rsidR="00F06D59" w:rsidRPr="00F06D59" w:rsidRDefault="00F06D59" w:rsidP="00F06D59">
      <w:pPr>
        <w:spacing w:after="0" w:line="240" w:lineRule="auto"/>
        <w:ind w:left="360"/>
        <w:jc w:val="both"/>
        <w:rPr>
          <w:rFonts w:ascii="Arial" w:eastAsia="Times New Roman" w:hAnsi="Arial" w:cs="Arial"/>
          <w:sz w:val="24"/>
          <w:szCs w:val="24"/>
          <w:lang w:val="el-GR"/>
        </w:rPr>
      </w:pPr>
      <w:r w:rsidRPr="00F06D59">
        <w:rPr>
          <w:rFonts w:ascii="Arial" w:eastAsia="Times New Roman" w:hAnsi="Arial" w:cs="Arial"/>
          <w:b/>
          <w:sz w:val="24"/>
          <w:szCs w:val="24"/>
          <w:u w:val="single"/>
          <w:lang w:val="el-GR"/>
        </w:rPr>
        <w:t>Τιμή και αναγνώριση του αντιπάλου</w:t>
      </w:r>
      <w:r w:rsidRPr="00F06D59">
        <w:rPr>
          <w:rFonts w:ascii="Arial" w:eastAsia="Times New Roman" w:hAnsi="Arial" w:cs="Arial"/>
          <w:sz w:val="24"/>
          <w:szCs w:val="24"/>
          <w:lang w:val="el-GR"/>
        </w:rPr>
        <w:t>: ο Πρίαμος αποδίδει τιμές και αναγνωρίζει την αξία και τις αρετές των αρχηγών των Αχαιών</w:t>
      </w:r>
    </w:p>
    <w:p w:rsidR="00F06D59" w:rsidRPr="00F06D59" w:rsidRDefault="00F06D59" w:rsidP="00F06D59">
      <w:pPr>
        <w:spacing w:after="0" w:line="240" w:lineRule="auto"/>
        <w:ind w:left="360"/>
        <w:jc w:val="both"/>
        <w:rPr>
          <w:rFonts w:ascii="Arial" w:eastAsia="Times New Roman" w:hAnsi="Arial" w:cs="Arial"/>
          <w:sz w:val="24"/>
          <w:szCs w:val="24"/>
          <w:lang w:val="el-GR"/>
        </w:rPr>
      </w:pPr>
      <w:r w:rsidRPr="00F06D59">
        <w:rPr>
          <w:rFonts w:ascii="Arial" w:eastAsia="Times New Roman" w:hAnsi="Arial" w:cs="Arial"/>
          <w:b/>
          <w:sz w:val="24"/>
          <w:szCs w:val="24"/>
          <w:u w:val="single"/>
          <w:lang w:val="el-GR"/>
        </w:rPr>
        <w:t>Θέλημα – Ευθύνη των θεών</w:t>
      </w:r>
      <w:r w:rsidRPr="00F06D59">
        <w:rPr>
          <w:rFonts w:ascii="Arial" w:eastAsia="Times New Roman" w:hAnsi="Arial" w:cs="Arial"/>
          <w:sz w:val="24"/>
          <w:szCs w:val="24"/>
          <w:lang w:val="el-GR"/>
        </w:rPr>
        <w:t xml:space="preserve">: ο Πρίαμος αποδίδει τον πόλεμο Αχαιών και Τρώων στο θέλημα των θεών </w:t>
      </w:r>
    </w:p>
    <w:p w:rsidR="00F06D59" w:rsidRPr="00F06D59" w:rsidRDefault="00F06D59" w:rsidP="00F06D59">
      <w:pPr>
        <w:spacing w:after="0" w:line="240" w:lineRule="auto"/>
        <w:ind w:left="360"/>
        <w:jc w:val="both"/>
        <w:rPr>
          <w:rFonts w:ascii="Arial" w:eastAsia="Times New Roman" w:hAnsi="Arial" w:cs="Arial"/>
          <w:sz w:val="24"/>
          <w:szCs w:val="24"/>
          <w:lang w:val="el-GR"/>
        </w:rPr>
      </w:pPr>
      <w:r w:rsidRPr="00F06D59">
        <w:rPr>
          <w:rFonts w:ascii="Arial" w:eastAsia="Times New Roman" w:hAnsi="Arial" w:cs="Arial"/>
          <w:b/>
          <w:sz w:val="24"/>
          <w:szCs w:val="24"/>
          <w:u w:val="single"/>
          <w:lang w:val="el-GR"/>
        </w:rPr>
        <w:t>Οι Διόσκουροι (Δίδυμοι)</w:t>
      </w:r>
      <w:r w:rsidRPr="00F06D59">
        <w:rPr>
          <w:rFonts w:ascii="Arial" w:eastAsia="Times New Roman" w:hAnsi="Arial" w:cs="Arial"/>
          <w:sz w:val="24"/>
          <w:szCs w:val="24"/>
          <w:lang w:val="el-GR"/>
        </w:rPr>
        <w:t xml:space="preserve">: Οι Διόσκουροι είναι αδερφοί της Ελένης και παιδιά της </w:t>
      </w:r>
      <w:r w:rsidRPr="00F06D59">
        <w:rPr>
          <w:rFonts w:ascii="Arial" w:eastAsia="Times New Roman" w:hAnsi="Arial" w:cs="Arial"/>
          <w:sz w:val="24"/>
          <w:szCs w:val="24"/>
          <w:u w:val="single"/>
          <w:lang w:val="el-GR"/>
        </w:rPr>
        <w:t>Λήδας</w:t>
      </w:r>
      <w:r w:rsidRPr="00F06D59">
        <w:rPr>
          <w:rFonts w:ascii="Arial" w:eastAsia="Times New Roman" w:hAnsi="Arial" w:cs="Arial"/>
          <w:sz w:val="24"/>
          <w:szCs w:val="24"/>
          <w:lang w:val="el-GR"/>
        </w:rPr>
        <w:t xml:space="preserve">. Ο </w:t>
      </w:r>
      <w:r w:rsidRPr="00F06D59">
        <w:rPr>
          <w:rFonts w:ascii="Arial" w:eastAsia="Times New Roman" w:hAnsi="Arial" w:cs="Arial"/>
          <w:sz w:val="24"/>
          <w:szCs w:val="24"/>
          <w:u w:val="single"/>
          <w:lang w:val="el-GR"/>
        </w:rPr>
        <w:t>Πολυδεύκης</w:t>
      </w:r>
      <w:r w:rsidRPr="00F06D59">
        <w:rPr>
          <w:rFonts w:ascii="Arial" w:eastAsia="Times New Roman" w:hAnsi="Arial" w:cs="Arial"/>
          <w:sz w:val="24"/>
          <w:szCs w:val="24"/>
          <w:lang w:val="el-GR"/>
        </w:rPr>
        <w:t xml:space="preserve"> και η </w:t>
      </w:r>
      <w:r w:rsidRPr="00F06D59">
        <w:rPr>
          <w:rFonts w:ascii="Arial" w:eastAsia="Times New Roman" w:hAnsi="Arial" w:cs="Arial"/>
          <w:sz w:val="24"/>
          <w:szCs w:val="24"/>
          <w:u w:val="single"/>
          <w:lang w:val="el-GR"/>
        </w:rPr>
        <w:t>Ελένη</w:t>
      </w:r>
      <w:r w:rsidRPr="00F06D59">
        <w:rPr>
          <w:rFonts w:ascii="Arial" w:eastAsia="Times New Roman" w:hAnsi="Arial" w:cs="Arial"/>
          <w:sz w:val="24"/>
          <w:szCs w:val="24"/>
          <w:lang w:val="el-GR"/>
        </w:rPr>
        <w:t xml:space="preserve"> όμως είχαν πατέρα τον </w:t>
      </w:r>
      <w:r w:rsidRPr="00F06D59">
        <w:rPr>
          <w:rFonts w:ascii="Arial" w:eastAsia="Times New Roman" w:hAnsi="Arial" w:cs="Arial"/>
          <w:sz w:val="24"/>
          <w:szCs w:val="24"/>
          <w:u w:val="single"/>
          <w:lang w:val="el-GR"/>
        </w:rPr>
        <w:t>Δία</w:t>
      </w:r>
      <w:r w:rsidRPr="00F06D59">
        <w:rPr>
          <w:rFonts w:ascii="Arial" w:eastAsia="Times New Roman" w:hAnsi="Arial" w:cs="Arial"/>
          <w:sz w:val="24"/>
          <w:szCs w:val="24"/>
          <w:lang w:val="el-GR"/>
        </w:rPr>
        <w:t xml:space="preserve">, ενώ ο Κάστορας ήταν γιος του θνητού συζύγου της Λήδας, του </w:t>
      </w:r>
      <w:proofErr w:type="spellStart"/>
      <w:r w:rsidRPr="00F06D59">
        <w:rPr>
          <w:rFonts w:ascii="Arial" w:eastAsia="Times New Roman" w:hAnsi="Arial" w:cs="Arial"/>
          <w:sz w:val="24"/>
          <w:szCs w:val="24"/>
          <w:u w:val="single"/>
          <w:lang w:val="el-GR"/>
        </w:rPr>
        <w:t>Τυνδάρεω</w:t>
      </w:r>
      <w:proofErr w:type="spellEnd"/>
      <w:r w:rsidRPr="00F06D59">
        <w:rPr>
          <w:rFonts w:ascii="Arial" w:eastAsia="Times New Roman" w:hAnsi="Arial" w:cs="Arial"/>
          <w:sz w:val="24"/>
          <w:szCs w:val="24"/>
          <w:lang w:val="el-GR"/>
        </w:rPr>
        <w:t xml:space="preserve">. Συχνά στην αρχαία ελληνική μυθολογία το ασυνήθιστο φαινόμενο της </w:t>
      </w:r>
      <w:r w:rsidRPr="00F06D59">
        <w:rPr>
          <w:rFonts w:ascii="Arial" w:eastAsia="Times New Roman" w:hAnsi="Arial" w:cs="Arial"/>
          <w:b/>
          <w:sz w:val="24"/>
          <w:szCs w:val="24"/>
          <w:u w:val="single"/>
          <w:lang w:val="el-GR"/>
        </w:rPr>
        <w:t xml:space="preserve">γέννησης διδύμων </w:t>
      </w:r>
      <w:r w:rsidRPr="00F06D59">
        <w:rPr>
          <w:rFonts w:ascii="Arial" w:eastAsia="Times New Roman" w:hAnsi="Arial" w:cs="Arial"/>
          <w:sz w:val="24"/>
          <w:szCs w:val="24"/>
          <w:lang w:val="el-GR"/>
        </w:rPr>
        <w:t xml:space="preserve">ερμηνεύεται ως εξής: ο ένας θεωρείται γιος θεού και ο άλλος θεωρείται γιος θνητού. Άλλο παράδειγμα διδύμων είναι ο Ηρακλής &amp; ο Ιφικλής. </w:t>
      </w:r>
    </w:p>
    <w:p w:rsidR="00F06D59" w:rsidRPr="00F06D59" w:rsidRDefault="00F06D59" w:rsidP="00F06D59">
      <w:pPr>
        <w:spacing w:after="0" w:line="240" w:lineRule="auto"/>
        <w:ind w:left="1080"/>
        <w:jc w:val="both"/>
        <w:rPr>
          <w:rFonts w:ascii="Arial" w:eastAsia="Times New Roman" w:hAnsi="Arial" w:cs="Arial"/>
          <w:sz w:val="24"/>
          <w:szCs w:val="24"/>
          <w:lang w:val="el-GR"/>
        </w:rPr>
      </w:pPr>
      <w:r w:rsidRPr="00F06D59">
        <w:rPr>
          <w:rFonts w:ascii="Arial" w:eastAsia="Times New Roman" w:hAnsi="Arial" w:cs="Arial"/>
          <w:sz w:val="24"/>
          <w:szCs w:val="24"/>
          <w:lang w:val="el-GR"/>
        </w:rPr>
        <w:t xml:space="preserve">[Κόρη της Λήδας και του </w:t>
      </w:r>
      <w:proofErr w:type="spellStart"/>
      <w:r w:rsidRPr="00F06D59">
        <w:rPr>
          <w:rFonts w:ascii="Arial" w:eastAsia="Times New Roman" w:hAnsi="Arial" w:cs="Arial"/>
          <w:sz w:val="24"/>
          <w:szCs w:val="24"/>
          <w:lang w:val="el-GR"/>
        </w:rPr>
        <w:t>Τυνδάρεω</w:t>
      </w:r>
      <w:proofErr w:type="spellEnd"/>
      <w:r w:rsidRPr="00F06D59">
        <w:rPr>
          <w:rFonts w:ascii="Arial" w:eastAsia="Times New Roman" w:hAnsi="Arial" w:cs="Arial"/>
          <w:sz w:val="24"/>
          <w:szCs w:val="24"/>
          <w:lang w:val="el-GR"/>
        </w:rPr>
        <w:t xml:space="preserve"> ήταν και η </w:t>
      </w:r>
      <w:r w:rsidRPr="00F06D59">
        <w:rPr>
          <w:rFonts w:ascii="Arial" w:eastAsia="Times New Roman" w:hAnsi="Arial" w:cs="Arial"/>
          <w:sz w:val="24"/>
          <w:szCs w:val="24"/>
          <w:u w:val="single"/>
          <w:lang w:val="el-GR"/>
        </w:rPr>
        <w:t>Κλυταιμνήστρα.</w:t>
      </w:r>
      <w:r w:rsidRPr="00F06D59">
        <w:rPr>
          <w:rFonts w:ascii="Arial" w:eastAsia="Times New Roman" w:hAnsi="Arial" w:cs="Arial"/>
          <w:sz w:val="24"/>
          <w:szCs w:val="24"/>
          <w:lang w:val="el-GR"/>
        </w:rPr>
        <w:t>]</w:t>
      </w:r>
    </w:p>
    <w:p w:rsidR="00F06D59" w:rsidRPr="00F06D59" w:rsidRDefault="00F06D59" w:rsidP="00F06D59">
      <w:pPr>
        <w:spacing w:after="0" w:line="240" w:lineRule="auto"/>
        <w:jc w:val="both"/>
        <w:rPr>
          <w:rFonts w:ascii="Arial" w:eastAsia="Times New Roman" w:hAnsi="Arial" w:cs="Arial"/>
          <w:b/>
          <w:sz w:val="24"/>
          <w:szCs w:val="24"/>
          <w:u w:val="single"/>
          <w:lang w:val="el-GR"/>
        </w:rPr>
      </w:pPr>
    </w:p>
    <w:p w:rsidR="00F06D59" w:rsidRPr="00F06D59" w:rsidRDefault="00F06D59" w:rsidP="00F06D59">
      <w:pPr>
        <w:spacing w:after="0" w:line="240" w:lineRule="auto"/>
        <w:ind w:left="360"/>
        <w:jc w:val="both"/>
        <w:rPr>
          <w:rFonts w:ascii="Arial" w:eastAsia="Times New Roman" w:hAnsi="Arial" w:cs="Arial"/>
          <w:b/>
          <w:sz w:val="24"/>
          <w:szCs w:val="24"/>
          <w:u w:val="single"/>
          <w:lang w:val="el-GR"/>
        </w:rPr>
      </w:pPr>
      <w:r w:rsidRPr="00F06D59">
        <w:rPr>
          <w:rFonts w:ascii="Arial" w:eastAsia="Times New Roman" w:hAnsi="Arial" w:cs="Arial"/>
          <w:b/>
          <w:sz w:val="24"/>
          <w:szCs w:val="24"/>
          <w:u w:val="single"/>
          <w:lang w:val="el-GR"/>
        </w:rPr>
        <w:t xml:space="preserve">ΣΤΟΙΧΕΙΑ ΥΛΙΚΟΥ ΠΟΛΙΤΙΣΜΟΥ – ΠΟΛΙΤΙΣΤΙΚΑ ΣΤΟΙΧΕΙΑ </w:t>
      </w:r>
    </w:p>
    <w:p w:rsidR="00F06D59" w:rsidRPr="00F06D59" w:rsidRDefault="00F06D59" w:rsidP="00F06D59">
      <w:pPr>
        <w:spacing w:after="0" w:line="240" w:lineRule="auto"/>
        <w:ind w:left="360"/>
        <w:jc w:val="both"/>
        <w:rPr>
          <w:rFonts w:ascii="Arial" w:eastAsia="Times New Roman" w:hAnsi="Arial" w:cs="Arial"/>
          <w:sz w:val="24"/>
          <w:szCs w:val="24"/>
          <w:lang w:val="el-GR"/>
        </w:rPr>
      </w:pPr>
    </w:p>
    <w:p w:rsidR="00F06D59" w:rsidRPr="00F06D59" w:rsidRDefault="00F06D59" w:rsidP="00F06D59">
      <w:pPr>
        <w:spacing w:after="0" w:line="240" w:lineRule="auto"/>
        <w:ind w:left="360"/>
        <w:jc w:val="both"/>
        <w:rPr>
          <w:rFonts w:ascii="Arial" w:eastAsia="Times New Roman" w:hAnsi="Arial" w:cs="Arial"/>
          <w:sz w:val="24"/>
          <w:szCs w:val="24"/>
          <w:lang w:val="el-GR"/>
        </w:rPr>
      </w:pPr>
      <w:r w:rsidRPr="00F06D59">
        <w:rPr>
          <w:rFonts w:ascii="Arial" w:eastAsia="Times New Roman" w:hAnsi="Arial" w:cs="Arial"/>
          <w:b/>
          <w:sz w:val="24"/>
          <w:szCs w:val="24"/>
          <w:u w:val="single"/>
          <w:lang w:val="el-GR"/>
        </w:rPr>
        <w:t>Υφαντική τέχνη</w:t>
      </w:r>
      <w:r w:rsidRPr="00F06D59">
        <w:rPr>
          <w:rFonts w:ascii="Arial" w:eastAsia="Times New Roman" w:hAnsi="Arial" w:cs="Arial"/>
          <w:sz w:val="24"/>
          <w:szCs w:val="24"/>
          <w:lang w:val="el-GR"/>
        </w:rPr>
        <w:t>: Η υφαντική τέχνη αποτελούσε μέρος των ασχολιών των γυναικών της αριστοκρατικής τάξης. (Το θέμα της γυναίκας που υφαίνει το χρησιμοποιεί ο Όμηρος και σε άλλο σημείο των επών του.)</w:t>
      </w:r>
    </w:p>
    <w:p w:rsidR="00F06D59" w:rsidRPr="00F06D59" w:rsidRDefault="00F06D59" w:rsidP="00F06D59">
      <w:pPr>
        <w:spacing w:after="0" w:line="240" w:lineRule="auto"/>
        <w:ind w:left="360"/>
        <w:jc w:val="both"/>
        <w:rPr>
          <w:rFonts w:ascii="Arial" w:eastAsia="Times New Roman" w:hAnsi="Arial" w:cs="Arial"/>
          <w:sz w:val="24"/>
          <w:szCs w:val="24"/>
          <w:lang w:val="el-GR"/>
        </w:rPr>
      </w:pPr>
      <w:r w:rsidRPr="00F06D59">
        <w:rPr>
          <w:rFonts w:ascii="Arial" w:eastAsia="Times New Roman" w:hAnsi="Arial" w:cs="Arial"/>
          <w:b/>
          <w:sz w:val="24"/>
          <w:szCs w:val="24"/>
          <w:u w:val="single"/>
          <w:lang w:val="el-GR"/>
        </w:rPr>
        <w:t>Υπηρέτριες («θεράπαινες»)</w:t>
      </w:r>
      <w:r w:rsidRPr="00F06D59">
        <w:rPr>
          <w:rFonts w:ascii="Arial" w:eastAsia="Times New Roman" w:hAnsi="Arial" w:cs="Arial"/>
          <w:sz w:val="24"/>
          <w:szCs w:val="24"/>
          <w:lang w:val="el-GR"/>
        </w:rPr>
        <w:t xml:space="preserve">: Στα ομηρικά έπη μια γυναίκα αριστοκρατικής γενιάς συνοδευόταν συνήθως από δύο υπηρέτριες όταν συναντούσε άνδρες (πχ η πρώτη εμφάνιση της </w:t>
      </w:r>
      <w:proofErr w:type="spellStart"/>
      <w:r w:rsidRPr="00F06D59">
        <w:rPr>
          <w:rFonts w:ascii="Arial" w:eastAsia="Times New Roman" w:hAnsi="Arial" w:cs="Arial"/>
          <w:sz w:val="24"/>
          <w:szCs w:val="24"/>
          <w:lang w:val="el-GR"/>
        </w:rPr>
        <w:t>Πηνελοπης</w:t>
      </w:r>
      <w:proofErr w:type="spellEnd"/>
      <w:r w:rsidRPr="00F06D59">
        <w:rPr>
          <w:rFonts w:ascii="Arial" w:eastAsia="Times New Roman" w:hAnsi="Arial" w:cs="Arial"/>
          <w:sz w:val="24"/>
          <w:szCs w:val="24"/>
          <w:lang w:val="el-GR"/>
        </w:rPr>
        <w:t xml:space="preserve"> στην </w:t>
      </w:r>
      <w:r w:rsidRPr="00F06D59">
        <w:rPr>
          <w:rFonts w:ascii="Arial" w:eastAsia="Times New Roman" w:hAnsi="Arial" w:cs="Arial"/>
          <w:i/>
          <w:sz w:val="24"/>
          <w:szCs w:val="24"/>
          <w:lang w:val="el-GR"/>
        </w:rPr>
        <w:t>Οδύσσεια</w:t>
      </w:r>
      <w:r w:rsidRPr="00F06D59">
        <w:rPr>
          <w:rFonts w:ascii="Arial" w:eastAsia="Times New Roman" w:hAnsi="Arial" w:cs="Arial"/>
          <w:sz w:val="24"/>
          <w:szCs w:val="24"/>
          <w:lang w:val="el-GR"/>
        </w:rPr>
        <w:t>). [Θεραπεύω = υπηρετώ]</w:t>
      </w:r>
    </w:p>
    <w:p w:rsidR="00A220D5" w:rsidRPr="00A220D5" w:rsidRDefault="00F06D59" w:rsidP="00A220D5">
      <w:pPr>
        <w:spacing w:after="0" w:line="240" w:lineRule="auto"/>
        <w:ind w:left="360"/>
        <w:jc w:val="both"/>
        <w:rPr>
          <w:rFonts w:ascii="Arial" w:eastAsia="Times New Roman" w:hAnsi="Arial" w:cs="Arial"/>
          <w:sz w:val="24"/>
          <w:szCs w:val="24"/>
          <w:lang w:val="el-GR"/>
        </w:rPr>
      </w:pPr>
      <w:r w:rsidRPr="00F06D59">
        <w:rPr>
          <w:rFonts w:ascii="Arial" w:eastAsia="Times New Roman" w:hAnsi="Arial" w:cs="Arial"/>
          <w:b/>
          <w:sz w:val="24"/>
          <w:szCs w:val="24"/>
          <w:u w:val="single"/>
          <w:lang w:val="el-GR"/>
        </w:rPr>
        <w:t>Η γυναίκα ως έπαθλο (βραβείο)</w:t>
      </w:r>
      <w:r w:rsidRPr="00F06D59">
        <w:rPr>
          <w:rFonts w:ascii="Arial" w:eastAsia="Times New Roman" w:hAnsi="Arial" w:cs="Arial"/>
          <w:sz w:val="24"/>
          <w:szCs w:val="24"/>
          <w:lang w:val="el-GR"/>
        </w:rPr>
        <w:t xml:space="preserve"> </w:t>
      </w:r>
      <w:r w:rsidR="00A220D5" w:rsidRPr="00A220D5">
        <w:rPr>
          <w:rFonts w:ascii="Arial" w:eastAsia="Times New Roman" w:hAnsi="Arial" w:cs="Arial"/>
          <w:sz w:val="24"/>
          <w:szCs w:val="24"/>
          <w:lang w:val="el-GR"/>
        </w:rPr>
        <w:t>(</w:t>
      </w:r>
      <w:proofErr w:type="spellStart"/>
      <w:r w:rsidR="00A220D5" w:rsidRPr="00A220D5">
        <w:rPr>
          <w:rFonts w:ascii="Arial" w:eastAsia="Times New Roman" w:hAnsi="Arial" w:cs="Arial"/>
          <w:sz w:val="24"/>
          <w:szCs w:val="24"/>
          <w:lang w:val="el-GR"/>
        </w:rPr>
        <w:t>στ</w:t>
      </w:r>
      <w:proofErr w:type="spellEnd"/>
      <w:r w:rsidR="00A220D5" w:rsidRPr="00A220D5">
        <w:rPr>
          <w:rFonts w:ascii="Arial" w:eastAsia="Times New Roman" w:hAnsi="Arial" w:cs="Arial"/>
          <w:sz w:val="24"/>
          <w:szCs w:val="24"/>
          <w:lang w:val="el-GR"/>
        </w:rPr>
        <w:t>. 138)</w:t>
      </w:r>
    </w:p>
    <w:p w:rsidR="00A220D5" w:rsidRDefault="00F06D59" w:rsidP="00F06D59">
      <w:pPr>
        <w:spacing w:after="0" w:line="240" w:lineRule="auto"/>
        <w:ind w:left="360"/>
        <w:jc w:val="both"/>
        <w:rPr>
          <w:rFonts w:ascii="Arial" w:eastAsia="Times New Roman" w:hAnsi="Arial" w:cs="Arial"/>
          <w:sz w:val="24"/>
          <w:szCs w:val="24"/>
          <w:lang w:val="el-GR"/>
        </w:rPr>
      </w:pPr>
      <w:r w:rsidRPr="00F06D59">
        <w:rPr>
          <w:rFonts w:ascii="Arial" w:eastAsia="Times New Roman" w:hAnsi="Arial" w:cs="Arial"/>
          <w:sz w:val="24"/>
          <w:szCs w:val="24"/>
          <w:lang w:val="el-GR"/>
        </w:rPr>
        <w:t xml:space="preserve">που δίνεται στον νικητή μετά τη μονομαχία: «ο νικητής </w:t>
      </w:r>
      <w:proofErr w:type="spellStart"/>
      <w:r w:rsidRPr="00F06D59">
        <w:rPr>
          <w:rFonts w:ascii="Arial" w:eastAsia="Times New Roman" w:hAnsi="Arial" w:cs="Arial"/>
          <w:sz w:val="24"/>
          <w:szCs w:val="24"/>
          <w:lang w:val="el-GR"/>
        </w:rPr>
        <w:t>ομόκλινη</w:t>
      </w:r>
      <w:proofErr w:type="spellEnd"/>
      <w:r w:rsidRPr="00F06D59">
        <w:rPr>
          <w:rFonts w:ascii="Arial" w:eastAsia="Times New Roman" w:hAnsi="Arial" w:cs="Arial"/>
          <w:sz w:val="24"/>
          <w:szCs w:val="24"/>
          <w:lang w:val="el-GR"/>
        </w:rPr>
        <w:t xml:space="preserve"> θα σ’ έχει αγαπημένη»</w:t>
      </w:r>
    </w:p>
    <w:p w:rsidR="00F06D59" w:rsidRPr="00F06D59" w:rsidRDefault="00F06D59" w:rsidP="00F06D59">
      <w:pPr>
        <w:spacing w:after="0" w:line="240" w:lineRule="auto"/>
        <w:ind w:left="360"/>
        <w:jc w:val="both"/>
        <w:rPr>
          <w:rFonts w:ascii="Arial" w:eastAsia="Times New Roman" w:hAnsi="Arial" w:cs="Arial"/>
          <w:sz w:val="24"/>
          <w:szCs w:val="24"/>
          <w:lang w:val="el-GR"/>
        </w:rPr>
      </w:pPr>
      <w:r w:rsidRPr="00F06D59">
        <w:rPr>
          <w:rFonts w:ascii="Arial" w:eastAsia="Times New Roman" w:hAnsi="Arial" w:cs="Arial"/>
          <w:sz w:val="24"/>
          <w:szCs w:val="24"/>
          <w:lang w:val="el-GR"/>
        </w:rPr>
        <w:t xml:space="preserve"> </w:t>
      </w:r>
      <w:proofErr w:type="spellStart"/>
      <w:r w:rsidR="0068441C">
        <w:rPr>
          <w:rFonts w:ascii="Arial" w:eastAsia="Times New Roman" w:hAnsi="Arial" w:cs="Arial"/>
          <w:sz w:val="24"/>
          <w:szCs w:val="24"/>
          <w:u w:val="single"/>
          <w:lang w:val="el-GR"/>
        </w:rPr>
        <w:t>στ</w:t>
      </w:r>
      <w:proofErr w:type="spellEnd"/>
      <w:r w:rsidR="0068441C">
        <w:rPr>
          <w:rFonts w:ascii="Arial" w:eastAsia="Times New Roman" w:hAnsi="Arial" w:cs="Arial"/>
          <w:sz w:val="24"/>
          <w:szCs w:val="24"/>
          <w:u w:val="single"/>
          <w:lang w:val="el-GR"/>
        </w:rPr>
        <w:t>. 145</w:t>
      </w:r>
      <w:r w:rsidR="00A220D5">
        <w:rPr>
          <w:rFonts w:ascii="Arial" w:eastAsia="Times New Roman" w:hAnsi="Arial" w:cs="Arial"/>
          <w:sz w:val="24"/>
          <w:szCs w:val="24"/>
          <w:u w:val="single"/>
          <w:lang w:val="el-GR"/>
        </w:rPr>
        <w:t xml:space="preserve"> </w:t>
      </w:r>
      <w:r w:rsidR="00A220D5" w:rsidRPr="00A220D5">
        <w:rPr>
          <w:rFonts w:ascii="Arial" w:eastAsia="Times New Roman" w:hAnsi="Arial" w:cs="Arial"/>
          <w:sz w:val="24"/>
          <w:szCs w:val="24"/>
          <w:lang w:val="el-GR"/>
        </w:rPr>
        <w:t xml:space="preserve">: σε κάθε ομηρική μονομαχία το έπαθλο θα έπρεπε να βρίσκεται στο χώρο όπου γινόταν η σύγκρουση των δύο αντιπάλων. «Στον ελληνικό μύθο η επίμαχη γυναίκα βρίσκεται μπροστά και παρακολουθεί τη μονομαχία. Τι νόημα έχει η παρουσία της; Στην παλιά εποχή το βραβείο, ό,τι πράγμα και να ήταν —και η γυναίκα δεν ήταν άλλο από πράγμα, είδαμε — έπρεπε να είναι ορατό στους αντίζηλους. Ανταποκρίνεται σε μια πρωτόγονη απαίτηση του ανθρώπου, αυτό που για χάρη του θα αγωνιστείς, συχνά με κίνδυνο της ζωής σου, να το δεις, να αποτιμήσεις την αξία του και έπειτα να παλέψεις να το κερδίσεις. Γι’ αυτόν το λόγο ο αθλοθέτης το παρουσιάζει από την αρχή στη μέση του αγώνα, δεν περιορίζεται να το αναγγείλει μόνο.» </w:t>
      </w:r>
      <w:r w:rsidR="00A220D5" w:rsidRPr="00A220D5">
        <w:rPr>
          <w:rFonts w:ascii="Arial" w:eastAsia="Times New Roman" w:hAnsi="Arial" w:cs="Arial"/>
          <w:sz w:val="24"/>
          <w:szCs w:val="24"/>
        </w:rPr>
        <w:t>(Κα</w:t>
      </w:r>
      <w:proofErr w:type="spellStart"/>
      <w:r w:rsidR="00A220D5" w:rsidRPr="00A220D5">
        <w:rPr>
          <w:rFonts w:ascii="Arial" w:eastAsia="Times New Roman" w:hAnsi="Arial" w:cs="Arial"/>
          <w:sz w:val="24"/>
          <w:szCs w:val="24"/>
        </w:rPr>
        <w:t>κριδής</w:t>
      </w:r>
      <w:proofErr w:type="spellEnd"/>
      <w:r w:rsidR="00A220D5" w:rsidRPr="00A220D5">
        <w:rPr>
          <w:rFonts w:ascii="Arial" w:eastAsia="Times New Roman" w:hAnsi="Arial" w:cs="Arial"/>
          <w:sz w:val="24"/>
          <w:szCs w:val="24"/>
        </w:rPr>
        <w:t xml:space="preserve"> Ι.Θ., Ξανα</w:t>
      </w:r>
      <w:proofErr w:type="spellStart"/>
      <w:r w:rsidR="00A220D5" w:rsidRPr="00A220D5">
        <w:rPr>
          <w:rFonts w:ascii="Arial" w:eastAsia="Times New Roman" w:hAnsi="Arial" w:cs="Arial"/>
          <w:sz w:val="24"/>
          <w:szCs w:val="24"/>
        </w:rPr>
        <w:t>γυρίζοντ</w:t>
      </w:r>
      <w:proofErr w:type="spellEnd"/>
      <w:r w:rsidR="00A220D5" w:rsidRPr="00A220D5">
        <w:rPr>
          <w:rFonts w:ascii="Arial" w:eastAsia="Times New Roman" w:hAnsi="Arial" w:cs="Arial"/>
          <w:sz w:val="24"/>
          <w:szCs w:val="24"/>
        </w:rPr>
        <w:t xml:space="preserve">ας…, </w:t>
      </w:r>
      <w:proofErr w:type="spellStart"/>
      <w:r w:rsidR="00A220D5" w:rsidRPr="00A220D5">
        <w:rPr>
          <w:rFonts w:ascii="Arial" w:eastAsia="Times New Roman" w:hAnsi="Arial" w:cs="Arial"/>
          <w:sz w:val="24"/>
          <w:szCs w:val="24"/>
        </w:rPr>
        <w:t>σελ</w:t>
      </w:r>
      <w:proofErr w:type="spellEnd"/>
      <w:r w:rsidR="00A220D5" w:rsidRPr="00A220D5">
        <w:rPr>
          <w:rFonts w:ascii="Arial" w:eastAsia="Times New Roman" w:hAnsi="Arial" w:cs="Arial"/>
          <w:sz w:val="24"/>
          <w:szCs w:val="24"/>
        </w:rPr>
        <w:t>. 69-70).</w:t>
      </w:r>
    </w:p>
    <w:p w:rsidR="00F06D59" w:rsidRPr="00F06D59" w:rsidRDefault="00F06D59" w:rsidP="00F06D59">
      <w:pPr>
        <w:spacing w:after="0" w:line="240" w:lineRule="auto"/>
        <w:ind w:left="360"/>
        <w:jc w:val="both"/>
        <w:rPr>
          <w:rFonts w:ascii="Arial" w:eastAsia="Times New Roman" w:hAnsi="Arial" w:cs="Arial"/>
          <w:sz w:val="24"/>
          <w:szCs w:val="24"/>
          <w:lang w:val="el-GR"/>
        </w:rPr>
      </w:pPr>
      <w:r w:rsidRPr="00F06D59">
        <w:rPr>
          <w:rFonts w:ascii="Arial" w:eastAsia="Times New Roman" w:hAnsi="Arial" w:cs="Arial"/>
          <w:b/>
          <w:sz w:val="24"/>
          <w:szCs w:val="24"/>
          <w:u w:val="single"/>
          <w:lang w:val="el-GR"/>
        </w:rPr>
        <w:t>Ρόλος γερόντων</w:t>
      </w:r>
      <w:r w:rsidRPr="00F06D59">
        <w:rPr>
          <w:rFonts w:ascii="Arial" w:eastAsia="Times New Roman" w:hAnsi="Arial" w:cs="Arial"/>
          <w:sz w:val="24"/>
          <w:szCs w:val="24"/>
          <w:lang w:val="el-GR"/>
        </w:rPr>
        <w:t>: οι γέροντες, λόγω της ηλικίας, δεν συμμετείχαν πλέον σε μάχες, αλλά ήταν δεινοί ομιλητές στις συνελεύσεις</w:t>
      </w:r>
    </w:p>
    <w:p w:rsidR="00F06D59" w:rsidRPr="00F06D59" w:rsidRDefault="00F06D59" w:rsidP="00F06D59">
      <w:pPr>
        <w:spacing w:after="0" w:line="240" w:lineRule="auto"/>
        <w:ind w:left="360"/>
        <w:jc w:val="both"/>
        <w:rPr>
          <w:rFonts w:ascii="Arial" w:eastAsia="Times New Roman" w:hAnsi="Arial" w:cs="Arial"/>
          <w:sz w:val="24"/>
          <w:szCs w:val="24"/>
          <w:lang w:val="el-GR"/>
        </w:rPr>
      </w:pPr>
      <w:r w:rsidRPr="00F06D59">
        <w:rPr>
          <w:rFonts w:ascii="Arial" w:eastAsia="Times New Roman" w:hAnsi="Arial" w:cs="Arial"/>
          <w:b/>
          <w:sz w:val="24"/>
          <w:szCs w:val="24"/>
          <w:u w:val="single"/>
          <w:lang w:val="el-GR"/>
        </w:rPr>
        <w:t>Σκήπτρο</w:t>
      </w:r>
      <w:r w:rsidRPr="00F06D59">
        <w:rPr>
          <w:rFonts w:ascii="Arial" w:eastAsia="Times New Roman" w:hAnsi="Arial" w:cs="Arial"/>
          <w:sz w:val="24"/>
          <w:szCs w:val="24"/>
          <w:lang w:val="el-GR"/>
        </w:rPr>
        <w:t xml:space="preserve">: Γενικά το σκήπτρο συμβόλιζε κάθε δημόσια υπηρεσία. Όποιος το κρατούσε σε δημόσια  συνέλευση είχε το δικαίωμα λόγου. </w:t>
      </w:r>
    </w:p>
    <w:p w:rsidR="00F06D59" w:rsidRPr="00F06D59" w:rsidRDefault="00F06D59" w:rsidP="00F06D59">
      <w:pPr>
        <w:jc w:val="both"/>
        <w:rPr>
          <w:rFonts w:ascii="Arial" w:hAnsi="Arial" w:cs="Arial"/>
          <w:sz w:val="24"/>
          <w:szCs w:val="24"/>
          <w:lang w:val="el-GR"/>
        </w:rPr>
      </w:pPr>
    </w:p>
    <w:p w:rsidR="00203385" w:rsidRDefault="0003221C" w:rsidP="009A603F">
      <w:pPr>
        <w:jc w:val="both"/>
        <w:rPr>
          <w:rFonts w:ascii="Arial" w:hAnsi="Arial" w:cs="Arial"/>
          <w:b/>
          <w:sz w:val="24"/>
          <w:szCs w:val="24"/>
          <w:lang w:val="el-GR"/>
        </w:rPr>
      </w:pPr>
      <w:r w:rsidRPr="00F06D59">
        <w:rPr>
          <w:rFonts w:ascii="Arial" w:hAnsi="Arial" w:cs="Arial"/>
          <w:b/>
          <w:sz w:val="24"/>
          <w:szCs w:val="24"/>
          <w:lang w:val="el-GR"/>
        </w:rPr>
        <w:lastRenderedPageBreak/>
        <w:t>ΣΤΟΙΧΕΙΑ ΕΠΙΚΗΣ ΤΕΧΝΙΚΗΣ</w:t>
      </w:r>
      <w:r w:rsidR="00F06D59" w:rsidRPr="00F06D59">
        <w:rPr>
          <w:rFonts w:ascii="Arial" w:hAnsi="Arial" w:cs="Arial"/>
          <w:b/>
          <w:sz w:val="24"/>
          <w:szCs w:val="24"/>
          <w:lang w:val="el-GR"/>
        </w:rPr>
        <w:t>/</w:t>
      </w:r>
      <w:r w:rsidR="00F06D59" w:rsidRPr="00F06D59">
        <w:rPr>
          <w:b/>
          <w:u w:val="single"/>
          <w:lang w:val="el-GR"/>
        </w:rPr>
        <w:t xml:space="preserve"> </w:t>
      </w:r>
      <w:r w:rsidR="00F06D59" w:rsidRPr="00F06D59">
        <w:rPr>
          <w:rFonts w:ascii="Arial" w:hAnsi="Arial" w:cs="Arial"/>
          <w:b/>
          <w:sz w:val="24"/>
          <w:szCs w:val="24"/>
          <w:lang w:val="el-GR"/>
        </w:rPr>
        <w:t>ΑΦΗΓΗΜΑΤΙΚΕΣ ΤΕΧΝΙΚΕΣ</w:t>
      </w:r>
    </w:p>
    <w:p w:rsidR="00A220D5" w:rsidRPr="00A77342" w:rsidRDefault="00A220D5" w:rsidP="00A220D5">
      <w:pPr>
        <w:jc w:val="both"/>
        <w:rPr>
          <w:rFonts w:ascii="Arial" w:hAnsi="Arial" w:cs="Arial"/>
          <w:b/>
          <w:sz w:val="24"/>
          <w:szCs w:val="24"/>
          <w:lang w:val="el-GR"/>
        </w:rPr>
      </w:pPr>
      <w:proofErr w:type="spellStart"/>
      <w:r w:rsidRPr="00A220D5">
        <w:rPr>
          <w:rFonts w:ascii="Arial" w:hAnsi="Arial" w:cs="Arial"/>
          <w:sz w:val="24"/>
          <w:szCs w:val="24"/>
          <w:u w:val="single"/>
          <w:lang w:val="el-GR"/>
        </w:rPr>
        <w:t>στ</w:t>
      </w:r>
      <w:proofErr w:type="spellEnd"/>
      <w:r w:rsidRPr="00A220D5">
        <w:rPr>
          <w:rFonts w:ascii="Arial" w:hAnsi="Arial" w:cs="Arial"/>
          <w:sz w:val="24"/>
          <w:szCs w:val="24"/>
          <w:u w:val="single"/>
          <w:lang w:val="el-GR"/>
        </w:rPr>
        <w:t>. 121</w:t>
      </w:r>
      <w:r w:rsidRPr="00A220D5">
        <w:rPr>
          <w:rFonts w:ascii="Arial" w:hAnsi="Arial" w:cs="Arial"/>
          <w:sz w:val="24"/>
          <w:szCs w:val="24"/>
          <w:lang w:val="el-GR"/>
        </w:rPr>
        <w:t>: Η Ίρις εδώ ενεργεί αυθόρμητα (πρβ. Ψ198), αφού δεν αναφέρεται ούτε υπονοείται κάποια απόφαση του Δία. Το μοναδικό σχέδιο του Δία που βρίσκεται σε εξέλιξη είναι η υλοποίηση της υπόσχεσης που ο θεός έδωσε στη Θέτ</w:t>
      </w:r>
      <w:r>
        <w:rPr>
          <w:rFonts w:ascii="Arial" w:hAnsi="Arial" w:cs="Arial"/>
          <w:sz w:val="24"/>
          <w:szCs w:val="24"/>
          <w:lang w:val="el-GR"/>
        </w:rPr>
        <w:t>ιδα, το οποίο όμως καθυστερεί</w:t>
      </w:r>
      <w:r w:rsidRPr="00A220D5">
        <w:rPr>
          <w:rFonts w:ascii="Arial" w:hAnsi="Arial" w:cs="Arial"/>
          <w:sz w:val="24"/>
          <w:szCs w:val="24"/>
          <w:lang w:val="el-GR"/>
        </w:rPr>
        <w:t xml:space="preserve"> και κινδυνεύει λόγω της μονομαχίας. Η </w:t>
      </w:r>
      <w:r w:rsidRPr="00A77342">
        <w:rPr>
          <w:rFonts w:ascii="Arial" w:hAnsi="Arial" w:cs="Arial"/>
          <w:b/>
          <w:sz w:val="24"/>
          <w:szCs w:val="24"/>
          <w:lang w:val="el-GR"/>
        </w:rPr>
        <w:t>συγκεκριμένη πλοκή εξυπηρετεί το σχέδιο του ποιητή: η μονομαχία Μενέλαου – Πάρη μας μεταφέρει στην αρχή του πολέμου και δίνει στον ακροατή την εντύπωση ότι όλα τώρα αρχίζουν.</w:t>
      </w:r>
      <w:r w:rsidRPr="00A77342">
        <w:rPr>
          <w:rFonts w:ascii="Arial" w:hAnsi="Arial" w:cs="Arial"/>
          <w:b/>
          <w:sz w:val="24"/>
          <w:szCs w:val="24"/>
        </w:rPr>
        <w:t> </w:t>
      </w:r>
    </w:p>
    <w:p w:rsidR="00A220D5" w:rsidRPr="00A220D5" w:rsidRDefault="0068441C" w:rsidP="009A603F">
      <w:pPr>
        <w:jc w:val="both"/>
        <w:rPr>
          <w:rFonts w:ascii="Arial" w:hAnsi="Arial" w:cs="Arial"/>
          <w:sz w:val="24"/>
          <w:szCs w:val="24"/>
          <w:lang w:val="el-GR"/>
        </w:rPr>
      </w:pPr>
      <w:proofErr w:type="spellStart"/>
      <w:r w:rsidRPr="0068441C">
        <w:rPr>
          <w:rFonts w:ascii="Arial" w:hAnsi="Arial" w:cs="Arial"/>
          <w:sz w:val="24"/>
          <w:szCs w:val="24"/>
          <w:u w:val="single"/>
          <w:lang w:val="el-GR"/>
        </w:rPr>
        <w:t>στ</w:t>
      </w:r>
      <w:proofErr w:type="spellEnd"/>
      <w:r w:rsidRPr="0068441C">
        <w:rPr>
          <w:rFonts w:ascii="Arial" w:hAnsi="Arial" w:cs="Arial"/>
          <w:sz w:val="24"/>
          <w:szCs w:val="24"/>
          <w:u w:val="single"/>
          <w:lang w:val="el-GR"/>
        </w:rPr>
        <w:t>. 130-138</w:t>
      </w:r>
      <w:r w:rsidRPr="0068441C">
        <w:rPr>
          <w:rFonts w:ascii="Arial" w:hAnsi="Arial" w:cs="Arial"/>
          <w:sz w:val="24"/>
          <w:szCs w:val="24"/>
          <w:lang w:val="el-GR"/>
        </w:rPr>
        <w:t xml:space="preserve">: η περιγραφή των προετοιμασιών στο πεδίο της μάχης σε ευθύ λόγο δίνει στον ποιητή τη δυνατότητα να </w:t>
      </w:r>
      <w:r w:rsidRPr="0068441C">
        <w:rPr>
          <w:rFonts w:ascii="Arial" w:hAnsi="Arial" w:cs="Arial"/>
          <w:b/>
          <w:sz w:val="24"/>
          <w:szCs w:val="24"/>
          <w:lang w:val="el-GR"/>
        </w:rPr>
        <w:t>αποδώσει με δραματικότερο τρόπο</w:t>
      </w:r>
      <w:r w:rsidRPr="0068441C">
        <w:rPr>
          <w:rFonts w:ascii="Arial" w:hAnsi="Arial" w:cs="Arial"/>
          <w:sz w:val="24"/>
          <w:szCs w:val="24"/>
          <w:lang w:val="el-GR"/>
        </w:rPr>
        <w:t xml:space="preserve"> την εικόνα των καθιστών στρατιωτών και να </w:t>
      </w:r>
      <w:r w:rsidRPr="0068441C">
        <w:rPr>
          <w:rFonts w:ascii="Arial" w:hAnsi="Arial" w:cs="Arial"/>
          <w:b/>
          <w:sz w:val="24"/>
          <w:szCs w:val="24"/>
          <w:lang w:val="el-GR"/>
        </w:rPr>
        <w:t>υπογραμμίσει την άμεση εμπλοκή της Ελένης στα γεγονότα</w:t>
      </w:r>
    </w:p>
    <w:p w:rsidR="00F06D59" w:rsidRDefault="0003221C" w:rsidP="00F06D59">
      <w:pPr>
        <w:jc w:val="both"/>
        <w:rPr>
          <w:rFonts w:ascii="Arial" w:hAnsi="Arial" w:cs="Arial"/>
          <w:sz w:val="24"/>
          <w:szCs w:val="24"/>
          <w:lang w:val="el-GR"/>
        </w:rPr>
      </w:pPr>
      <w:r w:rsidRPr="00A77342">
        <w:rPr>
          <w:rFonts w:ascii="Arial" w:hAnsi="Arial" w:cs="Arial"/>
          <w:b/>
          <w:sz w:val="24"/>
          <w:szCs w:val="24"/>
          <w:u w:val="single"/>
          <w:lang w:val="el-GR"/>
        </w:rPr>
        <w:t xml:space="preserve">Επιβράδυνση </w:t>
      </w:r>
      <w:r>
        <w:rPr>
          <w:rFonts w:ascii="Arial" w:hAnsi="Arial" w:cs="Arial"/>
          <w:sz w:val="24"/>
          <w:szCs w:val="24"/>
          <w:u w:val="single"/>
          <w:lang w:val="el-GR"/>
        </w:rPr>
        <w:t>:</w:t>
      </w:r>
      <w:r w:rsidRPr="0003221C">
        <w:rPr>
          <w:rFonts w:ascii="Arial" w:hAnsi="Arial" w:cs="Arial"/>
          <w:sz w:val="24"/>
          <w:szCs w:val="24"/>
          <w:lang w:val="el-GR"/>
        </w:rPr>
        <w:t>Η εμφάνιση της Ελένης πάνω στα τείχη έχει πολλαπλές</w:t>
      </w:r>
      <w:r w:rsidRPr="0003221C">
        <w:rPr>
          <w:rFonts w:ascii="Arial" w:hAnsi="Arial" w:cs="Arial"/>
          <w:sz w:val="24"/>
          <w:szCs w:val="24"/>
        </w:rPr>
        <w:t> </w:t>
      </w:r>
      <w:r w:rsidRPr="0003221C">
        <w:rPr>
          <w:rFonts w:ascii="Arial" w:hAnsi="Arial" w:cs="Arial"/>
          <w:sz w:val="24"/>
          <w:szCs w:val="24"/>
          <w:lang w:val="el-GR"/>
        </w:rPr>
        <w:t xml:space="preserve">λειτουργίες: γνωρίζουμε την αφορμή του πολέμου και το έπαθλο της επικείμενης μονομαχίας, αλλά καλύπτεται και ο απαιτούμενος χρόνος για την προετοιμασία της θυσίας και των </w:t>
      </w:r>
      <w:proofErr w:type="spellStart"/>
      <w:r w:rsidRPr="0003221C">
        <w:rPr>
          <w:rFonts w:ascii="Arial" w:hAnsi="Arial" w:cs="Arial"/>
          <w:sz w:val="24"/>
          <w:szCs w:val="24"/>
          <w:lang w:val="el-GR"/>
        </w:rPr>
        <w:t>ορκίων</w:t>
      </w:r>
      <w:proofErr w:type="spellEnd"/>
      <w:r w:rsidRPr="0003221C">
        <w:rPr>
          <w:rFonts w:ascii="Arial" w:hAnsi="Arial" w:cs="Arial"/>
          <w:sz w:val="24"/>
          <w:szCs w:val="24"/>
          <w:lang w:val="el-GR"/>
        </w:rPr>
        <w:t xml:space="preserve"> κάτω στο πεδίο της μάχης (αληθοφάνεια χρόνου). Ο Όμηρος συνηθίζει, όταν χρειάζεται να καλύψει το μεσοδιάστημα μετάβασης ενός προσώπου από ένα σημείο σε άλλο, να μας μεταφέρει σε άλλη σκηνή. Η τεχνική αυτή που ανακόπτει για λίγο τη δράση καλείται</w:t>
      </w:r>
      <w:r w:rsidRPr="0003221C">
        <w:rPr>
          <w:rFonts w:ascii="Arial" w:hAnsi="Arial" w:cs="Arial"/>
          <w:sz w:val="24"/>
          <w:szCs w:val="24"/>
        </w:rPr>
        <w:t> </w:t>
      </w:r>
      <w:r w:rsidRPr="0003221C">
        <w:rPr>
          <w:rFonts w:ascii="Arial" w:hAnsi="Arial" w:cs="Arial"/>
          <w:sz w:val="24"/>
          <w:szCs w:val="24"/>
          <w:u w:val="single"/>
          <w:lang w:val="el-GR"/>
        </w:rPr>
        <w:t>επιβράδυνση</w:t>
      </w:r>
      <w:r w:rsidRPr="0003221C">
        <w:rPr>
          <w:rFonts w:ascii="Arial" w:hAnsi="Arial" w:cs="Arial"/>
          <w:sz w:val="24"/>
          <w:szCs w:val="24"/>
        </w:rPr>
        <w:t> </w:t>
      </w:r>
      <w:r w:rsidRPr="0003221C">
        <w:rPr>
          <w:rFonts w:ascii="Arial" w:hAnsi="Arial" w:cs="Arial"/>
          <w:sz w:val="24"/>
          <w:szCs w:val="24"/>
          <w:lang w:val="el-GR"/>
        </w:rPr>
        <w:t>. Η τ</w:t>
      </w:r>
      <w:r w:rsidR="00F06D59">
        <w:rPr>
          <w:rFonts w:ascii="Arial" w:hAnsi="Arial" w:cs="Arial"/>
          <w:sz w:val="24"/>
          <w:szCs w:val="24"/>
          <w:lang w:val="el-GR"/>
        </w:rPr>
        <w:t>εχνική αυτή αποσκοπεί στο :</w:t>
      </w:r>
    </w:p>
    <w:p w:rsidR="00F06D59" w:rsidRPr="00F06D59" w:rsidRDefault="00F06D59" w:rsidP="00F06D59">
      <w:pPr>
        <w:jc w:val="both"/>
        <w:rPr>
          <w:rFonts w:ascii="Arial" w:hAnsi="Arial" w:cs="Arial"/>
          <w:sz w:val="24"/>
          <w:szCs w:val="24"/>
          <w:lang w:val="el-GR"/>
        </w:rPr>
      </w:pPr>
      <w:r w:rsidRPr="00F06D59">
        <w:rPr>
          <w:lang w:val="el-GR"/>
        </w:rPr>
        <w:t xml:space="preserve"> </w:t>
      </w:r>
      <w:r w:rsidRPr="00F06D59">
        <w:rPr>
          <w:rFonts w:ascii="Arial" w:hAnsi="Arial" w:cs="Arial"/>
          <w:sz w:val="24"/>
          <w:szCs w:val="24"/>
          <w:lang w:val="el-GR"/>
        </w:rPr>
        <w:t xml:space="preserve">α) να παρουσιάσει καλύτερα μερικούς σημαντικούς </w:t>
      </w:r>
      <w:r w:rsidRPr="00F06D59">
        <w:rPr>
          <w:rFonts w:ascii="Arial" w:hAnsi="Arial" w:cs="Arial"/>
          <w:sz w:val="24"/>
          <w:szCs w:val="24"/>
          <w:u w:val="single"/>
          <w:lang w:val="el-GR"/>
        </w:rPr>
        <w:t>ήρωες του έπους</w:t>
      </w:r>
      <w:r w:rsidRPr="00F06D59">
        <w:rPr>
          <w:rFonts w:ascii="Arial" w:hAnsi="Arial" w:cs="Arial"/>
          <w:sz w:val="24"/>
          <w:szCs w:val="24"/>
          <w:lang w:val="el-GR"/>
        </w:rPr>
        <w:t xml:space="preserve"> και μάλιστα μέσα από τα μάτια των αντιπάλων τους. </w:t>
      </w:r>
    </w:p>
    <w:p w:rsidR="00F06D59" w:rsidRPr="00F06D59" w:rsidRDefault="00F06D59" w:rsidP="00F06D59">
      <w:pPr>
        <w:jc w:val="both"/>
        <w:rPr>
          <w:rFonts w:ascii="Arial" w:hAnsi="Arial" w:cs="Arial"/>
          <w:sz w:val="24"/>
          <w:szCs w:val="24"/>
          <w:lang w:val="el-GR"/>
        </w:rPr>
      </w:pPr>
      <w:r w:rsidRPr="00F06D59">
        <w:rPr>
          <w:rFonts w:ascii="Arial" w:hAnsi="Arial" w:cs="Arial"/>
          <w:sz w:val="24"/>
          <w:szCs w:val="24"/>
          <w:lang w:val="el-GR"/>
        </w:rPr>
        <w:t xml:space="preserve">β) να ξαναζωντανέψει στη μνήμη των ακροατών </w:t>
      </w:r>
      <w:r w:rsidRPr="00F06D59">
        <w:rPr>
          <w:rFonts w:ascii="Arial" w:hAnsi="Arial" w:cs="Arial"/>
          <w:sz w:val="24"/>
          <w:szCs w:val="24"/>
          <w:u w:val="single"/>
          <w:lang w:val="el-GR"/>
        </w:rPr>
        <w:t>η αρπαγή της Ελένης</w:t>
      </w:r>
      <w:r w:rsidRPr="00F06D59">
        <w:rPr>
          <w:rFonts w:ascii="Arial" w:hAnsi="Arial" w:cs="Arial"/>
          <w:sz w:val="24"/>
          <w:szCs w:val="24"/>
          <w:lang w:val="el-GR"/>
        </w:rPr>
        <w:t xml:space="preserve"> και να χρησιμοποιηθεί </w:t>
      </w:r>
      <w:r w:rsidRPr="00F06D59">
        <w:rPr>
          <w:rFonts w:ascii="Arial" w:hAnsi="Arial" w:cs="Arial"/>
          <w:sz w:val="24"/>
          <w:szCs w:val="24"/>
          <w:u w:val="single"/>
          <w:lang w:val="el-GR"/>
        </w:rPr>
        <w:t>η ομορφιά</w:t>
      </w:r>
      <w:r w:rsidRPr="00F06D59">
        <w:rPr>
          <w:rFonts w:ascii="Arial" w:hAnsi="Arial" w:cs="Arial"/>
          <w:sz w:val="24"/>
          <w:szCs w:val="24"/>
          <w:lang w:val="el-GR"/>
        </w:rPr>
        <w:t xml:space="preserve"> της ως κίνητρο για τον Τρωικό πόλεμο και έπαθλο για την επικείμενη μονομαχία. </w:t>
      </w:r>
    </w:p>
    <w:p w:rsidR="0003221C" w:rsidRDefault="00F06D59" w:rsidP="00F06D59">
      <w:pPr>
        <w:jc w:val="both"/>
        <w:rPr>
          <w:rFonts w:ascii="Arial" w:hAnsi="Arial" w:cs="Arial"/>
          <w:sz w:val="24"/>
          <w:szCs w:val="24"/>
          <w:lang w:val="el-GR"/>
        </w:rPr>
      </w:pPr>
      <w:r w:rsidRPr="00F06D59">
        <w:rPr>
          <w:rFonts w:ascii="Arial" w:hAnsi="Arial" w:cs="Arial"/>
          <w:sz w:val="24"/>
          <w:szCs w:val="24"/>
          <w:lang w:val="el-GR"/>
        </w:rPr>
        <w:t xml:space="preserve">γ) να εντείνει την </w:t>
      </w:r>
      <w:r w:rsidRPr="00F06D59">
        <w:rPr>
          <w:rFonts w:ascii="Arial" w:hAnsi="Arial" w:cs="Arial"/>
          <w:sz w:val="24"/>
          <w:szCs w:val="24"/>
          <w:u w:val="single"/>
          <w:lang w:val="el-GR"/>
        </w:rPr>
        <w:t>αγωνία των ακροατών-θεατών</w:t>
      </w:r>
      <w:r w:rsidRPr="00F06D59">
        <w:rPr>
          <w:rFonts w:ascii="Arial" w:hAnsi="Arial" w:cs="Arial"/>
          <w:sz w:val="24"/>
          <w:szCs w:val="24"/>
          <w:lang w:val="el-GR"/>
        </w:rPr>
        <w:t xml:space="preserve"> σχετικά με την αναμενόμενη σύγχρονη</w:t>
      </w:r>
    </w:p>
    <w:p w:rsidR="00F06D59" w:rsidRPr="00F06D59" w:rsidRDefault="00F06D59" w:rsidP="00F06D59">
      <w:pPr>
        <w:jc w:val="both"/>
        <w:rPr>
          <w:rFonts w:ascii="Arial" w:hAnsi="Arial" w:cs="Arial"/>
          <w:sz w:val="24"/>
          <w:szCs w:val="24"/>
          <w:lang w:val="el-GR"/>
        </w:rPr>
      </w:pPr>
      <w:r w:rsidRPr="00F06D59">
        <w:rPr>
          <w:rFonts w:ascii="Arial" w:hAnsi="Arial" w:cs="Arial"/>
          <w:b/>
          <w:sz w:val="24"/>
          <w:szCs w:val="24"/>
          <w:u w:val="single"/>
          <w:lang w:val="el-GR"/>
        </w:rPr>
        <w:t>Επική ειρωνεία:</w:t>
      </w:r>
      <w:r w:rsidRPr="00F06D59">
        <w:rPr>
          <w:rFonts w:ascii="Arial" w:hAnsi="Arial" w:cs="Arial"/>
          <w:b/>
          <w:sz w:val="24"/>
          <w:szCs w:val="24"/>
          <w:lang w:val="el-GR"/>
        </w:rPr>
        <w:t xml:space="preserve"> </w:t>
      </w:r>
      <w:r w:rsidRPr="00F06D59">
        <w:rPr>
          <w:rFonts w:ascii="Arial" w:hAnsi="Arial" w:cs="Arial"/>
          <w:sz w:val="24"/>
          <w:szCs w:val="24"/>
          <w:lang w:val="el-GR"/>
        </w:rPr>
        <w:t xml:space="preserve">Η αναζήτηση από την Ελένη των δύο αδελφών της, </w:t>
      </w:r>
      <w:r w:rsidRPr="00F06D59">
        <w:rPr>
          <w:rFonts w:ascii="Arial" w:hAnsi="Arial" w:cs="Arial"/>
          <w:sz w:val="24"/>
          <w:szCs w:val="24"/>
          <w:u w:val="single"/>
          <w:lang w:val="el-GR"/>
        </w:rPr>
        <w:t>του Κάστορα και του Πολυδεύκη</w:t>
      </w:r>
      <w:r w:rsidRPr="00F06D59">
        <w:rPr>
          <w:rFonts w:ascii="Arial" w:hAnsi="Arial" w:cs="Arial"/>
          <w:sz w:val="24"/>
          <w:szCs w:val="24"/>
          <w:lang w:val="el-GR"/>
        </w:rPr>
        <w:t>, βοηθάει τον ποιητή να κλείσει ομαλά τη συζήτησή της με τον Πρίαμο και γενικότερα τη σκηνή της «</w:t>
      </w:r>
      <w:proofErr w:type="spellStart"/>
      <w:r w:rsidRPr="00F06D59">
        <w:rPr>
          <w:rFonts w:ascii="Arial" w:hAnsi="Arial" w:cs="Arial"/>
          <w:sz w:val="24"/>
          <w:szCs w:val="24"/>
          <w:lang w:val="el-GR"/>
        </w:rPr>
        <w:t>τειχοσκοπίας</w:t>
      </w:r>
      <w:proofErr w:type="spellEnd"/>
      <w:r w:rsidRPr="00F06D59">
        <w:rPr>
          <w:rFonts w:ascii="Arial" w:hAnsi="Arial" w:cs="Arial"/>
          <w:sz w:val="24"/>
          <w:szCs w:val="24"/>
          <w:lang w:val="el-GR"/>
        </w:rPr>
        <w:t>», ενώ παράλληλα δημιουργεί επική ειρωνεία (</w:t>
      </w:r>
      <w:proofErr w:type="spellStart"/>
      <w:r w:rsidRPr="00F06D59">
        <w:rPr>
          <w:rFonts w:ascii="Arial" w:hAnsi="Arial" w:cs="Arial"/>
          <w:sz w:val="24"/>
          <w:szCs w:val="24"/>
          <w:lang w:val="el-GR"/>
        </w:rPr>
        <w:t>στ</w:t>
      </w:r>
      <w:proofErr w:type="spellEnd"/>
      <w:r w:rsidRPr="00F06D59">
        <w:rPr>
          <w:rFonts w:ascii="Arial" w:hAnsi="Arial" w:cs="Arial"/>
          <w:sz w:val="24"/>
          <w:szCs w:val="24"/>
          <w:lang w:val="el-GR"/>
        </w:rPr>
        <w:t xml:space="preserve">. 243-4), καθώς ο ακροατής-αναγνώστης μαθαίνει ότι τα αδέρφια της Ελένης έχουν πεθάνει, ενώ </w:t>
      </w:r>
      <w:r w:rsidRPr="009C7E43">
        <w:rPr>
          <w:rFonts w:ascii="Arial" w:hAnsi="Arial" w:cs="Arial"/>
          <w:sz w:val="24"/>
          <w:szCs w:val="24"/>
          <w:lang w:val="el-GR"/>
        </w:rPr>
        <w:t xml:space="preserve">η </w:t>
      </w:r>
      <w:proofErr w:type="spellStart"/>
      <w:r w:rsidRPr="009C7E43">
        <w:rPr>
          <w:rFonts w:ascii="Arial" w:hAnsi="Arial" w:cs="Arial"/>
          <w:sz w:val="24"/>
          <w:szCs w:val="24"/>
          <w:lang w:val="el-GR"/>
        </w:rPr>
        <w:t>ηρωίδα</w:t>
      </w:r>
      <w:proofErr w:type="spellEnd"/>
      <w:r w:rsidRPr="009C7E43">
        <w:rPr>
          <w:rFonts w:ascii="Arial" w:hAnsi="Arial" w:cs="Arial"/>
          <w:sz w:val="24"/>
          <w:szCs w:val="24"/>
          <w:lang w:val="el-GR"/>
        </w:rPr>
        <w:t xml:space="preserve"> το αγνοεί.</w:t>
      </w:r>
      <w:r w:rsidRPr="00F06D59">
        <w:rPr>
          <w:rFonts w:ascii="Arial" w:hAnsi="Arial" w:cs="Arial"/>
          <w:sz w:val="24"/>
          <w:szCs w:val="24"/>
          <w:lang w:val="el-GR"/>
        </w:rPr>
        <w:t xml:space="preserve">  </w:t>
      </w:r>
    </w:p>
    <w:p w:rsidR="00F06D59" w:rsidRPr="009C7E43" w:rsidRDefault="009C7E43" w:rsidP="00F06D59">
      <w:pPr>
        <w:jc w:val="both"/>
        <w:rPr>
          <w:rFonts w:ascii="Arial" w:hAnsi="Arial" w:cs="Arial"/>
          <w:b/>
          <w:sz w:val="24"/>
          <w:szCs w:val="24"/>
          <w:lang w:val="el-GR"/>
        </w:rPr>
      </w:pPr>
      <w:r w:rsidRPr="009C7E43">
        <w:rPr>
          <w:rFonts w:ascii="Arial" w:hAnsi="Arial" w:cs="Arial"/>
          <w:b/>
          <w:sz w:val="24"/>
          <w:szCs w:val="24"/>
          <w:lang w:val="el-GR"/>
        </w:rPr>
        <w:t xml:space="preserve">Η </w:t>
      </w:r>
      <w:r>
        <w:rPr>
          <w:rFonts w:ascii="Arial" w:hAnsi="Arial" w:cs="Arial"/>
          <w:b/>
          <w:sz w:val="24"/>
          <w:szCs w:val="24"/>
          <w:lang w:val="el-GR"/>
        </w:rPr>
        <w:t xml:space="preserve">ΠΟΙΗΤΙΚΗ </w:t>
      </w:r>
      <w:r w:rsidRPr="009C7E43">
        <w:rPr>
          <w:rFonts w:ascii="Arial" w:hAnsi="Arial" w:cs="Arial"/>
          <w:b/>
          <w:sz w:val="24"/>
          <w:szCs w:val="24"/>
          <w:lang w:val="el-GR"/>
        </w:rPr>
        <w:t>ΛΕΙΤΟΥΡΓΙΑ ΤΗΣ ΤΕΙΧΟΣΚΟΠΙΑΣ</w:t>
      </w:r>
    </w:p>
    <w:p w:rsidR="009C7E43" w:rsidRDefault="009C7E43" w:rsidP="009C7E43">
      <w:pPr>
        <w:pStyle w:val="ListParagraph"/>
        <w:numPr>
          <w:ilvl w:val="0"/>
          <w:numId w:val="14"/>
        </w:numPr>
        <w:jc w:val="both"/>
        <w:rPr>
          <w:rFonts w:ascii="Arial" w:hAnsi="Arial" w:cs="Arial"/>
          <w:sz w:val="24"/>
          <w:szCs w:val="24"/>
          <w:lang w:val="el-GR"/>
        </w:rPr>
      </w:pPr>
      <w:r>
        <w:rPr>
          <w:rFonts w:ascii="Arial" w:hAnsi="Arial" w:cs="Arial"/>
          <w:sz w:val="24"/>
          <w:szCs w:val="24"/>
          <w:lang w:val="el-GR"/>
        </w:rPr>
        <w:t xml:space="preserve">Μας απομακρύνει από το στρατόπεδο των Αχαιών και το θέμα της </w:t>
      </w:r>
      <w:proofErr w:type="spellStart"/>
      <w:r>
        <w:rPr>
          <w:rFonts w:ascii="Arial" w:hAnsi="Arial" w:cs="Arial"/>
          <w:sz w:val="24"/>
          <w:szCs w:val="24"/>
          <w:lang w:val="el-GR"/>
        </w:rPr>
        <w:t>Ιλιάδας</w:t>
      </w:r>
      <w:proofErr w:type="spellEnd"/>
      <w:r>
        <w:rPr>
          <w:rFonts w:ascii="Arial" w:hAnsi="Arial" w:cs="Arial"/>
          <w:sz w:val="24"/>
          <w:szCs w:val="24"/>
          <w:lang w:val="el-GR"/>
        </w:rPr>
        <w:t xml:space="preserve"> (</w:t>
      </w:r>
      <w:proofErr w:type="spellStart"/>
      <w:r>
        <w:rPr>
          <w:rFonts w:ascii="Arial" w:hAnsi="Arial" w:cs="Arial"/>
          <w:sz w:val="24"/>
          <w:szCs w:val="24"/>
          <w:lang w:val="el-GR"/>
        </w:rPr>
        <w:t>μηνις</w:t>
      </w:r>
      <w:proofErr w:type="spellEnd"/>
      <w:r>
        <w:rPr>
          <w:rFonts w:ascii="Arial" w:hAnsi="Arial" w:cs="Arial"/>
          <w:sz w:val="24"/>
          <w:szCs w:val="24"/>
          <w:lang w:val="el-GR"/>
        </w:rPr>
        <w:t>) και επικεντρώνεται περισσότερο στο περιεχόμενο (Τρωικός πόλεμος)</w:t>
      </w:r>
    </w:p>
    <w:p w:rsidR="009C7E43" w:rsidRDefault="009C7E43" w:rsidP="009C7E43">
      <w:pPr>
        <w:pStyle w:val="ListParagraph"/>
        <w:numPr>
          <w:ilvl w:val="0"/>
          <w:numId w:val="14"/>
        </w:numPr>
        <w:jc w:val="both"/>
        <w:rPr>
          <w:rFonts w:ascii="Arial" w:hAnsi="Arial" w:cs="Arial"/>
          <w:sz w:val="24"/>
          <w:szCs w:val="24"/>
          <w:lang w:val="el-GR"/>
        </w:rPr>
      </w:pPr>
      <w:r>
        <w:rPr>
          <w:rFonts w:ascii="Arial" w:hAnsi="Arial" w:cs="Arial"/>
          <w:sz w:val="24"/>
          <w:szCs w:val="24"/>
          <w:lang w:val="el-GR"/>
        </w:rPr>
        <w:t>Τόσο η Β όσο και η Γ δημιουργούν την ψευδαίσθηση ότι ο πόλεμος μόλις έχει αρχίσει</w:t>
      </w:r>
    </w:p>
    <w:p w:rsidR="009C7E43" w:rsidRDefault="009C7E43" w:rsidP="009C7E43">
      <w:pPr>
        <w:pStyle w:val="ListParagraph"/>
        <w:numPr>
          <w:ilvl w:val="0"/>
          <w:numId w:val="14"/>
        </w:numPr>
        <w:jc w:val="both"/>
        <w:rPr>
          <w:rFonts w:ascii="Arial" w:hAnsi="Arial" w:cs="Arial"/>
          <w:sz w:val="24"/>
          <w:szCs w:val="24"/>
          <w:lang w:val="el-GR"/>
        </w:rPr>
      </w:pPr>
      <w:r>
        <w:rPr>
          <w:rFonts w:ascii="Arial" w:hAnsi="Arial" w:cs="Arial"/>
          <w:sz w:val="24"/>
          <w:szCs w:val="24"/>
          <w:lang w:val="el-GR"/>
        </w:rPr>
        <w:t>Αποκαλύπτει μέσα από τα λόγια του Πρίαμου τους πραγματικούς υπαίτιους του πολέμου ,τους θεούς και απαλλάσσει την Ελένη από το στίγμα της ενοχής.</w:t>
      </w:r>
    </w:p>
    <w:p w:rsidR="009C7E43" w:rsidRDefault="009C7E43" w:rsidP="009C7E43">
      <w:pPr>
        <w:pStyle w:val="ListParagraph"/>
        <w:numPr>
          <w:ilvl w:val="0"/>
          <w:numId w:val="14"/>
        </w:numPr>
        <w:jc w:val="both"/>
        <w:rPr>
          <w:rFonts w:ascii="Arial" w:hAnsi="Arial" w:cs="Arial"/>
          <w:sz w:val="24"/>
          <w:szCs w:val="24"/>
          <w:lang w:val="el-GR"/>
        </w:rPr>
      </w:pPr>
      <w:r>
        <w:rPr>
          <w:rFonts w:ascii="Arial" w:hAnsi="Arial" w:cs="Arial"/>
          <w:sz w:val="24"/>
          <w:szCs w:val="24"/>
          <w:lang w:val="el-GR"/>
        </w:rPr>
        <w:t xml:space="preserve">Μας δίνει τη δυνατότητα να </w:t>
      </w:r>
      <w:r w:rsidR="0049338F">
        <w:rPr>
          <w:rFonts w:ascii="Arial" w:hAnsi="Arial" w:cs="Arial"/>
          <w:sz w:val="24"/>
          <w:szCs w:val="24"/>
          <w:lang w:val="el-GR"/>
        </w:rPr>
        <w:t>γνωρίσουμε</w:t>
      </w:r>
      <w:r>
        <w:rPr>
          <w:rFonts w:ascii="Arial" w:hAnsi="Arial" w:cs="Arial"/>
          <w:sz w:val="24"/>
          <w:szCs w:val="24"/>
          <w:lang w:val="el-GR"/>
        </w:rPr>
        <w:t xml:space="preserve"> αντιλήψεις της εποχής όπως:</w:t>
      </w:r>
    </w:p>
    <w:p w:rsidR="009C7E43" w:rsidRDefault="009C7E43" w:rsidP="009C7E43">
      <w:pPr>
        <w:pStyle w:val="ListParagraph"/>
        <w:numPr>
          <w:ilvl w:val="0"/>
          <w:numId w:val="15"/>
        </w:numPr>
        <w:jc w:val="both"/>
        <w:rPr>
          <w:rFonts w:ascii="Arial" w:hAnsi="Arial" w:cs="Arial"/>
          <w:sz w:val="24"/>
          <w:szCs w:val="24"/>
          <w:lang w:val="el-GR"/>
        </w:rPr>
      </w:pPr>
      <w:r>
        <w:rPr>
          <w:rFonts w:ascii="Arial" w:hAnsi="Arial" w:cs="Arial"/>
          <w:sz w:val="24"/>
          <w:szCs w:val="24"/>
          <w:lang w:val="el-GR"/>
        </w:rPr>
        <w:t>Ο πόλεμος είναι οδυνηρός για όλους</w:t>
      </w:r>
    </w:p>
    <w:p w:rsidR="009C7E43" w:rsidRDefault="009C7E43" w:rsidP="009C7E43">
      <w:pPr>
        <w:pStyle w:val="ListParagraph"/>
        <w:numPr>
          <w:ilvl w:val="0"/>
          <w:numId w:val="15"/>
        </w:numPr>
        <w:jc w:val="both"/>
        <w:rPr>
          <w:rFonts w:ascii="Arial" w:hAnsi="Arial" w:cs="Arial"/>
          <w:sz w:val="24"/>
          <w:szCs w:val="24"/>
          <w:lang w:val="el-GR"/>
        </w:rPr>
      </w:pPr>
      <w:r>
        <w:rPr>
          <w:rFonts w:ascii="Arial" w:hAnsi="Arial" w:cs="Arial"/>
          <w:sz w:val="24"/>
          <w:szCs w:val="24"/>
          <w:lang w:val="el-GR"/>
        </w:rPr>
        <w:t>Οι άνθρωποι δεν μπορούν ποτέ να ξεχάσουν την πατρίδα</w:t>
      </w:r>
    </w:p>
    <w:p w:rsidR="0049338F" w:rsidRDefault="0049338F" w:rsidP="009C7E43">
      <w:pPr>
        <w:pStyle w:val="ListParagraph"/>
        <w:numPr>
          <w:ilvl w:val="0"/>
          <w:numId w:val="15"/>
        </w:numPr>
        <w:jc w:val="both"/>
        <w:rPr>
          <w:rFonts w:ascii="Arial" w:hAnsi="Arial" w:cs="Arial"/>
          <w:sz w:val="24"/>
          <w:szCs w:val="24"/>
          <w:lang w:val="el-GR"/>
        </w:rPr>
      </w:pPr>
      <w:r>
        <w:rPr>
          <w:rFonts w:ascii="Arial" w:hAnsi="Arial" w:cs="Arial"/>
          <w:sz w:val="24"/>
          <w:szCs w:val="24"/>
          <w:lang w:val="el-GR"/>
        </w:rPr>
        <w:lastRenderedPageBreak/>
        <w:t>Οι άνθρωποι μετανιώνουν για τα σφάλματά τους και νιώθουν</w:t>
      </w:r>
      <w:r w:rsidRPr="0049338F">
        <w:rPr>
          <w:rFonts w:ascii="Arial" w:hAnsi="Arial" w:cs="Arial"/>
          <w:sz w:val="24"/>
          <w:szCs w:val="24"/>
          <w:lang w:val="el-GR"/>
        </w:rPr>
        <w:t xml:space="preserve"> ένοχοι</w:t>
      </w:r>
    </w:p>
    <w:p w:rsidR="0049338F" w:rsidRDefault="0049338F" w:rsidP="009C7E43">
      <w:pPr>
        <w:pStyle w:val="ListParagraph"/>
        <w:numPr>
          <w:ilvl w:val="0"/>
          <w:numId w:val="15"/>
        </w:numPr>
        <w:jc w:val="both"/>
        <w:rPr>
          <w:rFonts w:ascii="Arial" w:hAnsi="Arial" w:cs="Arial"/>
          <w:sz w:val="24"/>
          <w:szCs w:val="24"/>
          <w:lang w:val="el-GR"/>
        </w:rPr>
      </w:pPr>
      <w:r>
        <w:rPr>
          <w:rFonts w:ascii="Arial" w:hAnsi="Arial" w:cs="Arial"/>
          <w:sz w:val="24"/>
          <w:szCs w:val="24"/>
          <w:lang w:val="el-GR"/>
        </w:rPr>
        <w:t>Ο ευγενής και ανώτερος άνθρωπος επιδεικνύει το ίδιο ήθος ακόμα και στους εχθρούς</w:t>
      </w:r>
    </w:p>
    <w:p w:rsidR="0049338F" w:rsidRDefault="0049338F" w:rsidP="009C7E43">
      <w:pPr>
        <w:pStyle w:val="ListParagraph"/>
        <w:numPr>
          <w:ilvl w:val="0"/>
          <w:numId w:val="15"/>
        </w:numPr>
        <w:jc w:val="both"/>
        <w:rPr>
          <w:rFonts w:ascii="Arial" w:hAnsi="Arial" w:cs="Arial"/>
          <w:sz w:val="24"/>
          <w:szCs w:val="24"/>
          <w:lang w:val="el-GR"/>
        </w:rPr>
      </w:pPr>
      <w:r>
        <w:rPr>
          <w:rFonts w:ascii="Arial" w:hAnsi="Arial" w:cs="Arial"/>
          <w:sz w:val="24"/>
          <w:szCs w:val="24"/>
          <w:lang w:val="el-GR"/>
        </w:rPr>
        <w:t xml:space="preserve">Οι όρκοι αποτελούν εγγύηση και δεν πρέπει να παραβιάζονται </w:t>
      </w:r>
    </w:p>
    <w:p w:rsidR="0049338F" w:rsidRPr="009C7E43" w:rsidRDefault="0049338F" w:rsidP="0049338F">
      <w:pPr>
        <w:pStyle w:val="ListParagraph"/>
        <w:ind w:left="1440"/>
        <w:jc w:val="both"/>
        <w:rPr>
          <w:rFonts w:ascii="Arial" w:hAnsi="Arial" w:cs="Arial"/>
          <w:sz w:val="24"/>
          <w:szCs w:val="24"/>
          <w:lang w:val="el-GR"/>
        </w:rPr>
      </w:pPr>
    </w:p>
    <w:p w:rsidR="00651E1F" w:rsidRPr="00F06D59" w:rsidRDefault="00651E1F" w:rsidP="00F06D59">
      <w:pPr>
        <w:jc w:val="both"/>
        <w:rPr>
          <w:rFonts w:ascii="Arial" w:hAnsi="Arial" w:cs="Arial"/>
          <w:sz w:val="24"/>
          <w:szCs w:val="24"/>
          <w:lang w:val="el-GR"/>
        </w:rPr>
      </w:pPr>
    </w:p>
    <w:p w:rsidR="00F06D59" w:rsidRPr="00F06D59" w:rsidRDefault="00820DD5" w:rsidP="00F06D59">
      <w:pPr>
        <w:spacing w:after="0" w:line="240" w:lineRule="auto"/>
        <w:jc w:val="both"/>
        <w:rPr>
          <w:rFonts w:ascii="Times New Roman" w:eastAsia="Times New Roman" w:hAnsi="Times New Roman" w:cs="Times New Roman"/>
          <w:b/>
          <w:sz w:val="24"/>
          <w:szCs w:val="24"/>
          <w:lang w:val="el-GR"/>
        </w:rPr>
      </w:pPr>
      <w:r w:rsidRPr="00820DD5">
        <w:rPr>
          <w:rFonts w:ascii="Times New Roman" w:eastAsia="Times New Roman" w:hAnsi="Times New Roman" w:cs="Times New Roman"/>
          <w:b/>
          <w:sz w:val="24"/>
          <w:szCs w:val="24"/>
          <w:lang w:val="el-GR"/>
        </w:rPr>
        <w:t>ΧΑΡΑΚΤΗΡΙΣΜΟΣ ΠΡΟΣΩΠΩΝ</w:t>
      </w:r>
    </w:p>
    <w:p w:rsidR="00F06D59" w:rsidRPr="00F06D59" w:rsidRDefault="00F06D59" w:rsidP="00F06D59">
      <w:pPr>
        <w:spacing w:after="0" w:line="240" w:lineRule="auto"/>
        <w:ind w:left="720"/>
        <w:jc w:val="both"/>
        <w:rPr>
          <w:rFonts w:ascii="Arial" w:eastAsia="Times New Roman" w:hAnsi="Arial" w:cs="Arial"/>
          <w:b/>
          <w:sz w:val="24"/>
          <w:szCs w:val="24"/>
          <w:lang w:val="el-GR"/>
        </w:rPr>
      </w:pPr>
      <w:r w:rsidRPr="00651E1F">
        <w:rPr>
          <w:rFonts w:ascii="Arial" w:eastAsia="Times New Roman" w:hAnsi="Arial" w:cs="Arial"/>
          <w:b/>
          <w:sz w:val="24"/>
          <w:szCs w:val="24"/>
          <w:lang w:val="el-GR"/>
        </w:rPr>
        <w:t>Ελένη</w:t>
      </w:r>
    </w:p>
    <w:p w:rsidR="00F06D59" w:rsidRPr="009C7E43" w:rsidRDefault="00F06D59" w:rsidP="00F06D59">
      <w:pPr>
        <w:pStyle w:val="ListParagraph"/>
        <w:numPr>
          <w:ilvl w:val="0"/>
          <w:numId w:val="10"/>
        </w:numPr>
        <w:spacing w:after="0" w:line="240" w:lineRule="auto"/>
        <w:jc w:val="both"/>
        <w:rPr>
          <w:rFonts w:ascii="Arial" w:eastAsia="Times New Roman" w:hAnsi="Arial" w:cs="Arial"/>
          <w:sz w:val="24"/>
          <w:szCs w:val="24"/>
          <w:lang w:val="el-GR"/>
        </w:rPr>
      </w:pPr>
      <w:r w:rsidRPr="009C7E43">
        <w:rPr>
          <w:rFonts w:ascii="Arial" w:eastAsia="Times New Roman" w:hAnsi="Arial" w:cs="Arial"/>
          <w:sz w:val="24"/>
          <w:szCs w:val="24"/>
          <w:lang w:val="el-GR"/>
        </w:rPr>
        <w:t>Η Ελένη νιώθει λαχτάρα για τον πρώτο της άντρα και νοσταλγία για την πατρίδα και τους γονείς της</w:t>
      </w:r>
    </w:p>
    <w:p w:rsidR="00F06D59" w:rsidRPr="009C7E43" w:rsidRDefault="00F06D59" w:rsidP="00F06D59">
      <w:pPr>
        <w:pStyle w:val="ListParagraph"/>
        <w:numPr>
          <w:ilvl w:val="0"/>
          <w:numId w:val="10"/>
        </w:numPr>
        <w:spacing w:after="0" w:line="240" w:lineRule="auto"/>
        <w:jc w:val="both"/>
        <w:rPr>
          <w:rFonts w:ascii="Arial" w:eastAsia="Times New Roman" w:hAnsi="Arial" w:cs="Arial"/>
          <w:sz w:val="24"/>
          <w:szCs w:val="24"/>
          <w:lang w:val="el-GR"/>
        </w:rPr>
      </w:pPr>
      <w:r w:rsidRPr="009C7E43">
        <w:rPr>
          <w:rFonts w:ascii="Arial" w:eastAsia="Times New Roman" w:hAnsi="Arial" w:cs="Arial"/>
          <w:sz w:val="24"/>
          <w:szCs w:val="24"/>
          <w:lang w:val="el-GR"/>
        </w:rPr>
        <w:t xml:space="preserve">ενοχές, ντροπή, αίσθημα ευθύνης διότι έγινε αιτία του πολέμου </w:t>
      </w:r>
    </w:p>
    <w:p w:rsidR="00F06D59" w:rsidRPr="009C7E43" w:rsidRDefault="00F06D59" w:rsidP="00F06D59">
      <w:pPr>
        <w:pStyle w:val="ListParagraph"/>
        <w:numPr>
          <w:ilvl w:val="0"/>
          <w:numId w:val="10"/>
        </w:numPr>
        <w:spacing w:after="0" w:line="240" w:lineRule="auto"/>
        <w:jc w:val="both"/>
        <w:rPr>
          <w:rFonts w:ascii="Arial" w:eastAsia="Times New Roman" w:hAnsi="Arial" w:cs="Arial"/>
          <w:sz w:val="24"/>
          <w:szCs w:val="24"/>
          <w:lang w:val="el-GR"/>
        </w:rPr>
      </w:pPr>
      <w:r w:rsidRPr="009C7E43">
        <w:rPr>
          <w:rFonts w:ascii="Arial" w:eastAsia="Times New Roman" w:hAnsi="Arial" w:cs="Arial"/>
          <w:sz w:val="24"/>
          <w:szCs w:val="24"/>
          <w:lang w:val="el-GR"/>
        </w:rPr>
        <w:t>Είναι δυστυχισμένη, πάσχει, υποφέρει, νιώθει βαθιά πίκρα για τις συμφορές που προκάλεσε στους δύο λαούς.</w:t>
      </w:r>
    </w:p>
    <w:p w:rsidR="00F06D59" w:rsidRPr="009C7E43" w:rsidRDefault="00F06D59" w:rsidP="00F06D59">
      <w:pPr>
        <w:pStyle w:val="ListParagraph"/>
        <w:numPr>
          <w:ilvl w:val="0"/>
          <w:numId w:val="10"/>
        </w:numPr>
        <w:spacing w:after="0" w:line="240" w:lineRule="auto"/>
        <w:jc w:val="both"/>
        <w:rPr>
          <w:rFonts w:ascii="Arial" w:eastAsia="Times New Roman" w:hAnsi="Arial" w:cs="Arial"/>
          <w:sz w:val="24"/>
          <w:szCs w:val="24"/>
          <w:lang w:val="el-GR"/>
        </w:rPr>
      </w:pPr>
      <w:r w:rsidRPr="009C7E43">
        <w:rPr>
          <w:rFonts w:ascii="Arial" w:eastAsia="Times New Roman" w:hAnsi="Arial" w:cs="Arial"/>
          <w:sz w:val="24"/>
          <w:szCs w:val="24"/>
          <w:lang w:val="el-GR"/>
        </w:rPr>
        <w:t>Αισθάνεται σεβασμό για τον Πρίαμο.</w:t>
      </w:r>
    </w:p>
    <w:p w:rsidR="00F06D59" w:rsidRPr="009C7E43" w:rsidRDefault="00F06D59" w:rsidP="00F06D59">
      <w:pPr>
        <w:pStyle w:val="ListParagraph"/>
        <w:numPr>
          <w:ilvl w:val="0"/>
          <w:numId w:val="10"/>
        </w:numPr>
        <w:spacing w:after="0" w:line="240" w:lineRule="auto"/>
        <w:jc w:val="both"/>
        <w:rPr>
          <w:rFonts w:ascii="Arial" w:eastAsia="Times New Roman" w:hAnsi="Arial" w:cs="Arial"/>
          <w:sz w:val="24"/>
          <w:szCs w:val="24"/>
          <w:lang w:val="el-GR"/>
        </w:rPr>
      </w:pPr>
      <w:r w:rsidRPr="009C7E43">
        <w:rPr>
          <w:rFonts w:ascii="Arial" w:eastAsia="Times New Roman" w:hAnsi="Arial" w:cs="Arial"/>
          <w:sz w:val="24"/>
          <w:szCs w:val="24"/>
          <w:lang w:val="el-GR"/>
        </w:rPr>
        <w:t xml:space="preserve">Ταυτόχρονα παρουσιάζεται πολύ όμορφη, μέσα από τα σχόλια των Τρώων δημογερόντων. </w:t>
      </w:r>
    </w:p>
    <w:p w:rsidR="00F06D59" w:rsidRPr="00F06D59" w:rsidRDefault="00F06D59" w:rsidP="00F06D59">
      <w:pPr>
        <w:spacing w:after="0" w:line="240" w:lineRule="auto"/>
        <w:jc w:val="both"/>
        <w:rPr>
          <w:rFonts w:ascii="Arial" w:eastAsia="Times New Roman" w:hAnsi="Arial" w:cs="Arial"/>
          <w:b/>
          <w:sz w:val="24"/>
          <w:szCs w:val="24"/>
          <w:lang w:val="el-GR"/>
        </w:rPr>
      </w:pPr>
      <w:r w:rsidRPr="00651E1F">
        <w:rPr>
          <w:rFonts w:ascii="Arial" w:eastAsia="Times New Roman" w:hAnsi="Arial" w:cs="Arial"/>
          <w:b/>
          <w:sz w:val="24"/>
          <w:szCs w:val="24"/>
          <w:lang w:val="el-GR"/>
        </w:rPr>
        <w:t xml:space="preserve">            </w:t>
      </w:r>
      <w:r w:rsidRPr="00F06D59">
        <w:rPr>
          <w:rFonts w:ascii="Arial" w:eastAsia="Times New Roman" w:hAnsi="Arial" w:cs="Arial"/>
          <w:b/>
          <w:sz w:val="24"/>
          <w:szCs w:val="24"/>
          <w:lang w:val="el-GR"/>
        </w:rPr>
        <w:t xml:space="preserve"> </w:t>
      </w:r>
      <w:r w:rsidRPr="00651E1F">
        <w:rPr>
          <w:rFonts w:ascii="Arial" w:eastAsia="Times New Roman" w:hAnsi="Arial" w:cs="Arial"/>
          <w:b/>
          <w:sz w:val="24"/>
          <w:szCs w:val="24"/>
          <w:lang w:val="el-GR"/>
        </w:rPr>
        <w:t>Πρίαμος</w:t>
      </w:r>
    </w:p>
    <w:p w:rsidR="00F06D59" w:rsidRPr="009C7E43" w:rsidRDefault="00F06D59" w:rsidP="00F06D59">
      <w:pPr>
        <w:pStyle w:val="ListParagraph"/>
        <w:numPr>
          <w:ilvl w:val="0"/>
          <w:numId w:val="13"/>
        </w:numPr>
        <w:spacing w:after="0" w:line="240" w:lineRule="auto"/>
        <w:jc w:val="both"/>
        <w:rPr>
          <w:rFonts w:ascii="Arial" w:eastAsia="Times New Roman" w:hAnsi="Arial" w:cs="Arial"/>
          <w:sz w:val="24"/>
          <w:szCs w:val="24"/>
          <w:lang w:val="el-GR"/>
        </w:rPr>
      </w:pPr>
      <w:r w:rsidRPr="009C7E43">
        <w:rPr>
          <w:rFonts w:ascii="Arial" w:eastAsia="Times New Roman" w:hAnsi="Arial" w:cs="Arial"/>
          <w:sz w:val="24"/>
          <w:szCs w:val="24"/>
          <w:lang w:val="el-GR"/>
        </w:rPr>
        <w:t xml:space="preserve">Ο Πρίαμος φέρεται στην Ελένη πατρικά, με κατανόηση και καλοσύνη </w:t>
      </w:r>
    </w:p>
    <w:p w:rsidR="00F06D59" w:rsidRPr="009C7E43" w:rsidRDefault="00F06D59" w:rsidP="00F06D59">
      <w:pPr>
        <w:pStyle w:val="ListParagraph"/>
        <w:numPr>
          <w:ilvl w:val="0"/>
          <w:numId w:val="13"/>
        </w:numPr>
        <w:spacing w:after="0" w:line="240" w:lineRule="auto"/>
        <w:jc w:val="both"/>
        <w:rPr>
          <w:rFonts w:ascii="Arial" w:eastAsia="Times New Roman" w:hAnsi="Arial" w:cs="Arial"/>
          <w:sz w:val="24"/>
          <w:szCs w:val="24"/>
          <w:lang w:val="el-GR"/>
        </w:rPr>
      </w:pPr>
      <w:proofErr w:type="spellStart"/>
      <w:r w:rsidRPr="009C7E43">
        <w:rPr>
          <w:rFonts w:ascii="Arial" w:eastAsia="Times New Roman" w:hAnsi="Arial" w:cs="Arial"/>
          <w:sz w:val="24"/>
          <w:szCs w:val="24"/>
          <w:lang w:val="el-GR"/>
        </w:rPr>
        <w:t>Απ</w:t>
      </w:r>
      <w:r w:rsidR="0049338F">
        <w:rPr>
          <w:rFonts w:ascii="Arial" w:eastAsia="Times New Roman" w:hAnsi="Arial" w:cs="Arial"/>
          <w:sz w:val="24"/>
          <w:szCs w:val="24"/>
          <w:lang w:val="el-GR"/>
        </w:rPr>
        <w:t>ε</w:t>
      </w:r>
      <w:r w:rsidRPr="009C7E43">
        <w:rPr>
          <w:rFonts w:ascii="Arial" w:eastAsia="Times New Roman" w:hAnsi="Arial" w:cs="Arial"/>
          <w:sz w:val="24"/>
          <w:szCs w:val="24"/>
          <w:lang w:val="el-GR"/>
        </w:rPr>
        <w:t>νοχοποιεί</w:t>
      </w:r>
      <w:proofErr w:type="spellEnd"/>
      <w:r w:rsidRPr="009C7E43">
        <w:rPr>
          <w:rFonts w:ascii="Arial" w:eastAsia="Times New Roman" w:hAnsi="Arial" w:cs="Arial"/>
          <w:sz w:val="24"/>
          <w:szCs w:val="24"/>
          <w:lang w:val="el-GR"/>
        </w:rPr>
        <w:t xml:space="preserve"> την Ελένη, λέγοντας ότι η ευθύνη δεν είναι δική της αλλά των θεών </w:t>
      </w:r>
    </w:p>
    <w:p w:rsidR="00F06D59" w:rsidRPr="009C7E43" w:rsidRDefault="00F06D59" w:rsidP="00F06D59">
      <w:pPr>
        <w:pStyle w:val="ListParagraph"/>
        <w:numPr>
          <w:ilvl w:val="0"/>
          <w:numId w:val="13"/>
        </w:numPr>
        <w:spacing w:after="0" w:line="240" w:lineRule="auto"/>
        <w:jc w:val="both"/>
        <w:rPr>
          <w:rFonts w:ascii="Arial" w:eastAsia="Times New Roman" w:hAnsi="Arial" w:cs="Arial"/>
          <w:sz w:val="24"/>
          <w:szCs w:val="24"/>
          <w:lang w:val="el-GR"/>
        </w:rPr>
      </w:pPr>
      <w:r w:rsidRPr="009C7E43">
        <w:rPr>
          <w:rFonts w:ascii="Arial" w:eastAsia="Times New Roman" w:hAnsi="Arial" w:cs="Arial"/>
          <w:sz w:val="24"/>
          <w:szCs w:val="24"/>
          <w:lang w:val="el-GR"/>
        </w:rPr>
        <w:t xml:space="preserve">Η ευγένεια και αξιοπρέπειά του φαίνεται ιδιαίτερα από το ότι τιμά και αναγνωρίζει τον αντίπαλο: μιλά επαινετικά και αποδίδει τιμές στους αρχηγούς των Αχαιών, Αγαμέμνονα, Οδυσσέα, Αίαντα. [Ο Πρίαμος επιμένει περισσότερο στην εξωτερική εμφάνιση των ηρώων. Η Ελένη που τους γνωρίζει καλά δίνει και τα ψυχικά τους χαρίσματα.] </w:t>
      </w:r>
    </w:p>
    <w:p w:rsidR="00434327" w:rsidRPr="009C7E43" w:rsidRDefault="00434327" w:rsidP="00434327">
      <w:pPr>
        <w:spacing w:after="0" w:line="240" w:lineRule="auto"/>
        <w:jc w:val="both"/>
        <w:rPr>
          <w:rFonts w:ascii="Arial" w:eastAsia="Times New Roman" w:hAnsi="Arial" w:cs="Arial"/>
          <w:sz w:val="24"/>
          <w:szCs w:val="24"/>
          <w:lang w:val="el-GR"/>
        </w:rPr>
      </w:pPr>
    </w:p>
    <w:p w:rsidR="0003221C" w:rsidRPr="009C7E43" w:rsidRDefault="0003221C" w:rsidP="00F06D59">
      <w:pPr>
        <w:spacing w:after="0" w:line="240" w:lineRule="auto"/>
        <w:jc w:val="both"/>
        <w:rPr>
          <w:rFonts w:ascii="Arial" w:hAnsi="Arial" w:cs="Arial"/>
          <w:sz w:val="24"/>
          <w:szCs w:val="24"/>
          <w:lang w:val="el-GR"/>
        </w:rPr>
      </w:pPr>
    </w:p>
    <w:sectPr w:rsidR="0003221C" w:rsidRPr="009C7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34A"/>
    <w:multiLevelType w:val="hybridMultilevel"/>
    <w:tmpl w:val="377E5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D3B3C"/>
    <w:multiLevelType w:val="hybridMultilevel"/>
    <w:tmpl w:val="379A7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99092F"/>
    <w:multiLevelType w:val="hybridMultilevel"/>
    <w:tmpl w:val="0346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200BC"/>
    <w:multiLevelType w:val="hybridMultilevel"/>
    <w:tmpl w:val="D794CAC2"/>
    <w:lvl w:ilvl="0" w:tplc="89A26EB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7A75D5"/>
    <w:multiLevelType w:val="hybridMultilevel"/>
    <w:tmpl w:val="3582346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1D0D62"/>
    <w:multiLevelType w:val="hybridMultilevel"/>
    <w:tmpl w:val="254057A4"/>
    <w:lvl w:ilvl="0" w:tplc="7F8EFBE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E61D40"/>
    <w:multiLevelType w:val="hybridMultilevel"/>
    <w:tmpl w:val="00E0E0A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492A11DD"/>
    <w:multiLevelType w:val="hybridMultilevel"/>
    <w:tmpl w:val="F56A9A3C"/>
    <w:lvl w:ilvl="0" w:tplc="7F8EFBE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1346C71"/>
    <w:multiLevelType w:val="hybridMultilevel"/>
    <w:tmpl w:val="EF3EB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A10A7F"/>
    <w:multiLevelType w:val="hybridMultilevel"/>
    <w:tmpl w:val="D7429A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0735772"/>
    <w:multiLevelType w:val="hybridMultilevel"/>
    <w:tmpl w:val="DBBEBB1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67591FB6"/>
    <w:multiLevelType w:val="hybridMultilevel"/>
    <w:tmpl w:val="87D0DA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9613FA0"/>
    <w:multiLevelType w:val="hybridMultilevel"/>
    <w:tmpl w:val="4D3A0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BC6537"/>
    <w:multiLevelType w:val="hybridMultilevel"/>
    <w:tmpl w:val="36966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0"/>
  </w:num>
  <w:num w:numId="5">
    <w:abstractNumId w:val="3"/>
  </w:num>
  <w:num w:numId="6">
    <w:abstractNumId w:val="2"/>
  </w:num>
  <w:num w:numId="7">
    <w:abstractNumId w:val="12"/>
  </w:num>
  <w:num w:numId="8">
    <w:abstractNumId w:val="7"/>
  </w:num>
  <w:num w:numId="9">
    <w:abstractNumId w:val="5"/>
  </w:num>
  <w:num w:numId="10">
    <w:abstractNumId w:val="13"/>
  </w:num>
  <w:num w:numId="11">
    <w:abstractNumId w:val="8"/>
  </w:num>
  <w:num w:numId="12">
    <w:abstractNumId w:val="11"/>
  </w:num>
  <w:num w:numId="13">
    <w:abstractNumId w:val="6"/>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21C"/>
    <w:rsid w:val="000044DA"/>
    <w:rsid w:val="0003221C"/>
    <w:rsid w:val="00203385"/>
    <w:rsid w:val="002D36B8"/>
    <w:rsid w:val="00434327"/>
    <w:rsid w:val="0049338F"/>
    <w:rsid w:val="00605CF0"/>
    <w:rsid w:val="00651E1F"/>
    <w:rsid w:val="0068441C"/>
    <w:rsid w:val="0073562C"/>
    <w:rsid w:val="00760661"/>
    <w:rsid w:val="007C349D"/>
    <w:rsid w:val="00820DD5"/>
    <w:rsid w:val="009A603F"/>
    <w:rsid w:val="009C7E43"/>
    <w:rsid w:val="00A220D5"/>
    <w:rsid w:val="00A77342"/>
    <w:rsid w:val="00DF7562"/>
    <w:rsid w:val="00F06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4CC4C-44D0-4F62-9C9B-21675224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21C"/>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358729">
      <w:bodyDiv w:val="1"/>
      <w:marLeft w:val="0"/>
      <w:marRight w:val="0"/>
      <w:marTop w:val="0"/>
      <w:marBottom w:val="0"/>
      <w:divBdr>
        <w:top w:val="none" w:sz="0" w:space="0" w:color="auto"/>
        <w:left w:val="none" w:sz="0" w:space="0" w:color="auto"/>
        <w:bottom w:val="none" w:sz="0" w:space="0" w:color="auto"/>
        <w:right w:val="none" w:sz="0" w:space="0" w:color="auto"/>
      </w:divBdr>
      <w:divsChild>
        <w:div w:id="399524725">
          <w:marLeft w:val="0"/>
          <w:marRight w:val="0"/>
          <w:marTop w:val="0"/>
          <w:marBottom w:val="360"/>
          <w:divBdr>
            <w:top w:val="none" w:sz="0" w:space="0" w:color="auto"/>
            <w:left w:val="none" w:sz="0" w:space="0" w:color="auto"/>
            <w:bottom w:val="none" w:sz="0" w:space="0" w:color="auto"/>
            <w:right w:val="none" w:sz="0" w:space="0" w:color="auto"/>
          </w:divBdr>
        </w:div>
        <w:div w:id="2102605307">
          <w:marLeft w:val="0"/>
          <w:marRight w:val="0"/>
          <w:marTop w:val="0"/>
          <w:marBottom w:val="360"/>
          <w:divBdr>
            <w:top w:val="none" w:sz="0" w:space="0" w:color="auto"/>
            <w:left w:val="none" w:sz="0" w:space="0" w:color="auto"/>
            <w:bottom w:val="none" w:sz="0" w:space="0" w:color="auto"/>
            <w:right w:val="none" w:sz="0" w:space="0" w:color="auto"/>
          </w:divBdr>
        </w:div>
        <w:div w:id="1903825903">
          <w:marLeft w:val="0"/>
          <w:marRight w:val="0"/>
          <w:marTop w:val="0"/>
          <w:marBottom w:val="360"/>
          <w:divBdr>
            <w:top w:val="none" w:sz="0" w:space="0" w:color="auto"/>
            <w:left w:val="none" w:sz="0" w:space="0" w:color="auto"/>
            <w:bottom w:val="none" w:sz="0" w:space="0" w:color="auto"/>
            <w:right w:val="none" w:sz="0" w:space="0" w:color="auto"/>
          </w:divBdr>
        </w:div>
      </w:divsChild>
    </w:div>
    <w:div w:id="1246954828">
      <w:bodyDiv w:val="1"/>
      <w:marLeft w:val="0"/>
      <w:marRight w:val="0"/>
      <w:marTop w:val="0"/>
      <w:marBottom w:val="0"/>
      <w:divBdr>
        <w:top w:val="none" w:sz="0" w:space="0" w:color="auto"/>
        <w:left w:val="none" w:sz="0" w:space="0" w:color="auto"/>
        <w:bottom w:val="none" w:sz="0" w:space="0" w:color="auto"/>
        <w:right w:val="none" w:sz="0" w:space="0" w:color="auto"/>
      </w:divBdr>
    </w:div>
    <w:div w:id="1324816723">
      <w:bodyDiv w:val="1"/>
      <w:marLeft w:val="0"/>
      <w:marRight w:val="0"/>
      <w:marTop w:val="0"/>
      <w:marBottom w:val="0"/>
      <w:divBdr>
        <w:top w:val="none" w:sz="0" w:space="0" w:color="auto"/>
        <w:left w:val="none" w:sz="0" w:space="0" w:color="auto"/>
        <w:bottom w:val="none" w:sz="0" w:space="0" w:color="auto"/>
        <w:right w:val="none" w:sz="0" w:space="0" w:color="auto"/>
      </w:divBdr>
      <w:divsChild>
        <w:div w:id="1565679683">
          <w:marLeft w:val="0"/>
          <w:marRight w:val="0"/>
          <w:marTop w:val="0"/>
          <w:marBottom w:val="360"/>
          <w:divBdr>
            <w:top w:val="none" w:sz="0" w:space="0" w:color="auto"/>
            <w:left w:val="none" w:sz="0" w:space="0" w:color="auto"/>
            <w:bottom w:val="none" w:sz="0" w:space="0" w:color="auto"/>
            <w:right w:val="none" w:sz="0" w:space="0" w:color="auto"/>
          </w:divBdr>
        </w:div>
        <w:div w:id="206723560">
          <w:marLeft w:val="0"/>
          <w:marRight w:val="0"/>
          <w:marTop w:val="0"/>
          <w:marBottom w:val="360"/>
          <w:divBdr>
            <w:top w:val="none" w:sz="0" w:space="0" w:color="auto"/>
            <w:left w:val="none" w:sz="0" w:space="0" w:color="auto"/>
            <w:bottom w:val="none" w:sz="0" w:space="0" w:color="auto"/>
            <w:right w:val="none" w:sz="0" w:space="0" w:color="auto"/>
          </w:divBdr>
        </w:div>
      </w:divsChild>
    </w:div>
    <w:div w:id="1835798778">
      <w:bodyDiv w:val="1"/>
      <w:marLeft w:val="0"/>
      <w:marRight w:val="0"/>
      <w:marTop w:val="0"/>
      <w:marBottom w:val="0"/>
      <w:divBdr>
        <w:top w:val="none" w:sz="0" w:space="0" w:color="auto"/>
        <w:left w:val="none" w:sz="0" w:space="0" w:color="auto"/>
        <w:bottom w:val="none" w:sz="0" w:space="0" w:color="auto"/>
        <w:right w:val="none" w:sz="0" w:space="0" w:color="auto"/>
      </w:divBdr>
      <w:divsChild>
        <w:div w:id="1710910608">
          <w:marLeft w:val="0"/>
          <w:marRight w:val="0"/>
          <w:marTop w:val="0"/>
          <w:marBottom w:val="360"/>
          <w:divBdr>
            <w:top w:val="none" w:sz="0" w:space="0" w:color="auto"/>
            <w:left w:val="none" w:sz="0" w:space="0" w:color="auto"/>
            <w:bottom w:val="none" w:sz="0" w:space="0" w:color="auto"/>
            <w:right w:val="none" w:sz="0" w:space="0" w:color="auto"/>
          </w:divBdr>
        </w:div>
        <w:div w:id="176703042">
          <w:marLeft w:val="0"/>
          <w:marRight w:val="0"/>
          <w:marTop w:val="0"/>
          <w:marBottom w:val="360"/>
          <w:divBdr>
            <w:top w:val="none" w:sz="0" w:space="0" w:color="auto"/>
            <w:left w:val="none" w:sz="0" w:space="0" w:color="auto"/>
            <w:bottom w:val="none" w:sz="0" w:space="0" w:color="auto"/>
            <w:right w:val="none" w:sz="0" w:space="0" w:color="auto"/>
          </w:divBdr>
        </w:div>
        <w:div w:id="1575506830">
          <w:marLeft w:val="0"/>
          <w:marRight w:val="0"/>
          <w:marTop w:val="0"/>
          <w:marBottom w:val="360"/>
          <w:divBdr>
            <w:top w:val="none" w:sz="0" w:space="0" w:color="auto"/>
            <w:left w:val="none" w:sz="0" w:space="0" w:color="auto"/>
            <w:bottom w:val="none" w:sz="0" w:space="0" w:color="auto"/>
            <w:right w:val="none" w:sz="0" w:space="0" w:color="auto"/>
          </w:divBdr>
        </w:div>
        <w:div w:id="561335496">
          <w:marLeft w:val="0"/>
          <w:marRight w:val="0"/>
          <w:marTop w:val="0"/>
          <w:marBottom w:val="360"/>
          <w:divBdr>
            <w:top w:val="none" w:sz="0" w:space="0" w:color="auto"/>
            <w:left w:val="none" w:sz="0" w:space="0" w:color="auto"/>
            <w:bottom w:val="none" w:sz="0" w:space="0" w:color="auto"/>
            <w:right w:val="none" w:sz="0" w:space="0" w:color="auto"/>
          </w:divBdr>
        </w:div>
        <w:div w:id="722289643">
          <w:marLeft w:val="0"/>
          <w:marRight w:val="0"/>
          <w:marTop w:val="0"/>
          <w:marBottom w:val="360"/>
          <w:divBdr>
            <w:top w:val="none" w:sz="0" w:space="0" w:color="auto"/>
            <w:left w:val="none" w:sz="0" w:space="0" w:color="auto"/>
            <w:bottom w:val="none" w:sz="0" w:space="0" w:color="auto"/>
            <w:right w:val="none" w:sz="0" w:space="0" w:color="auto"/>
          </w:divBdr>
        </w:div>
        <w:div w:id="748312814">
          <w:marLeft w:val="0"/>
          <w:marRight w:val="0"/>
          <w:marTop w:val="0"/>
          <w:marBottom w:val="360"/>
          <w:divBdr>
            <w:top w:val="none" w:sz="0" w:space="0" w:color="auto"/>
            <w:left w:val="none" w:sz="0" w:space="0" w:color="auto"/>
            <w:bottom w:val="none" w:sz="0" w:space="0" w:color="auto"/>
            <w:right w:val="none" w:sz="0" w:space="0" w:color="auto"/>
          </w:divBdr>
        </w:div>
        <w:div w:id="1328704607">
          <w:marLeft w:val="0"/>
          <w:marRight w:val="0"/>
          <w:marTop w:val="0"/>
          <w:marBottom w:val="360"/>
          <w:divBdr>
            <w:top w:val="none" w:sz="0" w:space="0" w:color="auto"/>
            <w:left w:val="none" w:sz="0" w:space="0" w:color="auto"/>
            <w:bottom w:val="none" w:sz="0" w:space="0" w:color="auto"/>
            <w:right w:val="none" w:sz="0" w:space="0" w:color="auto"/>
          </w:divBdr>
        </w:div>
        <w:div w:id="463544782">
          <w:marLeft w:val="0"/>
          <w:marRight w:val="0"/>
          <w:marTop w:val="0"/>
          <w:marBottom w:val="360"/>
          <w:divBdr>
            <w:top w:val="none" w:sz="0" w:space="0" w:color="auto"/>
            <w:left w:val="none" w:sz="0" w:space="0" w:color="auto"/>
            <w:bottom w:val="none" w:sz="0" w:space="0" w:color="auto"/>
            <w:right w:val="none" w:sz="0" w:space="0" w:color="auto"/>
          </w:divBdr>
        </w:div>
        <w:div w:id="1840581954">
          <w:marLeft w:val="0"/>
          <w:marRight w:val="0"/>
          <w:marTop w:val="0"/>
          <w:marBottom w:val="360"/>
          <w:divBdr>
            <w:top w:val="none" w:sz="0" w:space="0" w:color="auto"/>
            <w:left w:val="none" w:sz="0" w:space="0" w:color="auto"/>
            <w:bottom w:val="none" w:sz="0" w:space="0" w:color="auto"/>
            <w:right w:val="none" w:sz="0" w:space="0" w:color="auto"/>
          </w:divBdr>
        </w:div>
        <w:div w:id="452208281">
          <w:marLeft w:val="0"/>
          <w:marRight w:val="0"/>
          <w:marTop w:val="0"/>
          <w:marBottom w:val="360"/>
          <w:divBdr>
            <w:top w:val="none" w:sz="0" w:space="0" w:color="auto"/>
            <w:left w:val="none" w:sz="0" w:space="0" w:color="auto"/>
            <w:bottom w:val="none" w:sz="0" w:space="0" w:color="auto"/>
            <w:right w:val="none" w:sz="0" w:space="0" w:color="auto"/>
          </w:divBdr>
        </w:div>
        <w:div w:id="116077956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3732</TotalTime>
  <Pages>5</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8</cp:revision>
  <dcterms:created xsi:type="dcterms:W3CDTF">2022-12-03T04:52:00Z</dcterms:created>
  <dcterms:modified xsi:type="dcterms:W3CDTF">2022-12-06T17:09:00Z</dcterms:modified>
</cp:coreProperties>
</file>