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50" w:rsidRPr="00713750" w:rsidRDefault="00713750" w:rsidP="00713750">
      <w:pPr>
        <w:jc w:val="both"/>
        <w:rPr>
          <w:b/>
        </w:rPr>
      </w:pPr>
      <w:r w:rsidRPr="00713750">
        <w:rPr>
          <w:b/>
        </w:rPr>
        <w:t>ΣΧΕΔΙΑΓΡΑΜΜΑΤΙΚΗ ΑΠΟΔΟΣΗ ΕΙΣΑΓΩΓΗΣ ΣΤΗ ΛΑΤΙΝΙΚΗ ΓΛΩΣΣΑ ΚΑΙ ΓΡΑΜΜΑΤΕΙΑ:</w:t>
      </w:r>
    </w:p>
    <w:p w:rsidR="00713750" w:rsidRPr="00D401D0" w:rsidRDefault="00713750" w:rsidP="00713750">
      <w:pPr>
        <w:jc w:val="both"/>
        <w:rPr>
          <w:b/>
          <w:sz w:val="24"/>
          <w:szCs w:val="24"/>
        </w:rPr>
      </w:pPr>
      <w:r w:rsidRPr="00713750">
        <w:rPr>
          <w:b/>
          <w:sz w:val="24"/>
          <w:szCs w:val="24"/>
        </w:rPr>
        <w:t>Η λατινική γλώσσα:</w:t>
      </w:r>
      <w:r w:rsidR="00D401D0">
        <w:rPr>
          <w:b/>
          <w:sz w:val="24"/>
          <w:szCs w:val="24"/>
        </w:rPr>
        <w:t xml:space="preserve"> </w:t>
      </w:r>
      <w:r w:rsidRPr="00713750">
        <w:rPr>
          <w:sz w:val="24"/>
          <w:szCs w:val="24"/>
        </w:rPr>
        <w:t>ήταν η διάλεκτος των Λατίνων,</w:t>
      </w:r>
      <w:r w:rsidR="00D401D0">
        <w:rPr>
          <w:b/>
          <w:sz w:val="24"/>
          <w:szCs w:val="24"/>
        </w:rPr>
        <w:t xml:space="preserve"> </w:t>
      </w:r>
      <w:r w:rsidRPr="00713750">
        <w:rPr>
          <w:sz w:val="24"/>
          <w:szCs w:val="24"/>
        </w:rPr>
        <w:t>ανήκει στην ινδοευρωπαϊκή γλωσσική οικογένεια.</w:t>
      </w:r>
      <w:r w:rsidR="00D401D0">
        <w:rPr>
          <w:b/>
          <w:sz w:val="24"/>
          <w:szCs w:val="24"/>
        </w:rPr>
        <w:t xml:space="preserve">         </w:t>
      </w:r>
      <w:r w:rsidRPr="00713750">
        <w:rPr>
          <w:sz w:val="24"/>
          <w:szCs w:val="24"/>
          <w:u w:val="single"/>
        </w:rPr>
        <w:t>Οι ομοιότητες της Λατινικής με την Ελληνική οφείλονται:</w:t>
      </w:r>
    </w:p>
    <w:p w:rsidR="00713750" w:rsidRPr="00713750" w:rsidRDefault="00713750" w:rsidP="00713750">
      <w:pPr>
        <w:pStyle w:val="a6"/>
        <w:numPr>
          <w:ilvl w:val="0"/>
          <w:numId w:val="19"/>
        </w:numPr>
        <w:jc w:val="both"/>
        <w:rPr>
          <w:sz w:val="24"/>
          <w:szCs w:val="24"/>
        </w:rPr>
      </w:pPr>
      <w:r w:rsidRPr="00713750">
        <w:rPr>
          <w:sz w:val="24"/>
          <w:szCs w:val="24"/>
        </w:rPr>
        <w:t>στην κοινή καταγωγή από την Ινδοευρωπαϊκή (π.χ. duo-δύο, fero-φέρω, pater -πατήρ),</w:t>
      </w:r>
    </w:p>
    <w:p w:rsidR="00713750" w:rsidRPr="00713750" w:rsidRDefault="00713750" w:rsidP="00713750">
      <w:pPr>
        <w:pStyle w:val="a6"/>
        <w:numPr>
          <w:ilvl w:val="0"/>
          <w:numId w:val="19"/>
        </w:numPr>
        <w:jc w:val="both"/>
        <w:rPr>
          <w:sz w:val="24"/>
          <w:szCs w:val="24"/>
        </w:rPr>
      </w:pPr>
      <w:r w:rsidRPr="00713750">
        <w:rPr>
          <w:sz w:val="24"/>
          <w:szCs w:val="24"/>
        </w:rPr>
        <w:t>στις επαφές που είχαν ¨έλληνες και Ρωμαίοι λόγω του ελλθνικού αποικισμού στην κεντρική και κάτω Ιταλία και στην Σικελία (8ος /7ος αι. π.Χ. )</w:t>
      </w:r>
    </w:p>
    <w:p w:rsidR="00713750" w:rsidRPr="00713750" w:rsidRDefault="00713750" w:rsidP="00713750">
      <w:pPr>
        <w:pStyle w:val="a6"/>
        <w:numPr>
          <w:ilvl w:val="0"/>
          <w:numId w:val="19"/>
        </w:numPr>
        <w:jc w:val="both"/>
        <w:rPr>
          <w:sz w:val="24"/>
          <w:szCs w:val="24"/>
        </w:rPr>
      </w:pPr>
      <w:r w:rsidRPr="00713750">
        <w:rPr>
          <w:sz w:val="24"/>
          <w:szCs w:val="24"/>
        </w:rPr>
        <w:t>στην κατάκτηση της ελληνικής Ανατολής από τους Ρωμαίους.</w:t>
      </w:r>
    </w:p>
    <w:p w:rsidR="00713750" w:rsidRPr="00713750" w:rsidRDefault="00713750" w:rsidP="00713750">
      <w:pPr>
        <w:jc w:val="both"/>
        <w:rPr>
          <w:sz w:val="24"/>
          <w:szCs w:val="24"/>
        </w:rPr>
      </w:pPr>
      <w:r w:rsidRPr="00713750">
        <w:rPr>
          <w:sz w:val="24"/>
          <w:szCs w:val="24"/>
        </w:rPr>
        <w:t>Το λατινικό αλφάβητο διαμορφώθηκε από επίδραση του ελληνικού το οποίο μετέφεραν εκεί οι Έλληνες άποικοι που προέρχονταν από την Κύμη της Εύβοιας. (8ος /7ος αι. π.Χ. )</w:t>
      </w:r>
      <w:r w:rsidR="00D401D0">
        <w:rPr>
          <w:sz w:val="24"/>
          <w:szCs w:val="24"/>
        </w:rPr>
        <w:t xml:space="preserve"> </w:t>
      </w:r>
      <w:r w:rsidRPr="00713750">
        <w:rPr>
          <w:sz w:val="24"/>
          <w:szCs w:val="24"/>
        </w:rPr>
        <w:t>Για τη χρονική περίοδο μέχρι τον 3ο αι. π.Χ. διαθέτουμε ελάχιστα γραπτά μνημεία χωρίς λογοτεχνική αξία.</w:t>
      </w:r>
      <w:r w:rsidR="00D401D0">
        <w:rPr>
          <w:sz w:val="24"/>
          <w:szCs w:val="24"/>
        </w:rPr>
        <w:t xml:space="preserve"> Η</w:t>
      </w:r>
      <w:r w:rsidRPr="00713750">
        <w:rPr>
          <w:sz w:val="24"/>
          <w:szCs w:val="24"/>
        </w:rPr>
        <w:t xml:space="preserve"> παραγωγή αξιόλογων κειμένων έγινε μετά την ιστορική «συνάντηση» των Ρωμαίων με τους Έλληνες που πραγματοποιήθηκε το 240 π.Χ.</w:t>
      </w:r>
    </w:p>
    <w:p w:rsidR="00713750" w:rsidRPr="009C6A2C" w:rsidRDefault="00713750" w:rsidP="00713750">
      <w:pPr>
        <w:jc w:val="both"/>
        <w:rPr>
          <w:b/>
          <w:sz w:val="24"/>
          <w:szCs w:val="24"/>
          <w:u w:val="single"/>
        </w:rPr>
      </w:pPr>
      <w:r w:rsidRPr="00713750">
        <w:rPr>
          <w:b/>
          <w:sz w:val="24"/>
          <w:szCs w:val="24"/>
          <w:u w:val="single"/>
        </w:rPr>
        <w:t>Η γένεση της ρωμαϊκής λογοτεχνίας</w:t>
      </w:r>
      <w:r w:rsidR="009C6A2C">
        <w:rPr>
          <w:b/>
          <w:sz w:val="24"/>
          <w:szCs w:val="24"/>
          <w:u w:val="single"/>
        </w:rPr>
        <w:t xml:space="preserve">: </w:t>
      </w:r>
      <w:r w:rsidRPr="00713750">
        <w:rPr>
          <w:sz w:val="24"/>
          <w:szCs w:val="24"/>
        </w:rPr>
        <w:t>Η ρωμαϊκή λογοτεχνία γεννήθηκε υπό την επίδραση της ελληνικής γραμματείας.</w:t>
      </w:r>
      <w:r w:rsidR="009C6A2C">
        <w:rPr>
          <w:b/>
          <w:sz w:val="24"/>
          <w:szCs w:val="24"/>
          <w:u w:val="single"/>
        </w:rPr>
        <w:t xml:space="preserve"> </w:t>
      </w:r>
      <w:r w:rsidRPr="00713750">
        <w:rPr>
          <w:sz w:val="24"/>
          <w:szCs w:val="24"/>
        </w:rPr>
        <w:t xml:space="preserve">Το </w:t>
      </w:r>
      <w:r w:rsidRPr="009C6A2C">
        <w:rPr>
          <w:sz w:val="24"/>
          <w:szCs w:val="24"/>
        </w:rPr>
        <w:t>240 π.Χ.</w:t>
      </w:r>
      <w:r w:rsidRPr="00713750">
        <w:rPr>
          <w:sz w:val="24"/>
          <w:szCs w:val="24"/>
        </w:rPr>
        <w:t xml:space="preserve"> ένας </w:t>
      </w:r>
      <w:r w:rsidRPr="00713750">
        <w:rPr>
          <w:sz w:val="24"/>
          <w:szCs w:val="24"/>
          <w:u w:val="single"/>
        </w:rPr>
        <w:t>έλληνας αιχμάλωτος</w:t>
      </w:r>
      <w:r w:rsidRPr="00713750">
        <w:rPr>
          <w:sz w:val="24"/>
          <w:szCs w:val="24"/>
        </w:rPr>
        <w:t xml:space="preserve"> πολέμου από τον Τάραντα, </w:t>
      </w:r>
      <w:r w:rsidRPr="00713750">
        <w:rPr>
          <w:b/>
          <w:sz w:val="24"/>
          <w:szCs w:val="24"/>
        </w:rPr>
        <w:t>ο Λίβιος Ανδρόνικος</w:t>
      </w:r>
      <w:r w:rsidRPr="00713750">
        <w:rPr>
          <w:sz w:val="24"/>
          <w:szCs w:val="24"/>
        </w:rPr>
        <w:t>, οργανώνει στη Ρώμη παραστάσεις θεάτρου με ελληνικά έργα διασκευασμένα στα Λατινικά. Ο ίδιος μεταφράζει και την Οδύσσεια  του Ομήρου. Στις ρίζες, λοιπόν, της ρωμαϊκής γραμματείας βρίσκεται ο πατέρας της ελληνικής</w:t>
      </w:r>
    </w:p>
    <w:p w:rsidR="00713750" w:rsidRPr="00713750" w:rsidRDefault="00713750" w:rsidP="00713750">
      <w:r w:rsidRPr="00713750">
        <w:drawing>
          <wp:inline distT="0" distB="0" distL="0" distR="0">
            <wp:extent cx="6697980" cy="2933700"/>
            <wp:effectExtent l="19050" t="0" r="7620" b="0"/>
            <wp:docPr id="1" name="Εικόνα 1" descr="ΕΠΟΧΕΣ ΤΗΣ ΡΩΜΑΪΚΗΣ ΛΟΓΟΤΕΧΝΙΑ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ΠΟΧΕΣ ΤΗΣ ΡΩΜΑΪΚΗΣ ΛΟΓΟΤΕΧΝΙΑΣ">
                      <a:hlinkClick r:id="rId7"/>
                    </pic:cNvPr>
                    <pic:cNvPicPr>
                      <a:picLocks noChangeAspect="1" noChangeArrowheads="1"/>
                    </pic:cNvPicPr>
                  </pic:nvPicPr>
                  <pic:blipFill>
                    <a:blip r:embed="rId8"/>
                    <a:srcRect/>
                    <a:stretch>
                      <a:fillRect/>
                    </a:stretch>
                  </pic:blipFill>
                  <pic:spPr bwMode="auto">
                    <a:xfrm>
                      <a:off x="0" y="0"/>
                      <a:ext cx="6697980" cy="2933700"/>
                    </a:xfrm>
                    <a:prstGeom prst="rect">
                      <a:avLst/>
                    </a:prstGeom>
                    <a:noFill/>
                    <a:ln w="9525">
                      <a:noFill/>
                      <a:miter lim="800000"/>
                      <a:headEnd/>
                      <a:tailEnd/>
                    </a:ln>
                  </pic:spPr>
                </pic:pic>
              </a:graphicData>
            </a:graphic>
          </wp:inline>
        </w:drawing>
      </w:r>
    </w:p>
    <w:p w:rsidR="00713750" w:rsidRPr="00D401D0" w:rsidRDefault="00713750" w:rsidP="00713750">
      <w:pPr>
        <w:jc w:val="both"/>
        <w:rPr>
          <w:rFonts w:ascii="Times New Roman" w:hAnsi="Times New Roman" w:cs="Times New Roman"/>
          <w:b/>
          <w:sz w:val="24"/>
          <w:szCs w:val="24"/>
          <w:u w:val="single"/>
        </w:rPr>
      </w:pPr>
      <w:r w:rsidRPr="00713750">
        <w:rPr>
          <w:rFonts w:ascii="Times New Roman" w:hAnsi="Times New Roman" w:cs="Times New Roman"/>
          <w:b/>
          <w:sz w:val="24"/>
          <w:szCs w:val="24"/>
          <w:u w:val="single"/>
        </w:rPr>
        <w:t>Γενικά χαρακτηριστικά της ρωμαϊκής λογοτεχνίας</w:t>
      </w:r>
      <w:r w:rsidR="00D401D0">
        <w:rPr>
          <w:rFonts w:ascii="Times New Roman" w:hAnsi="Times New Roman" w:cs="Times New Roman"/>
          <w:b/>
          <w:sz w:val="24"/>
          <w:szCs w:val="24"/>
          <w:u w:val="single"/>
        </w:rPr>
        <w:t xml:space="preserve">: </w:t>
      </w:r>
      <w:r w:rsidRPr="00713750">
        <w:rPr>
          <w:rFonts w:ascii="Times New Roman" w:hAnsi="Times New Roman" w:cs="Times New Roman"/>
          <w:sz w:val="24"/>
          <w:szCs w:val="24"/>
        </w:rPr>
        <w:t xml:space="preserve">Η στενή σχέση της με την ελληνική γλώσσα και γραμματεία.Όλοι οι Ρωμαίοι λόγιοι και λογοτέχνες γνωρίζουν και αρχαία ελληνικά: </w:t>
      </w:r>
      <w:r w:rsidRPr="00713750">
        <w:rPr>
          <w:rFonts w:ascii="Times New Roman" w:hAnsi="Times New Roman" w:cs="Times New Roman"/>
          <w:sz w:val="24"/>
          <w:szCs w:val="24"/>
          <w:u w:val="single"/>
        </w:rPr>
        <w:t>το ιδανικό της κατοχής των δύο γλωσσών και λογοτεχνιών</w:t>
      </w:r>
    </w:p>
    <w:p w:rsidR="00713750" w:rsidRPr="00713750"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Το ρωμαϊκό λεξιλόγιο εμπλουτίζεται από πολλές ελληνικές λέξεις.</w:t>
      </w:r>
      <w:r w:rsidR="009C6A2C">
        <w:rPr>
          <w:rFonts w:ascii="Times New Roman" w:hAnsi="Times New Roman" w:cs="Times New Roman"/>
          <w:sz w:val="24"/>
          <w:szCs w:val="24"/>
        </w:rPr>
        <w:t xml:space="preserve"> </w:t>
      </w:r>
      <w:r w:rsidRPr="00713750">
        <w:rPr>
          <w:rFonts w:ascii="Times New Roman" w:hAnsi="Times New Roman" w:cs="Times New Roman"/>
          <w:sz w:val="24"/>
          <w:szCs w:val="24"/>
        </w:rPr>
        <w:t>Οι ρωμαίοι λογοτέχνες έχουν ελληνικά πρότυπα.</w:t>
      </w:r>
    </w:p>
    <w:p w:rsidR="00713750" w:rsidRPr="00713750" w:rsidRDefault="00D401D0" w:rsidP="00713750">
      <w:pPr>
        <w:jc w:val="both"/>
        <w:rPr>
          <w:rFonts w:ascii="Times New Roman" w:hAnsi="Times New Roman" w:cs="Times New Roman"/>
          <w:sz w:val="24"/>
          <w:szCs w:val="24"/>
        </w:rPr>
      </w:pPr>
      <w:r>
        <w:rPr>
          <w:rFonts w:ascii="Times New Roman" w:hAnsi="Times New Roman" w:cs="Times New Roman"/>
          <w:sz w:val="24"/>
          <w:szCs w:val="24"/>
        </w:rPr>
        <w:lastRenderedPageBreak/>
        <w:t>Ελλην.</w:t>
      </w:r>
      <w:r w:rsidR="00713750" w:rsidRPr="00713750">
        <w:rPr>
          <w:rFonts w:ascii="Times New Roman" w:hAnsi="Times New Roman" w:cs="Times New Roman"/>
          <w:sz w:val="24"/>
          <w:szCs w:val="24"/>
        </w:rPr>
        <w:t xml:space="preserve"> κωμωδία : Πλαύτος</w:t>
      </w:r>
      <w:r w:rsidR="00713750">
        <w:rPr>
          <w:rFonts w:ascii="Times New Roman" w:hAnsi="Times New Roman" w:cs="Times New Roman"/>
          <w:sz w:val="24"/>
          <w:szCs w:val="24"/>
        </w:rPr>
        <w:t xml:space="preserve">  </w:t>
      </w:r>
      <w:r w:rsidR="009C6A2C">
        <w:rPr>
          <w:rFonts w:ascii="Times New Roman" w:hAnsi="Times New Roman" w:cs="Times New Roman"/>
          <w:sz w:val="24"/>
          <w:szCs w:val="24"/>
        </w:rPr>
        <w:t>-</w:t>
      </w:r>
      <w:r w:rsidR="00713750" w:rsidRPr="00713750">
        <w:rPr>
          <w:rFonts w:ascii="Times New Roman" w:hAnsi="Times New Roman" w:cs="Times New Roman"/>
          <w:sz w:val="24"/>
          <w:szCs w:val="24"/>
        </w:rPr>
        <w:t>Όμηρος: Βιργίλιος</w:t>
      </w:r>
      <w:r w:rsidR="00713750">
        <w:rPr>
          <w:rFonts w:ascii="Times New Roman" w:hAnsi="Times New Roman" w:cs="Times New Roman"/>
          <w:sz w:val="24"/>
          <w:szCs w:val="24"/>
        </w:rPr>
        <w:t xml:space="preserve">  Έ</w:t>
      </w:r>
      <w:r w:rsidR="00713750" w:rsidRPr="00713750">
        <w:rPr>
          <w:rFonts w:ascii="Times New Roman" w:hAnsi="Times New Roman" w:cs="Times New Roman"/>
          <w:sz w:val="24"/>
          <w:szCs w:val="24"/>
        </w:rPr>
        <w:t>λληνες λυρικοί: Οράτιος</w:t>
      </w:r>
      <w:r>
        <w:rPr>
          <w:rFonts w:ascii="Times New Roman" w:hAnsi="Times New Roman" w:cs="Times New Roman"/>
          <w:sz w:val="24"/>
          <w:szCs w:val="24"/>
        </w:rPr>
        <w:t xml:space="preserve"> </w:t>
      </w:r>
      <w:r w:rsidR="00713750" w:rsidRPr="00713750">
        <w:rPr>
          <w:rFonts w:ascii="Times New Roman" w:hAnsi="Times New Roman" w:cs="Times New Roman"/>
          <w:sz w:val="24"/>
          <w:szCs w:val="24"/>
        </w:rPr>
        <w:t>αττική τραγωδία: Σενέκας</w:t>
      </w:r>
    </w:p>
    <w:p w:rsidR="00713750" w:rsidRPr="00713750" w:rsidRDefault="00713750" w:rsidP="00713750">
      <w:pPr>
        <w:jc w:val="both"/>
        <w:rPr>
          <w:rFonts w:ascii="Times New Roman" w:hAnsi="Times New Roman" w:cs="Times New Roman"/>
          <w:b/>
          <w:sz w:val="24"/>
          <w:szCs w:val="24"/>
          <w:u w:val="single"/>
        </w:rPr>
      </w:pPr>
      <w:r w:rsidRPr="00713750">
        <w:rPr>
          <w:rFonts w:ascii="Times New Roman" w:hAnsi="Times New Roman" w:cs="Times New Roman"/>
          <w:sz w:val="24"/>
          <w:szCs w:val="24"/>
        </w:rPr>
        <w:t>Ο Ρωμαίος λογοτέχνης προσλαμβάνει δημιουργικά [</w:t>
      </w:r>
      <w:r w:rsidRPr="00713750">
        <w:rPr>
          <w:rFonts w:ascii="Times New Roman" w:hAnsi="Times New Roman" w:cs="Times New Roman"/>
          <w:b/>
          <w:sz w:val="24"/>
          <w:szCs w:val="24"/>
          <w:u w:val="single"/>
        </w:rPr>
        <w:t xml:space="preserve">δημιουργική πρόσληψη(«imitatio»)] </w:t>
      </w:r>
      <w:r w:rsidRPr="00713750">
        <w:rPr>
          <w:rFonts w:ascii="Times New Roman" w:hAnsi="Times New Roman" w:cs="Times New Roman"/>
          <w:sz w:val="24"/>
          <w:szCs w:val="24"/>
          <w:u w:val="single"/>
        </w:rPr>
        <w:t>το ελληνικό πρότυπο ή το</w:t>
      </w:r>
      <w:r w:rsidRPr="00713750">
        <w:rPr>
          <w:rFonts w:ascii="Times New Roman" w:hAnsi="Times New Roman" w:cs="Times New Roman"/>
          <w:b/>
          <w:sz w:val="24"/>
          <w:szCs w:val="24"/>
          <w:u w:val="single"/>
        </w:rPr>
        <w:t xml:space="preserve"> ανταγωνίζεται [ανταγωνισμός («aemulatio»)]</w:t>
      </w:r>
    </w:p>
    <w:p w:rsidR="00713750" w:rsidRPr="00713750"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Μετά από μια περίοδο μίμησης,  κατά την μετακλασική περίοδο οι Ρωμαίοι λογοτέχνες μιμούνται και ανταγωνίζονται τους μεγάλους λογοτέχνες της κλασικής περιόδου, όπως τον Κικέρωνα και τον Βεργίλιο.</w:t>
      </w:r>
    </w:p>
    <w:p w:rsidR="00713750" w:rsidRPr="00713750"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 xml:space="preserve">Επειδή η ρωμαϊκή λογοτεχνική παραγωγή, όπως σημειώθηκε, αρχίζει στα μέσα του 3ου αι. π.Χ. οι Ρωμαίοι γνωρίζουν εξαρχής ολόκληρη την ελληνική λογοτεχνία στην ωριμότητά της </w:t>
      </w:r>
      <w:r w:rsidRPr="00713750">
        <w:rPr>
          <w:rFonts w:ascii="Times New Roman" w:hAnsi="Calibri" w:cs="Times New Roman"/>
          <w:sz w:val="24"/>
          <w:szCs w:val="24"/>
        </w:rPr>
        <w:t></w:t>
      </w:r>
      <w:r w:rsidRPr="00713750">
        <w:rPr>
          <w:rFonts w:ascii="Times New Roman" w:hAnsi="Times New Roman" w:cs="Times New Roman"/>
          <w:sz w:val="24"/>
          <w:szCs w:val="24"/>
        </w:rPr>
        <w:t xml:space="preserve"> Έτσι, επιλέγουν τα πρότυπά τους από όλες τις περιόδους της ελληνικής λογοτεχνίας:</w:t>
      </w:r>
      <w:r w:rsidR="009C6A2C">
        <w:rPr>
          <w:rFonts w:ascii="Times New Roman" w:hAnsi="Times New Roman" w:cs="Times New Roman"/>
          <w:sz w:val="24"/>
          <w:szCs w:val="24"/>
        </w:rPr>
        <w:t xml:space="preserve"> </w:t>
      </w:r>
      <w:r w:rsidRPr="00713750">
        <w:rPr>
          <w:rFonts w:ascii="Times New Roman" w:hAnsi="Times New Roman" w:cs="Times New Roman"/>
          <w:sz w:val="24"/>
          <w:szCs w:val="24"/>
        </w:rPr>
        <w:t>και από την ελληνιστική λογοτεχνία (3ος-1ος αι. π.Χ.)και από την κλασική (5ος-4ος αι. π.Χ.)</w:t>
      </w:r>
      <w:r w:rsidR="009C6A2C">
        <w:rPr>
          <w:rFonts w:ascii="Times New Roman" w:hAnsi="Times New Roman" w:cs="Times New Roman"/>
          <w:sz w:val="24"/>
          <w:szCs w:val="24"/>
        </w:rPr>
        <w:t xml:space="preserve"> </w:t>
      </w:r>
      <w:r w:rsidRPr="00713750">
        <w:rPr>
          <w:rFonts w:ascii="Times New Roman" w:hAnsi="Times New Roman" w:cs="Times New Roman"/>
          <w:sz w:val="24"/>
          <w:szCs w:val="24"/>
        </w:rPr>
        <w:t>και από την αρχαϊκή (8ος – 6ος αι. π.Χ.).</w:t>
      </w:r>
    </w:p>
    <w:p w:rsidR="00713750" w:rsidRPr="00713750" w:rsidRDefault="00713750" w:rsidP="00713750">
      <w:pPr>
        <w:spacing w:line="240" w:lineRule="auto"/>
        <w:jc w:val="both"/>
        <w:rPr>
          <w:rFonts w:ascii="Times New Roman" w:hAnsi="Times New Roman" w:cs="Times New Roman"/>
          <w:sz w:val="24"/>
          <w:szCs w:val="24"/>
        </w:rPr>
      </w:pPr>
      <w:r w:rsidRPr="00713750">
        <w:rPr>
          <w:rFonts w:ascii="Cambria Math" w:hAnsi="Cambria Math" w:cs="Times New Roman"/>
          <w:sz w:val="24"/>
          <w:szCs w:val="24"/>
        </w:rPr>
        <w:t>⇒</w:t>
      </w:r>
      <w:r w:rsidRPr="00713750">
        <w:rPr>
          <w:rFonts w:ascii="Times New Roman" w:hAnsi="Times New Roman" w:cs="Times New Roman"/>
          <w:sz w:val="24"/>
          <w:szCs w:val="24"/>
        </w:rPr>
        <w:t xml:space="preserve"> Οι Ρωμαίοι δηλαδή </w:t>
      </w:r>
      <w:r w:rsidRPr="00713750">
        <w:rPr>
          <w:rFonts w:ascii="Times New Roman" w:hAnsi="Times New Roman" w:cs="Times New Roman"/>
          <w:sz w:val="24"/>
          <w:szCs w:val="24"/>
          <w:u w:val="single"/>
        </w:rPr>
        <w:t>δεν είναι «υποχρεωμένοι» να επηρεαστούν από τους Έλληνες ακολουθώντας τη χρονολογική εξέλιξη της ελληνικής λογοτεχνίας</w:t>
      </w:r>
      <w:r w:rsidRPr="00713750">
        <w:rPr>
          <w:rFonts w:ascii="Times New Roman" w:hAnsi="Times New Roman" w:cs="Times New Roman"/>
          <w:sz w:val="24"/>
          <w:szCs w:val="24"/>
        </w:rPr>
        <w:t>. Επιλέγουν τα πρότυπά τους από το σύνολο των ελληνικών έργων που έχουν στη διάθεσή τους.</w:t>
      </w:r>
    </w:p>
    <w:p w:rsidR="00713750" w:rsidRPr="00713750" w:rsidRDefault="00713750" w:rsidP="00713750">
      <w:pPr>
        <w:spacing w:line="240" w:lineRule="auto"/>
        <w:jc w:val="both"/>
        <w:rPr>
          <w:rFonts w:ascii="Times New Roman" w:hAnsi="Times New Roman" w:cs="Times New Roman"/>
          <w:sz w:val="24"/>
          <w:szCs w:val="24"/>
        </w:rPr>
      </w:pPr>
      <w:r w:rsidRPr="00713750">
        <w:rPr>
          <w:rFonts w:ascii="Times New Roman" w:hAnsi="Times New Roman" w:cs="Times New Roman"/>
          <w:b/>
          <w:sz w:val="24"/>
          <w:szCs w:val="24"/>
        </w:rPr>
        <w:t>Ανόμοια χρονολογική εξέλιξη σε σχέση με την ελληνική</w:t>
      </w:r>
      <w:r w:rsidRPr="00713750">
        <w:rPr>
          <w:rFonts w:ascii="Times New Roman" w:hAnsi="Times New Roman" w:cs="Times New Roman"/>
          <w:sz w:val="24"/>
          <w:szCs w:val="24"/>
        </w:rPr>
        <w:t xml:space="preserve"> :η κωμωδία  είναι το πρώτο είδος που ωριμάζει στη Ρώμη, ενώ το έπος ωριμάζει τελευταίο.</w:t>
      </w:r>
    </w:p>
    <w:p w:rsidR="00713750" w:rsidRPr="00713750" w:rsidRDefault="00713750" w:rsidP="00713750">
      <w:pPr>
        <w:spacing w:line="240" w:lineRule="auto"/>
        <w:jc w:val="both"/>
        <w:rPr>
          <w:rFonts w:ascii="Times New Roman" w:hAnsi="Times New Roman" w:cs="Times New Roman"/>
          <w:sz w:val="24"/>
          <w:szCs w:val="24"/>
        </w:rPr>
      </w:pPr>
      <w:r w:rsidRPr="00713750">
        <w:rPr>
          <w:rFonts w:ascii="Times New Roman" w:hAnsi="Times New Roman" w:cs="Times New Roman"/>
          <w:sz w:val="24"/>
          <w:szCs w:val="24"/>
        </w:rPr>
        <w:t xml:space="preserve">Οι Ρωμαίοι συχνά </w:t>
      </w:r>
      <w:r w:rsidRPr="00713750">
        <w:rPr>
          <w:rFonts w:ascii="Times New Roman" w:hAnsi="Times New Roman" w:cs="Times New Roman"/>
          <w:sz w:val="24"/>
          <w:szCs w:val="24"/>
          <w:u w:val="single"/>
        </w:rPr>
        <w:t>μεταμορφώνουν τα ελληνικά είδη</w:t>
      </w:r>
      <w:r w:rsidRPr="00713750">
        <w:rPr>
          <w:rFonts w:ascii="Times New Roman" w:hAnsi="Times New Roman" w:cs="Times New Roman"/>
          <w:sz w:val="24"/>
          <w:szCs w:val="24"/>
        </w:rPr>
        <w:t xml:space="preserve"> : λ.χ. η ρωμαϊκή ελεγεία απέχει πάρα πολύ από την ελληνική ελεγεία,</w:t>
      </w:r>
    </w:p>
    <w:p w:rsidR="00713750" w:rsidRPr="00713750" w:rsidRDefault="00713750" w:rsidP="00713750">
      <w:pPr>
        <w:spacing w:line="240" w:lineRule="auto"/>
        <w:jc w:val="both"/>
        <w:rPr>
          <w:rFonts w:ascii="Times New Roman" w:hAnsi="Times New Roman" w:cs="Times New Roman"/>
          <w:sz w:val="24"/>
          <w:szCs w:val="24"/>
        </w:rPr>
      </w:pPr>
      <w:r w:rsidRPr="00713750">
        <w:rPr>
          <w:rFonts w:ascii="Times New Roman" w:hAnsi="Times New Roman" w:cs="Times New Roman"/>
          <w:sz w:val="24"/>
          <w:szCs w:val="24"/>
          <w:u w:val="single"/>
        </w:rPr>
        <w:t>Παράγουν νέα είδη</w:t>
      </w:r>
      <w:r w:rsidRPr="00713750">
        <w:rPr>
          <w:rFonts w:ascii="Times New Roman" w:hAnsi="Times New Roman" w:cs="Times New Roman"/>
          <w:sz w:val="24"/>
          <w:szCs w:val="24"/>
        </w:rPr>
        <w:t>:  η σάτιρα είναι ένα σχεδόν νέο, καθαρά ρωμαϊκό, είδος.</w:t>
      </w:r>
    </w:p>
    <w:p w:rsidR="00713750" w:rsidRPr="00713750" w:rsidRDefault="00713750" w:rsidP="009C6A2C">
      <w:pPr>
        <w:spacing w:line="240" w:lineRule="auto"/>
        <w:jc w:val="both"/>
        <w:rPr>
          <w:rFonts w:ascii="Times New Roman" w:hAnsi="Times New Roman" w:cs="Times New Roman"/>
          <w:sz w:val="24"/>
          <w:szCs w:val="24"/>
        </w:rPr>
      </w:pPr>
      <w:r w:rsidRPr="00713750">
        <w:rPr>
          <w:rFonts w:ascii="Times New Roman" w:hAnsi="Times New Roman" w:cs="Times New Roman"/>
          <w:sz w:val="24"/>
          <w:szCs w:val="24"/>
        </w:rPr>
        <w:t>Οι Ρωμαίοι λογοτέχνες εξειδικεύονται σε συγκεκριμένο είδος με στόχο την ποιότητα και την τεχνική τελειότητα.</w:t>
      </w:r>
    </w:p>
    <w:p w:rsidR="00A11F4E" w:rsidRDefault="00713750" w:rsidP="00713750">
      <w:pPr>
        <w:jc w:val="both"/>
        <w:rPr>
          <w:rFonts w:ascii="Times New Roman" w:hAnsi="Times New Roman" w:cs="Times New Roman"/>
          <w:b/>
          <w:sz w:val="24"/>
          <w:szCs w:val="24"/>
        </w:rPr>
      </w:pPr>
      <w:r w:rsidRPr="00713750">
        <w:rPr>
          <w:rFonts w:ascii="Times New Roman" w:hAnsi="Times New Roman" w:cs="Times New Roman"/>
          <w:b/>
          <w:sz w:val="24"/>
          <w:szCs w:val="24"/>
          <w:u w:val="single"/>
        </w:rPr>
        <w:t>Η εξέλιξη της ρωμαϊκής λογοτεχνίας</w:t>
      </w:r>
      <w:r w:rsidR="00A11F4E">
        <w:rPr>
          <w:rFonts w:ascii="Times New Roman" w:hAnsi="Times New Roman" w:cs="Times New Roman"/>
          <w:b/>
          <w:sz w:val="24"/>
          <w:szCs w:val="24"/>
          <w:u w:val="single"/>
        </w:rPr>
        <w:t xml:space="preserve">  </w:t>
      </w:r>
      <w:r w:rsidRPr="00713750">
        <w:rPr>
          <w:rFonts w:ascii="Times New Roman" w:hAnsi="Times New Roman" w:cs="Times New Roman"/>
          <w:sz w:val="24"/>
          <w:szCs w:val="24"/>
        </w:rPr>
        <w:t>Προκλασική εποχή (απαρχές – περίπου 100π.Χ.)</w:t>
      </w:r>
      <w:r w:rsidR="00A11F4E">
        <w:rPr>
          <w:rFonts w:ascii="Times New Roman" w:hAnsi="Times New Roman" w:cs="Times New Roman"/>
          <w:sz w:val="24"/>
          <w:szCs w:val="24"/>
        </w:rPr>
        <w:t xml:space="preserve"> </w:t>
      </w:r>
      <w:r w:rsidRPr="00713750">
        <w:rPr>
          <w:rFonts w:ascii="Times New Roman" w:hAnsi="Times New Roman" w:cs="Times New Roman"/>
          <w:sz w:val="24"/>
          <w:szCs w:val="24"/>
        </w:rPr>
        <w:t>Γενικά χαρακτηριστικά</w:t>
      </w:r>
      <w:r w:rsidR="00A11F4E" w:rsidRPr="00A11F4E">
        <w:rPr>
          <w:rFonts w:ascii="Times New Roman" w:hAnsi="Times New Roman" w:cs="Times New Roman"/>
          <w:b/>
          <w:sz w:val="24"/>
          <w:szCs w:val="24"/>
        </w:rPr>
        <w:t xml:space="preserve">           </w:t>
      </w:r>
    </w:p>
    <w:p w:rsidR="00A11F4E" w:rsidRPr="00A11F4E" w:rsidRDefault="00713750" w:rsidP="00713750">
      <w:pPr>
        <w:jc w:val="both"/>
        <w:rPr>
          <w:rFonts w:ascii="Times New Roman" w:hAnsi="Times New Roman" w:cs="Times New Roman"/>
          <w:b/>
          <w:sz w:val="24"/>
          <w:szCs w:val="24"/>
          <w:u w:val="single"/>
        </w:rPr>
      </w:pPr>
      <w:r w:rsidRPr="00A11F4E">
        <w:rPr>
          <w:rFonts w:ascii="Times New Roman" w:hAnsi="Times New Roman" w:cs="Times New Roman"/>
          <w:sz w:val="24"/>
          <w:szCs w:val="24"/>
          <w:u w:val="single"/>
        </w:rPr>
        <w:t>Στην κοινωνική ζωή:</w:t>
      </w:r>
      <w:r w:rsidR="00A11F4E">
        <w:rPr>
          <w:rFonts w:ascii="Times New Roman" w:hAnsi="Times New Roman" w:cs="Times New Roman"/>
          <w:b/>
          <w:sz w:val="24"/>
          <w:szCs w:val="24"/>
          <w:u w:val="single"/>
        </w:rPr>
        <w:t xml:space="preserve"> </w:t>
      </w:r>
      <w:r w:rsidRPr="00713750">
        <w:rPr>
          <w:rFonts w:ascii="Times New Roman" w:hAnsi="Times New Roman" w:cs="Times New Roman"/>
          <w:sz w:val="24"/>
          <w:szCs w:val="24"/>
        </w:rPr>
        <w:t>Πολύπλευρη επίδραση του ελληνικού πολιτισμού:</w:t>
      </w:r>
      <w:r w:rsidR="00A11F4E">
        <w:rPr>
          <w:rFonts w:ascii="Times New Roman" w:hAnsi="Times New Roman" w:cs="Times New Roman"/>
          <w:sz w:val="24"/>
          <w:szCs w:val="24"/>
        </w:rPr>
        <w:t xml:space="preserve"> </w:t>
      </w:r>
      <w:r w:rsidRPr="00713750">
        <w:rPr>
          <w:rFonts w:ascii="Times New Roman" w:hAnsi="Times New Roman" w:cs="Times New Roman"/>
          <w:sz w:val="24"/>
          <w:szCs w:val="24"/>
        </w:rPr>
        <w:t>Ένταξη ελληνικών θεών στο ρωμαϊκό πάνθεο</w:t>
      </w:r>
      <w:r w:rsidR="00A11F4E">
        <w:rPr>
          <w:rFonts w:ascii="Times New Roman" w:hAnsi="Times New Roman" w:cs="Times New Roman"/>
          <w:sz w:val="24"/>
          <w:szCs w:val="24"/>
        </w:rPr>
        <w:t>-</w:t>
      </w:r>
      <w:r w:rsidRPr="00713750">
        <w:rPr>
          <w:rFonts w:ascii="Times New Roman" w:hAnsi="Times New Roman" w:cs="Times New Roman"/>
          <w:sz w:val="24"/>
          <w:szCs w:val="24"/>
        </w:rPr>
        <w:t>Μύηση στην ελληνική γλώσσα και λογοτεχνία μέσω μορφωμένων Ελλήνων που εγκαθίστανται στην ρώμη</w:t>
      </w:r>
      <w:r w:rsidR="00A11F4E">
        <w:rPr>
          <w:rFonts w:ascii="Times New Roman" w:hAnsi="Times New Roman" w:cs="Times New Roman"/>
          <w:sz w:val="24"/>
          <w:szCs w:val="24"/>
        </w:rPr>
        <w:t>-</w:t>
      </w:r>
      <w:r w:rsidRPr="00713750">
        <w:rPr>
          <w:rFonts w:ascii="Times New Roman" w:hAnsi="Times New Roman" w:cs="Times New Roman"/>
          <w:sz w:val="24"/>
          <w:szCs w:val="24"/>
        </w:rPr>
        <w:t>Μεταφορά ελληνικών έργων τέχνης στη Ρώμη</w:t>
      </w:r>
      <w:r w:rsidR="00A11F4E">
        <w:rPr>
          <w:rFonts w:ascii="Times New Roman" w:hAnsi="Times New Roman" w:cs="Times New Roman"/>
          <w:sz w:val="24"/>
          <w:szCs w:val="24"/>
        </w:rPr>
        <w:t>-</w:t>
      </w:r>
      <w:r w:rsidRPr="00713750">
        <w:rPr>
          <w:rFonts w:ascii="Times New Roman" w:hAnsi="Times New Roman" w:cs="Times New Roman"/>
          <w:sz w:val="24"/>
          <w:szCs w:val="24"/>
        </w:rPr>
        <w:t>Τα ελληνικά ήθη γίνονται «μόδα»</w:t>
      </w:r>
      <w:r w:rsidR="00A11F4E">
        <w:rPr>
          <w:rFonts w:ascii="Times New Roman" w:hAnsi="Times New Roman" w:cs="Times New Roman"/>
          <w:sz w:val="24"/>
          <w:szCs w:val="24"/>
        </w:rPr>
        <w:t>-</w:t>
      </w:r>
      <w:r w:rsidRPr="00713750">
        <w:rPr>
          <w:rFonts w:ascii="Times New Roman" w:hAnsi="Times New Roman" w:cs="Times New Roman"/>
          <w:sz w:val="24"/>
          <w:szCs w:val="24"/>
        </w:rPr>
        <w:t>Αντίδραση σε αυτή την επίδραση από συντηρητικούς Ρωμαίους, π.χ. ο Κάτων.</w:t>
      </w:r>
    </w:p>
    <w:p w:rsidR="00713750" w:rsidRPr="00A11F4E" w:rsidRDefault="00713750" w:rsidP="00713750">
      <w:pPr>
        <w:jc w:val="both"/>
        <w:rPr>
          <w:rFonts w:ascii="Times New Roman" w:hAnsi="Times New Roman" w:cs="Times New Roman"/>
          <w:sz w:val="24"/>
          <w:szCs w:val="24"/>
          <w:u w:val="single"/>
        </w:rPr>
      </w:pPr>
      <w:r w:rsidRPr="00A11F4E">
        <w:rPr>
          <w:rFonts w:ascii="Times New Roman" w:hAnsi="Times New Roman" w:cs="Times New Roman"/>
          <w:sz w:val="24"/>
          <w:szCs w:val="24"/>
          <w:u w:val="single"/>
        </w:rPr>
        <w:t>Στο κράτος και την πολιτική ζωή:</w:t>
      </w:r>
      <w:r w:rsidRPr="00713750">
        <w:rPr>
          <w:rFonts w:ascii="Times New Roman" w:hAnsi="Times New Roman" w:cs="Times New Roman"/>
          <w:sz w:val="24"/>
          <w:szCs w:val="24"/>
        </w:rPr>
        <w:t>Κατακτάται η Ελλάδα στην Ανατολή</w:t>
      </w:r>
      <w:r w:rsidR="00A11F4E">
        <w:rPr>
          <w:rFonts w:ascii="Times New Roman" w:hAnsi="Times New Roman" w:cs="Times New Roman"/>
          <w:sz w:val="24"/>
          <w:szCs w:val="24"/>
          <w:u w:val="single"/>
        </w:rPr>
        <w:t>-</w:t>
      </w:r>
      <w:r w:rsidRPr="00713750">
        <w:rPr>
          <w:rFonts w:ascii="Times New Roman" w:hAnsi="Times New Roman" w:cs="Times New Roman"/>
          <w:sz w:val="24"/>
          <w:szCs w:val="24"/>
        </w:rPr>
        <w:t>Εξοντώνεται η Κα</w:t>
      </w:r>
      <w:r w:rsidR="00A11F4E">
        <w:rPr>
          <w:rFonts w:ascii="Times New Roman" w:hAnsi="Times New Roman" w:cs="Times New Roman"/>
          <w:sz w:val="24"/>
          <w:szCs w:val="24"/>
        </w:rPr>
        <w:t>ρ</w:t>
      </w:r>
      <w:r w:rsidRPr="00713750">
        <w:rPr>
          <w:rFonts w:ascii="Times New Roman" w:hAnsi="Times New Roman" w:cs="Times New Roman"/>
          <w:sz w:val="24"/>
          <w:szCs w:val="24"/>
        </w:rPr>
        <w:t>χηδόνα στην Δύση</w:t>
      </w:r>
      <w:r w:rsidR="00A11F4E">
        <w:rPr>
          <w:rFonts w:ascii="Times New Roman" w:hAnsi="Times New Roman" w:cs="Times New Roman"/>
          <w:sz w:val="24"/>
          <w:szCs w:val="24"/>
          <w:u w:val="single"/>
        </w:rPr>
        <w:t>-</w:t>
      </w:r>
      <w:r w:rsidRPr="00713750">
        <w:rPr>
          <w:rFonts w:ascii="Times New Roman" w:hAnsi="Times New Roman" w:cs="Times New Roman"/>
          <w:sz w:val="24"/>
          <w:szCs w:val="24"/>
        </w:rPr>
        <w:t>Η Ρώμη μόνη κυρίαρχη στην Μεσόγειο</w:t>
      </w:r>
      <w:r w:rsidR="00A11F4E">
        <w:rPr>
          <w:rFonts w:ascii="Times New Roman" w:hAnsi="Times New Roman" w:cs="Times New Roman"/>
          <w:sz w:val="24"/>
          <w:szCs w:val="24"/>
          <w:u w:val="single"/>
        </w:rPr>
        <w:t>-</w:t>
      </w:r>
      <w:r w:rsidRPr="00713750">
        <w:rPr>
          <w:rFonts w:ascii="Times New Roman" w:hAnsi="Times New Roman" w:cs="Times New Roman"/>
          <w:sz w:val="24"/>
          <w:szCs w:val="24"/>
        </w:rPr>
        <w:t>Το πολίτευμα (res publica) εξελίχθηκε σε αριστοκρατική δημοκρατία</w:t>
      </w:r>
      <w:r w:rsidR="00A11F4E">
        <w:rPr>
          <w:rFonts w:ascii="Times New Roman" w:hAnsi="Times New Roman" w:cs="Times New Roman"/>
          <w:sz w:val="24"/>
          <w:szCs w:val="24"/>
          <w:u w:val="single"/>
        </w:rPr>
        <w:t>-</w:t>
      </w:r>
      <w:r w:rsidRPr="00713750">
        <w:rPr>
          <w:rFonts w:ascii="Times New Roman" w:hAnsi="Times New Roman" w:cs="Times New Roman"/>
          <w:sz w:val="24"/>
          <w:szCs w:val="24"/>
        </w:rPr>
        <w:t>Οι ανισότητες προκαλούν κοινωνικές ταραχές και εμφύλιες συρράξεις</w:t>
      </w:r>
      <w:r w:rsidR="00A11F4E">
        <w:rPr>
          <w:rFonts w:ascii="Times New Roman" w:hAnsi="Times New Roman" w:cs="Times New Roman"/>
          <w:sz w:val="24"/>
          <w:szCs w:val="24"/>
          <w:u w:val="single"/>
        </w:rPr>
        <w:t>-</w:t>
      </w:r>
      <w:r w:rsidRPr="00713750">
        <w:rPr>
          <w:rFonts w:ascii="Times New Roman" w:hAnsi="Times New Roman" w:cs="Times New Roman"/>
          <w:sz w:val="24"/>
          <w:szCs w:val="24"/>
        </w:rPr>
        <w:t>Μεταρρυθμίσεις των αδελφών Γράκχων.</w:t>
      </w:r>
    </w:p>
    <w:p w:rsidR="00713750" w:rsidRPr="00A11F4E" w:rsidRDefault="00713750" w:rsidP="00713750">
      <w:pPr>
        <w:jc w:val="both"/>
        <w:rPr>
          <w:rFonts w:ascii="Times New Roman" w:hAnsi="Times New Roman" w:cs="Times New Roman"/>
          <w:sz w:val="24"/>
          <w:szCs w:val="24"/>
          <w:u w:val="single"/>
        </w:rPr>
      </w:pPr>
      <w:r w:rsidRPr="00A11F4E">
        <w:rPr>
          <w:rFonts w:ascii="Times New Roman" w:hAnsi="Times New Roman" w:cs="Times New Roman"/>
          <w:sz w:val="24"/>
          <w:szCs w:val="24"/>
          <w:u w:val="single"/>
        </w:rPr>
        <w:t>Στα γράμματα:</w:t>
      </w:r>
      <w:r w:rsidRPr="00713750">
        <w:rPr>
          <w:rFonts w:ascii="Times New Roman" w:hAnsi="Times New Roman" w:cs="Times New Roman"/>
          <w:sz w:val="24"/>
          <w:szCs w:val="24"/>
        </w:rPr>
        <w:t xml:space="preserve">Θαυμασμός για την ελληνική λογοτεχνία </w:t>
      </w:r>
      <w:r w:rsidRPr="00713750">
        <w:rPr>
          <w:rFonts w:ascii="Cambria Math" w:hAnsi="Cambria Math" w:cs="Times New Roman"/>
          <w:sz w:val="24"/>
          <w:szCs w:val="24"/>
        </w:rPr>
        <w:t>⇒</w:t>
      </w:r>
      <w:r w:rsidRPr="00713750">
        <w:rPr>
          <w:rFonts w:ascii="Times New Roman" w:hAnsi="Times New Roman" w:cs="Times New Roman"/>
          <w:sz w:val="24"/>
          <w:szCs w:val="24"/>
        </w:rPr>
        <w:t xml:space="preserve"> μίμηση </w:t>
      </w:r>
      <w:r w:rsidRPr="00713750">
        <w:rPr>
          <w:rFonts w:ascii="Cambria Math" w:hAnsi="Cambria Math" w:cs="Times New Roman"/>
          <w:sz w:val="24"/>
          <w:szCs w:val="24"/>
        </w:rPr>
        <w:t>⇒</w:t>
      </w:r>
      <w:r w:rsidRPr="00713750">
        <w:rPr>
          <w:rFonts w:ascii="Times New Roman" w:hAnsi="Times New Roman" w:cs="Times New Roman"/>
          <w:sz w:val="24"/>
          <w:szCs w:val="24"/>
        </w:rPr>
        <w:t> δημιουργικός μετασχηματισμός.</w:t>
      </w:r>
      <w:r w:rsidR="00A11F4E">
        <w:rPr>
          <w:rFonts w:ascii="Times New Roman" w:hAnsi="Times New Roman" w:cs="Times New Roman"/>
          <w:sz w:val="24"/>
          <w:szCs w:val="24"/>
          <w:u w:val="single"/>
        </w:rPr>
        <w:t xml:space="preserve">   </w:t>
      </w:r>
      <w:r w:rsidRPr="00A11F4E">
        <w:rPr>
          <w:rFonts w:ascii="Times New Roman" w:hAnsi="Times New Roman" w:cs="Times New Roman"/>
          <w:b/>
          <w:sz w:val="24"/>
          <w:szCs w:val="24"/>
        </w:rPr>
        <w:t>Κωμωδία</w:t>
      </w:r>
      <w:r w:rsidR="00A11F4E">
        <w:rPr>
          <w:rFonts w:ascii="Times New Roman" w:hAnsi="Times New Roman" w:cs="Times New Roman"/>
          <w:b/>
          <w:sz w:val="24"/>
          <w:szCs w:val="24"/>
        </w:rPr>
        <w:t xml:space="preserve">: </w:t>
      </w:r>
      <w:r w:rsidRPr="00713750">
        <w:rPr>
          <w:rFonts w:ascii="Times New Roman" w:hAnsi="Times New Roman" w:cs="Times New Roman"/>
          <w:sz w:val="24"/>
          <w:szCs w:val="24"/>
        </w:rPr>
        <w:t>Το πρώτο είδος που ωριμάζει</w:t>
      </w:r>
      <w:r w:rsidR="00A11F4E">
        <w:rPr>
          <w:rFonts w:ascii="Times New Roman" w:hAnsi="Times New Roman" w:cs="Times New Roman"/>
          <w:sz w:val="24"/>
          <w:szCs w:val="24"/>
          <w:u w:val="single"/>
        </w:rPr>
        <w:t>-</w:t>
      </w:r>
      <w:r w:rsidRPr="00713750">
        <w:rPr>
          <w:rFonts w:ascii="Times New Roman" w:hAnsi="Times New Roman" w:cs="Times New Roman"/>
          <w:sz w:val="24"/>
          <w:szCs w:val="24"/>
        </w:rPr>
        <w:t>Δέχεται επίδραση από τη Νέα κωμωδία (Ελληνιστική εποχή)</w:t>
      </w:r>
      <w:r w:rsidR="00A11F4E">
        <w:rPr>
          <w:rFonts w:ascii="Times New Roman" w:hAnsi="Times New Roman" w:cs="Times New Roman"/>
          <w:sz w:val="24"/>
          <w:szCs w:val="24"/>
          <w:u w:val="single"/>
        </w:rPr>
        <w:t>-</w:t>
      </w:r>
      <w:r w:rsidRPr="00713750">
        <w:rPr>
          <w:rFonts w:ascii="Times New Roman" w:hAnsi="Times New Roman" w:cs="Times New Roman"/>
          <w:sz w:val="24"/>
          <w:szCs w:val="24"/>
        </w:rPr>
        <w:t>Τα έργα έχουν ελληνικές κυρίως υποθέσεις</w:t>
      </w:r>
      <w:r w:rsidR="00A11F4E">
        <w:rPr>
          <w:rFonts w:ascii="Times New Roman" w:hAnsi="Times New Roman" w:cs="Times New Roman"/>
          <w:sz w:val="24"/>
          <w:szCs w:val="24"/>
        </w:rPr>
        <w:t xml:space="preserve">. </w:t>
      </w:r>
      <w:r w:rsidRPr="00713750">
        <w:rPr>
          <w:rFonts w:ascii="Times New Roman" w:hAnsi="Times New Roman" w:cs="Times New Roman"/>
          <w:sz w:val="24"/>
          <w:szCs w:val="24"/>
        </w:rPr>
        <w:t xml:space="preserve">Οι κυριότεροι </w:t>
      </w:r>
      <w:r w:rsidRPr="00713750">
        <w:rPr>
          <w:rFonts w:ascii="Times New Roman" w:hAnsi="Times New Roman" w:cs="Times New Roman"/>
          <w:sz w:val="24"/>
          <w:szCs w:val="24"/>
        </w:rPr>
        <w:lastRenderedPageBreak/>
        <w:t xml:space="preserve">εκπρόσωποι είναι ο </w:t>
      </w:r>
      <w:r w:rsidRPr="00A11F4E">
        <w:rPr>
          <w:rFonts w:ascii="Times New Roman" w:hAnsi="Times New Roman" w:cs="Times New Roman"/>
          <w:b/>
          <w:sz w:val="24"/>
          <w:szCs w:val="24"/>
        </w:rPr>
        <w:t xml:space="preserve">Πλαύτος </w:t>
      </w:r>
      <w:r w:rsidRPr="00A11F4E">
        <w:rPr>
          <w:rFonts w:ascii="Times New Roman" w:hAnsi="Times New Roman" w:cs="Times New Roman"/>
          <w:sz w:val="24"/>
          <w:szCs w:val="24"/>
        </w:rPr>
        <w:t xml:space="preserve">και ο </w:t>
      </w:r>
      <w:r w:rsidRPr="00A11F4E">
        <w:rPr>
          <w:rFonts w:ascii="Times New Roman" w:hAnsi="Times New Roman" w:cs="Times New Roman"/>
          <w:b/>
          <w:sz w:val="24"/>
          <w:szCs w:val="24"/>
        </w:rPr>
        <w:t>Τερέντιος</w:t>
      </w:r>
      <w:r w:rsidRPr="00713750">
        <w:rPr>
          <w:rFonts w:ascii="Times New Roman" w:hAnsi="Times New Roman" w:cs="Times New Roman"/>
          <w:sz w:val="24"/>
          <w:szCs w:val="24"/>
        </w:rPr>
        <w:t> που άσκησαν επίδραση στον Μολιέρο και σε άλλους λογοτέχνες της Δύσης, όπως στον Σαίξπηρ, τον Θερβ</w:t>
      </w:r>
      <w:r w:rsidR="00A11F4E">
        <w:rPr>
          <w:rFonts w:ascii="Times New Roman" w:hAnsi="Times New Roman" w:cs="Times New Roman"/>
          <w:sz w:val="24"/>
          <w:szCs w:val="24"/>
        </w:rPr>
        <w:t>ά</w:t>
      </w:r>
      <w:r w:rsidRPr="00713750">
        <w:rPr>
          <w:rFonts w:ascii="Times New Roman" w:hAnsi="Times New Roman" w:cs="Times New Roman"/>
          <w:sz w:val="24"/>
          <w:szCs w:val="24"/>
        </w:rPr>
        <w:t>ντες κ. ά.</w:t>
      </w:r>
    </w:p>
    <w:p w:rsidR="00713750" w:rsidRPr="00A11F4E" w:rsidRDefault="00713750" w:rsidP="00713750">
      <w:pPr>
        <w:jc w:val="both"/>
        <w:rPr>
          <w:rFonts w:ascii="Times New Roman" w:hAnsi="Times New Roman" w:cs="Times New Roman"/>
          <w:sz w:val="24"/>
          <w:szCs w:val="24"/>
          <w:u w:val="single"/>
        </w:rPr>
      </w:pPr>
      <w:r w:rsidRPr="00A11F4E">
        <w:rPr>
          <w:rFonts w:ascii="Times New Roman" w:hAnsi="Times New Roman" w:cs="Times New Roman"/>
          <w:sz w:val="24"/>
          <w:szCs w:val="24"/>
          <w:u w:val="single"/>
        </w:rPr>
        <w:t>Τραγωδία</w:t>
      </w:r>
      <w:r w:rsidR="00A11F4E">
        <w:rPr>
          <w:rFonts w:ascii="Times New Roman" w:hAnsi="Times New Roman" w:cs="Times New Roman"/>
          <w:sz w:val="24"/>
          <w:szCs w:val="24"/>
          <w:u w:val="single"/>
        </w:rPr>
        <w:t>:</w:t>
      </w:r>
      <w:r w:rsidRPr="00713750">
        <w:rPr>
          <w:rFonts w:ascii="Times New Roman" w:hAnsi="Times New Roman" w:cs="Times New Roman"/>
          <w:sz w:val="24"/>
          <w:szCs w:val="24"/>
        </w:rPr>
        <w:t>Επίδραση από την Μεγάλη Ελλάδα</w:t>
      </w:r>
      <w:r w:rsidR="00A11F4E">
        <w:rPr>
          <w:rFonts w:ascii="Times New Roman" w:hAnsi="Times New Roman" w:cs="Times New Roman"/>
          <w:sz w:val="24"/>
          <w:szCs w:val="24"/>
          <w:u w:val="single"/>
        </w:rPr>
        <w:t>-</w:t>
      </w:r>
      <w:r w:rsidRPr="00713750">
        <w:rPr>
          <w:rFonts w:ascii="Times New Roman" w:hAnsi="Times New Roman" w:cs="Times New Roman"/>
          <w:sz w:val="24"/>
          <w:szCs w:val="24"/>
        </w:rPr>
        <w:t>Τρωική θεματολογία</w:t>
      </w:r>
      <w:r w:rsidR="00A11F4E">
        <w:rPr>
          <w:rFonts w:ascii="Times New Roman" w:hAnsi="Times New Roman" w:cs="Times New Roman"/>
          <w:sz w:val="24"/>
          <w:szCs w:val="24"/>
          <w:u w:val="single"/>
        </w:rPr>
        <w:t>-</w:t>
      </w:r>
      <w:r w:rsidRPr="00713750">
        <w:rPr>
          <w:rFonts w:ascii="Times New Roman" w:hAnsi="Times New Roman" w:cs="Times New Roman"/>
          <w:sz w:val="24"/>
          <w:szCs w:val="24"/>
        </w:rPr>
        <w:t>Ο εθνικός ρωμαϊκός μύθος έχει ως γενάρχη τον Τρωικό ήρωα Αινεία</w:t>
      </w:r>
      <w:r w:rsidR="00A11F4E">
        <w:rPr>
          <w:rFonts w:ascii="Times New Roman" w:hAnsi="Times New Roman" w:cs="Times New Roman"/>
          <w:sz w:val="24"/>
          <w:szCs w:val="24"/>
          <w:u w:val="single"/>
        </w:rPr>
        <w:t xml:space="preserve">- </w:t>
      </w:r>
      <w:r w:rsidRPr="00713750">
        <w:rPr>
          <w:rFonts w:ascii="Times New Roman" w:hAnsi="Times New Roman" w:cs="Times New Roman"/>
          <w:sz w:val="24"/>
          <w:szCs w:val="24"/>
        </w:rPr>
        <w:t xml:space="preserve">Υπάρχουν και έργα με </w:t>
      </w:r>
      <w:r w:rsidR="00A11F4E" w:rsidRPr="00713750">
        <w:rPr>
          <w:rFonts w:ascii="Times New Roman" w:hAnsi="Times New Roman" w:cs="Times New Roman"/>
          <w:sz w:val="24"/>
          <w:szCs w:val="24"/>
        </w:rPr>
        <w:t>ρωμαϊκό</w:t>
      </w:r>
      <w:r w:rsidRPr="00713750">
        <w:rPr>
          <w:rFonts w:ascii="Times New Roman" w:hAnsi="Times New Roman" w:cs="Times New Roman"/>
          <w:sz w:val="24"/>
          <w:szCs w:val="24"/>
        </w:rPr>
        <w:t xml:space="preserve"> ιστορικό περιεχόμενο.</w:t>
      </w:r>
    </w:p>
    <w:p w:rsidR="00713750" w:rsidRPr="00A11F4E" w:rsidRDefault="00713750" w:rsidP="00713750">
      <w:pPr>
        <w:jc w:val="both"/>
        <w:rPr>
          <w:rFonts w:ascii="Times New Roman" w:hAnsi="Times New Roman" w:cs="Times New Roman"/>
          <w:b/>
          <w:sz w:val="24"/>
          <w:szCs w:val="24"/>
          <w:u w:val="single"/>
        </w:rPr>
      </w:pPr>
      <w:r w:rsidRPr="00A11F4E">
        <w:rPr>
          <w:rFonts w:ascii="Times New Roman" w:hAnsi="Times New Roman" w:cs="Times New Roman"/>
          <w:b/>
          <w:sz w:val="24"/>
          <w:szCs w:val="24"/>
          <w:u w:val="single"/>
        </w:rPr>
        <w:t> Έπος</w:t>
      </w:r>
      <w:r w:rsidR="00A11F4E">
        <w:rPr>
          <w:rFonts w:ascii="Times New Roman" w:hAnsi="Times New Roman" w:cs="Times New Roman"/>
          <w:b/>
          <w:sz w:val="24"/>
          <w:szCs w:val="24"/>
          <w:u w:val="single"/>
        </w:rPr>
        <w:t>:</w:t>
      </w:r>
      <w:r w:rsidRPr="00713750">
        <w:rPr>
          <w:rFonts w:ascii="Times New Roman" w:hAnsi="Times New Roman" w:cs="Times New Roman"/>
          <w:sz w:val="24"/>
          <w:szCs w:val="24"/>
        </w:rPr>
        <w:t>Ο Λίβιος Ανδρόνικος μετέφρασε στην Οδύσσεια στα Λατινικά (σε Σατούρνιο στίχο).</w:t>
      </w:r>
    </w:p>
    <w:p w:rsidR="009C6A2C"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 xml:space="preserve">Ο </w:t>
      </w:r>
      <w:r w:rsidRPr="00A11F4E">
        <w:rPr>
          <w:rFonts w:ascii="Times New Roman" w:hAnsi="Times New Roman" w:cs="Times New Roman"/>
          <w:sz w:val="24"/>
          <w:szCs w:val="24"/>
          <w:u w:val="single"/>
        </w:rPr>
        <w:t>Έννιος</w:t>
      </w:r>
      <w:r w:rsidRPr="00713750">
        <w:rPr>
          <w:rFonts w:ascii="Times New Roman" w:hAnsi="Times New Roman" w:cs="Times New Roman"/>
          <w:sz w:val="24"/>
          <w:szCs w:val="24"/>
        </w:rPr>
        <w:t> συνθέτει ένα ιστορικό έπος (Χρονικά- Annales) σε δακτυλικό εξάμετρο (ομηρικό μέτρο). Θεωρείται το εθνικό τους έπος (μέχρι τη σύνθεση της Αινειάδας)</w:t>
      </w:r>
    </w:p>
    <w:p w:rsidR="00713750" w:rsidRPr="009C6A2C" w:rsidRDefault="00713750" w:rsidP="00713750">
      <w:pPr>
        <w:jc w:val="both"/>
        <w:rPr>
          <w:rFonts w:ascii="Times New Roman" w:hAnsi="Times New Roman" w:cs="Times New Roman"/>
          <w:sz w:val="24"/>
          <w:szCs w:val="24"/>
        </w:rPr>
      </w:pPr>
      <w:r w:rsidRPr="00A11F4E">
        <w:rPr>
          <w:rFonts w:ascii="Times New Roman" w:hAnsi="Times New Roman" w:cs="Times New Roman"/>
          <w:sz w:val="24"/>
          <w:szCs w:val="24"/>
          <w:u w:val="single"/>
        </w:rPr>
        <w:t>Σάτιρα</w:t>
      </w:r>
      <w:r w:rsidR="00A11F4E">
        <w:rPr>
          <w:rFonts w:ascii="Times New Roman" w:hAnsi="Times New Roman" w:cs="Times New Roman"/>
          <w:sz w:val="24"/>
          <w:szCs w:val="24"/>
          <w:u w:val="single"/>
        </w:rPr>
        <w:t xml:space="preserve">: </w:t>
      </w:r>
      <w:r w:rsidRPr="00713750">
        <w:rPr>
          <w:rFonts w:ascii="Times New Roman" w:hAnsi="Times New Roman" w:cs="Times New Roman"/>
          <w:sz w:val="24"/>
          <w:szCs w:val="24"/>
        </w:rPr>
        <w:t>Νέο λογοτεχνικό είδος με το οποίο διακωμωδούνται επιφανείς αλλά και άσημοι Ρωμαίοι.</w:t>
      </w:r>
    </w:p>
    <w:p w:rsidR="00713750" w:rsidRPr="00713750" w:rsidRDefault="00713750" w:rsidP="00713750">
      <w:pPr>
        <w:jc w:val="both"/>
        <w:rPr>
          <w:rFonts w:ascii="Times New Roman" w:hAnsi="Times New Roman" w:cs="Times New Roman"/>
          <w:sz w:val="24"/>
          <w:szCs w:val="24"/>
        </w:rPr>
      </w:pPr>
      <w:r w:rsidRPr="009C6A2C">
        <w:rPr>
          <w:rFonts w:ascii="Times New Roman" w:hAnsi="Times New Roman" w:cs="Times New Roman"/>
          <w:b/>
          <w:sz w:val="24"/>
          <w:szCs w:val="24"/>
        </w:rPr>
        <w:t>Πεζογραφία</w:t>
      </w:r>
      <w:r w:rsidR="00A11F4E">
        <w:rPr>
          <w:rFonts w:ascii="Times New Roman" w:hAnsi="Times New Roman" w:cs="Times New Roman"/>
          <w:sz w:val="24"/>
          <w:szCs w:val="24"/>
        </w:rPr>
        <w:t>:</w:t>
      </w:r>
      <w:r w:rsidRPr="00713750">
        <w:rPr>
          <w:rFonts w:ascii="Times New Roman" w:hAnsi="Times New Roman" w:cs="Times New Roman"/>
          <w:sz w:val="24"/>
          <w:szCs w:val="24"/>
        </w:rPr>
        <w:t>Το αρχαιότερο πεζό είναι του </w:t>
      </w:r>
      <w:r w:rsidRPr="00A11F4E">
        <w:rPr>
          <w:rFonts w:ascii="Times New Roman" w:hAnsi="Times New Roman" w:cs="Times New Roman"/>
          <w:b/>
          <w:sz w:val="24"/>
          <w:szCs w:val="24"/>
        </w:rPr>
        <w:t>Κάτωνα</w:t>
      </w:r>
      <w:r w:rsidRPr="00713750">
        <w:rPr>
          <w:rFonts w:ascii="Times New Roman" w:hAnsi="Times New Roman" w:cs="Times New Roman"/>
          <w:sz w:val="24"/>
          <w:szCs w:val="24"/>
        </w:rPr>
        <w:t> (φανατικού εχθρού της ελληνικής επίδρασης) με τίτλο </w:t>
      </w:r>
      <w:r w:rsidRPr="00A11F4E">
        <w:rPr>
          <w:rFonts w:ascii="Times New Roman" w:hAnsi="Times New Roman" w:cs="Times New Roman"/>
          <w:b/>
          <w:sz w:val="24"/>
          <w:szCs w:val="24"/>
        </w:rPr>
        <w:t>Για τη γεωργία (De agricultura</w:t>
      </w:r>
      <w:r w:rsidRPr="00713750">
        <w:rPr>
          <w:rFonts w:ascii="Times New Roman" w:hAnsi="Times New Roman" w:cs="Times New Roman"/>
          <w:sz w:val="24"/>
          <w:szCs w:val="24"/>
        </w:rPr>
        <w:t>). Θέμα του η ζωή του γεωργού και οδηγίες για τη οργάνωση του οίκου.</w:t>
      </w:r>
    </w:p>
    <w:p w:rsidR="00713750" w:rsidRPr="009C6A2C" w:rsidRDefault="00A11F4E" w:rsidP="00A11F4E">
      <w:pPr>
        <w:jc w:val="both"/>
        <w:rPr>
          <w:rFonts w:ascii="Times New Roman" w:hAnsi="Times New Roman" w:cs="Times New Roman"/>
          <w:b/>
          <w:sz w:val="28"/>
          <w:szCs w:val="28"/>
          <w:u w:val="single"/>
        </w:rPr>
      </w:pPr>
      <w:r w:rsidRPr="00A11F4E">
        <w:rPr>
          <w:rFonts w:ascii="Times New Roman" w:hAnsi="Times New Roman" w:cs="Times New Roman"/>
          <w:b/>
          <w:sz w:val="28"/>
          <w:szCs w:val="28"/>
          <w:u w:val="single"/>
        </w:rPr>
        <w:t>ΚΛΑΣΙΚΗ ΕΠΟΧΗ</w:t>
      </w:r>
      <w:r>
        <w:rPr>
          <w:rFonts w:ascii="Times New Roman" w:hAnsi="Times New Roman" w:cs="Times New Roman"/>
          <w:b/>
          <w:sz w:val="28"/>
          <w:szCs w:val="28"/>
          <w:u w:val="single"/>
        </w:rPr>
        <w:t xml:space="preserve">       </w:t>
      </w:r>
      <w:r w:rsidR="00713750" w:rsidRPr="00713750">
        <w:rPr>
          <w:rFonts w:ascii="Times New Roman" w:hAnsi="Times New Roman" w:cs="Times New Roman"/>
          <w:sz w:val="24"/>
          <w:szCs w:val="24"/>
        </w:rPr>
        <w:t>ΠΟΛΙΤΙΚΗ ΚΑΙ ΚΡΑΤΟΣ</w:t>
      </w:r>
      <w:r w:rsidR="009C6A2C">
        <w:rPr>
          <w:rFonts w:ascii="Times New Roman" w:hAnsi="Times New Roman" w:cs="Times New Roman"/>
          <w:b/>
          <w:sz w:val="28"/>
          <w:szCs w:val="28"/>
          <w:u w:val="single"/>
        </w:rPr>
        <w:t xml:space="preserve"> </w:t>
      </w:r>
      <w:r w:rsidR="00713750" w:rsidRPr="00D401D0">
        <w:rPr>
          <w:rFonts w:ascii="Times New Roman" w:hAnsi="Times New Roman" w:cs="Times New Roman"/>
          <w:sz w:val="24"/>
          <w:szCs w:val="24"/>
        </w:rPr>
        <w:t>Ένταση ανάμεσα στους δημοκρατικούς και τους αριστοκρατικούς στους κόλπους της συγκλήτου →εμφύλιοι πόλεμοι (παράδειγμα: η δολοφονία του Ιουλίου Καίσαρα το 44 π.Χ.) →ναυμαχία στο Άκτιο 31 π. Χ.→επικράτηση του Οκταβιανού απέναντι στον Μάρκο Αντώνιο και την Κλεοπάτρα, βασίλισσα της Αιγύπτου →κυριαρχία του Οκταβιανού στην πολιτική ζωή της Ρώμης.</w:t>
      </w:r>
    </w:p>
    <w:p w:rsidR="00713750" w:rsidRPr="00D401D0" w:rsidRDefault="00713750" w:rsidP="00A11F4E">
      <w:pPr>
        <w:jc w:val="both"/>
        <w:rPr>
          <w:rFonts w:ascii="Times New Roman" w:hAnsi="Times New Roman" w:cs="Times New Roman"/>
          <w:sz w:val="24"/>
          <w:szCs w:val="24"/>
        </w:rPr>
      </w:pPr>
      <w:r w:rsidRPr="00D401D0">
        <w:rPr>
          <w:rFonts w:ascii="Times New Roman" w:hAnsi="Times New Roman" w:cs="Times New Roman"/>
          <w:sz w:val="24"/>
          <w:szCs w:val="24"/>
        </w:rPr>
        <w:t xml:space="preserve">Η res puplica μεταβάλλεται σε απολυταρχικό πολίτευμα με τον πρώτο άνδρα, </w:t>
      </w:r>
      <w:r w:rsidRPr="00D401D0">
        <w:rPr>
          <w:rFonts w:ascii="Times New Roman" w:hAnsi="Times New Roman" w:cs="Times New Roman"/>
          <w:b/>
          <w:sz w:val="24"/>
          <w:szCs w:val="24"/>
        </w:rPr>
        <w:t>τον Οκταβιανό,</w:t>
      </w:r>
      <w:r w:rsidRPr="00D401D0">
        <w:rPr>
          <w:rFonts w:ascii="Times New Roman" w:hAnsi="Times New Roman" w:cs="Times New Roman"/>
          <w:sz w:val="24"/>
          <w:szCs w:val="24"/>
        </w:rPr>
        <w:t xml:space="preserve"> να ελέγχει το κράτος χωρίς να καταργήσει την σύγκλητο και να λαμβάνει τον τίτλο του Αυγούστου.</w:t>
      </w:r>
    </w:p>
    <w:p w:rsidR="00713750" w:rsidRPr="00D401D0" w:rsidRDefault="00713750" w:rsidP="00A11F4E">
      <w:pPr>
        <w:jc w:val="both"/>
        <w:rPr>
          <w:rFonts w:ascii="Times New Roman" w:hAnsi="Times New Roman" w:cs="Times New Roman"/>
          <w:sz w:val="24"/>
          <w:szCs w:val="24"/>
        </w:rPr>
      </w:pPr>
      <w:r w:rsidRPr="00D401D0">
        <w:rPr>
          <w:rFonts w:ascii="Times New Roman" w:hAnsi="Times New Roman" w:cs="Times New Roman"/>
          <w:sz w:val="24"/>
          <w:szCs w:val="24"/>
        </w:rPr>
        <w:t>Η νέα αυτή περίοδος χαρακτηρίζεται από ειρήνη «</w:t>
      </w:r>
      <w:r w:rsidRPr="00D401D0">
        <w:rPr>
          <w:rFonts w:ascii="Times New Roman" w:hAnsi="Times New Roman" w:cs="Times New Roman"/>
          <w:b/>
          <w:sz w:val="24"/>
          <w:szCs w:val="24"/>
        </w:rPr>
        <w:t>pax romana»</w:t>
      </w:r>
      <w:r w:rsidRPr="00D401D0">
        <w:rPr>
          <w:rFonts w:ascii="Times New Roman" w:hAnsi="Times New Roman" w:cs="Times New Roman"/>
          <w:sz w:val="24"/>
          <w:szCs w:val="24"/>
        </w:rPr>
        <w:t> και ευημερία. Η Ρώμη βλέπει τον εαυτό της ως αιώνια παγκόσμια δύναμη, αντίληψη που επηρεάζει και την λογοτεχνία.</w:t>
      </w:r>
    </w:p>
    <w:p w:rsidR="00713750" w:rsidRPr="00D401D0" w:rsidRDefault="00713750" w:rsidP="00A11F4E">
      <w:pPr>
        <w:jc w:val="both"/>
        <w:rPr>
          <w:rFonts w:ascii="Times New Roman" w:hAnsi="Times New Roman" w:cs="Times New Roman"/>
          <w:sz w:val="24"/>
          <w:szCs w:val="24"/>
        </w:rPr>
      </w:pPr>
      <w:r w:rsidRPr="00D401D0">
        <w:rPr>
          <w:rFonts w:ascii="Times New Roman" w:hAnsi="Times New Roman" w:cs="Times New Roman"/>
          <w:sz w:val="24"/>
          <w:szCs w:val="24"/>
        </w:rPr>
        <w:t>ΚΟΙΝΩΝΙΚΗ ΖΩΗ</w:t>
      </w:r>
      <w:r w:rsidR="00A11F4E" w:rsidRPr="00D401D0">
        <w:rPr>
          <w:rFonts w:ascii="Times New Roman" w:hAnsi="Times New Roman" w:cs="Times New Roman"/>
          <w:sz w:val="24"/>
          <w:szCs w:val="24"/>
        </w:rPr>
        <w:t xml:space="preserve">: </w:t>
      </w:r>
      <w:r w:rsidRPr="00D401D0">
        <w:rPr>
          <w:rFonts w:ascii="Times New Roman" w:hAnsi="Times New Roman" w:cs="Times New Roman"/>
          <w:sz w:val="24"/>
          <w:szCs w:val="24"/>
        </w:rPr>
        <w:t>Επίδραση του ελληνικού τρόπου ζωής και γενικά της Ανατολής στην θρησκεία, και  στα ήθη. Απομάκρυνση από τον πατροπαράδοτο λιτό βίο, παρά την προσπάθεια του Οκταβιανού να ενισχύσει την οικογένεια και την θρησκεία.</w:t>
      </w:r>
      <w:r w:rsidR="00A11F4E" w:rsidRPr="00D401D0">
        <w:rPr>
          <w:rFonts w:ascii="Times New Roman" w:hAnsi="Times New Roman" w:cs="Times New Roman"/>
          <w:sz w:val="24"/>
          <w:szCs w:val="24"/>
        </w:rPr>
        <w:t xml:space="preserve"> </w:t>
      </w:r>
      <w:r w:rsidRPr="00D401D0">
        <w:rPr>
          <w:rFonts w:ascii="Times New Roman" w:hAnsi="Times New Roman" w:cs="Times New Roman"/>
          <w:sz w:val="24"/>
          <w:szCs w:val="24"/>
        </w:rPr>
        <w:t>Νέοι ναοί κτίζονται και η Ρώμη γίνεται «η πόλη του μαρμάρου».</w:t>
      </w:r>
    </w:p>
    <w:p w:rsidR="00713750" w:rsidRPr="00D401D0" w:rsidRDefault="00713750" w:rsidP="00A11F4E">
      <w:pPr>
        <w:jc w:val="both"/>
        <w:rPr>
          <w:rFonts w:ascii="Times New Roman" w:hAnsi="Times New Roman" w:cs="Times New Roman"/>
          <w:b/>
          <w:sz w:val="24"/>
          <w:szCs w:val="24"/>
          <w:u w:val="single"/>
        </w:rPr>
      </w:pPr>
      <w:r w:rsidRPr="00D401D0">
        <w:rPr>
          <w:rFonts w:ascii="Times New Roman" w:hAnsi="Times New Roman" w:cs="Times New Roman"/>
          <w:b/>
          <w:sz w:val="24"/>
          <w:szCs w:val="24"/>
          <w:u w:val="single"/>
        </w:rPr>
        <w:t>ΓΡΑΜΜΑΤΑ</w:t>
      </w:r>
      <w:r w:rsidR="00A11F4E" w:rsidRPr="00D401D0">
        <w:rPr>
          <w:rFonts w:ascii="Times New Roman" w:hAnsi="Times New Roman" w:cs="Times New Roman"/>
          <w:b/>
          <w:sz w:val="24"/>
          <w:szCs w:val="24"/>
          <w:u w:val="single"/>
        </w:rPr>
        <w:t>:</w:t>
      </w:r>
      <w:r w:rsidRPr="00D401D0">
        <w:rPr>
          <w:rFonts w:ascii="Times New Roman" w:hAnsi="Times New Roman" w:cs="Times New Roman"/>
          <w:sz w:val="24"/>
          <w:szCs w:val="24"/>
        </w:rPr>
        <w:t>Οι ρωμαίοι λογοτέχνες επηρεασμένοι καταλυτικά από τους Έλληνες, ξεφεύγουν όμως από την απλή μίμηση και δίνουν νέα ζωή στα ελληνικά είδη.Από το στάδιο της επίδρασης, στον δημιουργικό ανταγωνισμό με τα ελληνικά πρότυπα:</w:t>
      </w:r>
    </w:p>
    <w:p w:rsidR="00713750" w:rsidRPr="00D401D0" w:rsidRDefault="00713750" w:rsidP="00D401D0">
      <w:pPr>
        <w:pStyle w:val="a6"/>
        <w:numPr>
          <w:ilvl w:val="0"/>
          <w:numId w:val="20"/>
        </w:numPr>
        <w:jc w:val="both"/>
        <w:rPr>
          <w:rFonts w:ascii="Times New Roman" w:hAnsi="Times New Roman" w:cs="Times New Roman"/>
          <w:sz w:val="24"/>
          <w:szCs w:val="24"/>
        </w:rPr>
      </w:pPr>
      <w:r w:rsidRPr="00D401D0">
        <w:rPr>
          <w:rFonts w:ascii="Times New Roman" w:hAnsi="Times New Roman" w:cs="Times New Roman"/>
          <w:sz w:val="24"/>
          <w:szCs w:val="24"/>
        </w:rPr>
        <w:t>ο Κικέρων με τους αττικούς ρήτορες και φιλοσόφους,</w:t>
      </w:r>
    </w:p>
    <w:p w:rsidR="00713750" w:rsidRPr="00D401D0" w:rsidRDefault="00713750" w:rsidP="00D401D0">
      <w:pPr>
        <w:pStyle w:val="a6"/>
        <w:numPr>
          <w:ilvl w:val="0"/>
          <w:numId w:val="20"/>
        </w:numPr>
        <w:jc w:val="both"/>
        <w:rPr>
          <w:rFonts w:ascii="Times New Roman" w:hAnsi="Times New Roman" w:cs="Times New Roman"/>
          <w:sz w:val="24"/>
          <w:szCs w:val="24"/>
        </w:rPr>
      </w:pPr>
      <w:r w:rsidRPr="00D401D0">
        <w:rPr>
          <w:rFonts w:ascii="Times New Roman" w:hAnsi="Times New Roman" w:cs="Times New Roman"/>
          <w:sz w:val="24"/>
          <w:szCs w:val="24"/>
        </w:rPr>
        <w:t>ο Βεργίλιος με το Θεόκριτο και τον Όμηρο,</w:t>
      </w:r>
    </w:p>
    <w:p w:rsidR="00713750" w:rsidRPr="00D401D0" w:rsidRDefault="00713750" w:rsidP="00D401D0">
      <w:pPr>
        <w:pStyle w:val="a6"/>
        <w:numPr>
          <w:ilvl w:val="0"/>
          <w:numId w:val="20"/>
        </w:numPr>
        <w:jc w:val="both"/>
        <w:rPr>
          <w:rFonts w:ascii="Times New Roman" w:hAnsi="Times New Roman" w:cs="Times New Roman"/>
          <w:sz w:val="24"/>
          <w:szCs w:val="24"/>
        </w:rPr>
      </w:pPr>
      <w:r w:rsidRPr="00D401D0">
        <w:rPr>
          <w:rFonts w:ascii="Times New Roman" w:hAnsi="Times New Roman" w:cs="Times New Roman"/>
          <w:sz w:val="24"/>
          <w:szCs w:val="24"/>
        </w:rPr>
        <w:t>ο Οράτιος με την αιολική ποίηση.</w:t>
      </w:r>
    </w:p>
    <w:p w:rsidR="00713750" w:rsidRPr="00D401D0" w:rsidRDefault="00713750" w:rsidP="00A11F4E">
      <w:pPr>
        <w:jc w:val="both"/>
        <w:rPr>
          <w:rFonts w:ascii="Times New Roman" w:hAnsi="Times New Roman" w:cs="Times New Roman"/>
          <w:sz w:val="24"/>
          <w:szCs w:val="24"/>
        </w:rPr>
      </w:pPr>
      <w:r w:rsidRPr="00D401D0">
        <w:rPr>
          <w:rFonts w:ascii="Times New Roman" w:hAnsi="Times New Roman" w:cs="Times New Roman"/>
          <w:sz w:val="24"/>
          <w:szCs w:val="24"/>
        </w:rPr>
        <w:t>Διαμορφώνεται η έννοια του «κλασικού»:Στη μορφή, αισθητική τελειότητα</w:t>
      </w:r>
      <w:r w:rsidR="00A11F4E" w:rsidRPr="00D401D0">
        <w:rPr>
          <w:rFonts w:ascii="Times New Roman" w:hAnsi="Times New Roman" w:cs="Times New Roman"/>
          <w:sz w:val="24"/>
          <w:szCs w:val="24"/>
        </w:rPr>
        <w:t>/</w:t>
      </w:r>
      <w:r w:rsidRPr="00D401D0">
        <w:rPr>
          <w:rFonts w:ascii="Times New Roman" w:hAnsi="Times New Roman" w:cs="Times New Roman"/>
          <w:sz w:val="24"/>
          <w:szCs w:val="24"/>
        </w:rPr>
        <w:t>Στο περιεχόμενο, ιδεολογική ωριμότητα.Κείμενα με διαχρονική επίδραση : του Κικέρωνα, του Βιργιλίου, του Ορατίου, του Οβιδίου.</w:t>
      </w:r>
    </w:p>
    <w:p w:rsidR="00713750" w:rsidRPr="00D401D0" w:rsidRDefault="00713750" w:rsidP="00A11F4E">
      <w:pPr>
        <w:jc w:val="both"/>
        <w:rPr>
          <w:rFonts w:ascii="Times New Roman" w:hAnsi="Times New Roman" w:cs="Times New Roman"/>
          <w:sz w:val="24"/>
          <w:szCs w:val="24"/>
        </w:rPr>
      </w:pPr>
      <w:r w:rsidRPr="00D401D0">
        <w:rPr>
          <w:rFonts w:ascii="Times New Roman" w:hAnsi="Times New Roman" w:cs="Times New Roman"/>
          <w:sz w:val="24"/>
          <w:szCs w:val="24"/>
        </w:rPr>
        <w:lastRenderedPageBreak/>
        <w:t>Δύο περίοδοι:Ρεπουμπλικανική περίοδος: από το 100π.Χ – 31π.Χ. κυριαρχεί ο Κικέρωνας και η πεζογραφία,</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4"/>
      </w:tblGrid>
      <w:tr w:rsidR="00D401D0" w:rsidTr="00D401D0">
        <w:tblPrEx>
          <w:tblCellMar>
            <w:top w:w="0" w:type="dxa"/>
            <w:bottom w:w="0" w:type="dxa"/>
          </w:tblCellMar>
        </w:tblPrEx>
        <w:trPr>
          <w:trHeight w:val="348"/>
        </w:trPr>
        <w:tc>
          <w:tcPr>
            <w:tcW w:w="8664" w:type="dxa"/>
          </w:tcPr>
          <w:p w:rsidR="00D401D0" w:rsidRDefault="00D401D0" w:rsidP="00A11F4E">
            <w:pPr>
              <w:jc w:val="both"/>
              <w:rPr>
                <w:rFonts w:ascii="Times New Roman" w:hAnsi="Times New Roman" w:cs="Times New Roman"/>
                <w:sz w:val="24"/>
                <w:szCs w:val="24"/>
              </w:rPr>
            </w:pPr>
            <w:r>
              <w:rPr>
                <w:rFonts w:ascii="Times New Roman" w:hAnsi="Times New Roman" w:cs="Times New Roman"/>
                <w:sz w:val="24"/>
                <w:szCs w:val="24"/>
              </w:rPr>
              <w:t xml:space="preserve">Εποχή </w:t>
            </w:r>
            <w:r w:rsidRPr="00A11F4E">
              <w:rPr>
                <w:rFonts w:ascii="Times New Roman" w:hAnsi="Times New Roman" w:cs="Times New Roman"/>
                <w:sz w:val="24"/>
                <w:szCs w:val="24"/>
              </w:rPr>
              <w:t>του Αυγούστου: από το 31π.Χ. – 14μ.Χ «αυγούστειοι χρόνοι», ακμάζει η ποίηση</w:t>
            </w:r>
          </w:p>
        </w:tc>
      </w:tr>
    </w:tbl>
    <w:p w:rsidR="00713750" w:rsidRPr="00A11F4E" w:rsidRDefault="00D401D0" w:rsidP="00A11F4E">
      <w:pPr>
        <w:jc w:val="both"/>
        <w:rPr>
          <w:rFonts w:ascii="Times New Roman" w:hAnsi="Times New Roman" w:cs="Times New Roman"/>
          <w:sz w:val="24"/>
          <w:szCs w:val="24"/>
        </w:rPr>
      </w:pPr>
      <w:r>
        <w:rPr>
          <w:rFonts w:ascii="Times New Roman" w:hAnsi="Times New Roman" w:cs="Times New Roman"/>
          <w:sz w:val="24"/>
          <w:szCs w:val="24"/>
        </w:rPr>
        <w:sym w:font="Wingdings" w:char="F04A"/>
      </w:r>
      <w:r w:rsidR="00713750" w:rsidRPr="00A11F4E">
        <w:rPr>
          <w:rFonts w:ascii="Times New Roman" w:hAnsi="Times New Roman" w:cs="Times New Roman"/>
          <w:sz w:val="24"/>
          <w:szCs w:val="24"/>
        </w:rPr>
        <w:t>Πεζογραφία</w:t>
      </w:r>
      <w:r>
        <w:rPr>
          <w:rFonts w:ascii="Times New Roman" w:hAnsi="Times New Roman" w:cs="Times New Roman"/>
          <w:sz w:val="24"/>
          <w:szCs w:val="24"/>
        </w:rPr>
        <w:t>:</w:t>
      </w:r>
      <w:r w:rsidR="00713750" w:rsidRPr="00D401D0">
        <w:rPr>
          <w:rFonts w:ascii="Times New Roman" w:hAnsi="Times New Roman" w:cs="Times New Roman"/>
          <w:b/>
          <w:sz w:val="24"/>
          <w:szCs w:val="24"/>
          <w:u w:val="single"/>
        </w:rPr>
        <w:t>Μάρκος Τύλλιος Κικέρων</w:t>
      </w:r>
      <w:r w:rsidR="00713750" w:rsidRPr="00A11F4E">
        <w:rPr>
          <w:rFonts w:ascii="Times New Roman" w:hAnsi="Times New Roman" w:cs="Times New Roman"/>
          <w:sz w:val="24"/>
          <w:szCs w:val="24"/>
        </w:rPr>
        <w:t xml:space="preserve"> (106-44 π.Χ.),ένας από τους μεγαλύτερους ρήτορες της αρχαιότητας.έγραψε πάνω από εκατό λόγους και έχουν περιεχόμενο πολιτικό ή δικανικό.</w:t>
      </w:r>
    </w:p>
    <w:p w:rsidR="00713750" w:rsidRPr="00A11F4E" w:rsidRDefault="00713750" w:rsidP="00A11F4E">
      <w:pPr>
        <w:jc w:val="both"/>
        <w:rPr>
          <w:rFonts w:ascii="Times New Roman" w:hAnsi="Times New Roman" w:cs="Times New Roman"/>
          <w:sz w:val="24"/>
          <w:szCs w:val="24"/>
        </w:rPr>
      </w:pPr>
      <w:r w:rsidRPr="00A11F4E">
        <w:rPr>
          <w:rFonts w:ascii="Times New Roman" w:hAnsi="Times New Roman" w:cs="Times New Roman"/>
          <w:sz w:val="24"/>
          <w:szCs w:val="24"/>
        </w:rPr>
        <w:t>Είναι θερμός θαυμαστής του Πλάτωνα και ταυτόχρονα εκλεκτικός οπαδός και άλλων φιλοσοφικών ρευμάτων και δημιουργεί μια σειρά από υπέροχους φιλοσοφικούς διάλογους.</w:t>
      </w:r>
      <w:r w:rsidR="009C6A2C">
        <w:rPr>
          <w:rFonts w:ascii="Times New Roman" w:hAnsi="Times New Roman" w:cs="Times New Roman"/>
          <w:sz w:val="24"/>
          <w:szCs w:val="24"/>
        </w:rPr>
        <w:t xml:space="preserve"> </w:t>
      </w:r>
      <w:r w:rsidRPr="00A11F4E">
        <w:rPr>
          <w:rFonts w:ascii="Times New Roman" w:hAnsi="Times New Roman" w:cs="Times New Roman"/>
          <w:sz w:val="24"/>
          <w:szCs w:val="24"/>
        </w:rPr>
        <w:t>Χαρακτηριστικά: ποιότητα λόγου, πλούτος ιδεών</w:t>
      </w:r>
    </w:p>
    <w:p w:rsidR="00713750" w:rsidRPr="00A11F4E" w:rsidRDefault="00713750" w:rsidP="00A11F4E">
      <w:pPr>
        <w:jc w:val="both"/>
        <w:rPr>
          <w:rFonts w:ascii="Times New Roman" w:hAnsi="Times New Roman" w:cs="Times New Roman"/>
          <w:sz w:val="24"/>
          <w:szCs w:val="24"/>
        </w:rPr>
      </w:pPr>
      <w:r w:rsidRPr="00A11F4E">
        <w:rPr>
          <w:rFonts w:ascii="Times New Roman" w:hAnsi="Times New Roman" w:cs="Times New Roman"/>
          <w:sz w:val="24"/>
          <w:szCs w:val="24"/>
        </w:rPr>
        <w:t xml:space="preserve">Ο </w:t>
      </w:r>
      <w:r w:rsidRPr="00D401D0">
        <w:rPr>
          <w:rFonts w:ascii="Times New Roman" w:hAnsi="Times New Roman" w:cs="Times New Roman"/>
          <w:b/>
          <w:sz w:val="24"/>
          <w:szCs w:val="24"/>
        </w:rPr>
        <w:t>Ιούλιος</w:t>
      </w:r>
      <w:r w:rsidR="00D401D0" w:rsidRPr="00D401D0">
        <w:rPr>
          <w:rFonts w:ascii="Times New Roman" w:hAnsi="Times New Roman" w:cs="Times New Roman"/>
          <w:b/>
          <w:sz w:val="24"/>
          <w:szCs w:val="24"/>
        </w:rPr>
        <w:t xml:space="preserve"> </w:t>
      </w:r>
      <w:r w:rsidRPr="00D401D0">
        <w:rPr>
          <w:rFonts w:ascii="Times New Roman" w:hAnsi="Times New Roman" w:cs="Times New Roman"/>
          <w:b/>
          <w:sz w:val="24"/>
          <w:szCs w:val="24"/>
        </w:rPr>
        <w:t>Καίσαρ</w:t>
      </w:r>
      <w:r w:rsidRPr="00A11F4E">
        <w:rPr>
          <w:rFonts w:ascii="Times New Roman" w:hAnsi="Times New Roman" w:cs="Times New Roman"/>
          <w:sz w:val="24"/>
          <w:szCs w:val="24"/>
        </w:rPr>
        <w:t>, στρατηγός και πολιτικός ξεχωρίζει για τα απομνημονεύματα: στρατιωτικές αναμνήσεις διατυπωμένες σε καθαρά και λιτά Λατινικά.</w:t>
      </w:r>
    </w:p>
    <w:p w:rsidR="00713750" w:rsidRPr="00A11F4E" w:rsidRDefault="00713750" w:rsidP="00A11F4E">
      <w:pPr>
        <w:jc w:val="both"/>
        <w:rPr>
          <w:rFonts w:ascii="Times New Roman" w:hAnsi="Times New Roman" w:cs="Times New Roman"/>
          <w:sz w:val="24"/>
          <w:szCs w:val="24"/>
        </w:rPr>
      </w:pPr>
      <w:r w:rsidRPr="00A11F4E">
        <w:rPr>
          <w:rFonts w:ascii="Times New Roman" w:hAnsi="Times New Roman" w:cs="Times New Roman"/>
          <w:sz w:val="24"/>
          <w:szCs w:val="24"/>
        </w:rPr>
        <w:t xml:space="preserve">Ο </w:t>
      </w:r>
      <w:r w:rsidRPr="00D401D0">
        <w:rPr>
          <w:rFonts w:ascii="Times New Roman" w:hAnsi="Times New Roman" w:cs="Times New Roman"/>
          <w:b/>
          <w:sz w:val="24"/>
          <w:szCs w:val="24"/>
        </w:rPr>
        <w:t>Σαλλούστιος Κρίσπος</w:t>
      </w:r>
      <w:r w:rsidRPr="00A11F4E">
        <w:rPr>
          <w:rFonts w:ascii="Times New Roman" w:hAnsi="Times New Roman" w:cs="Times New Roman"/>
          <w:sz w:val="24"/>
          <w:szCs w:val="24"/>
        </w:rPr>
        <w:t>, πρώτος σπουδαίος ρωμαίος ιστορικός, θαυμαστής του Θουκυδίδη. Διέπρεψε στην ιστορική μονογραφία.</w:t>
      </w:r>
    </w:p>
    <w:p w:rsidR="00713750" w:rsidRPr="00A11F4E" w:rsidRDefault="00D401D0" w:rsidP="00A11F4E">
      <w:pPr>
        <w:jc w:val="both"/>
        <w:rPr>
          <w:rFonts w:ascii="Times New Roman" w:hAnsi="Times New Roman" w:cs="Times New Roman"/>
          <w:sz w:val="24"/>
          <w:szCs w:val="24"/>
        </w:rPr>
      </w:pPr>
      <w:r>
        <w:rPr>
          <w:rFonts w:ascii="Times New Roman" w:hAnsi="Times New Roman" w:cs="Times New Roman"/>
          <w:sz w:val="24"/>
          <w:szCs w:val="24"/>
        </w:rPr>
        <w:t xml:space="preserve">ΠΟΙΗΣΗ: </w:t>
      </w:r>
      <w:r w:rsidR="00713750" w:rsidRPr="00A11F4E">
        <w:rPr>
          <w:rFonts w:ascii="Times New Roman" w:hAnsi="Times New Roman" w:cs="Times New Roman"/>
          <w:sz w:val="24"/>
          <w:szCs w:val="24"/>
        </w:rPr>
        <w:t>Πρώτο μοντερνιστικό λογοτεχνικό κίνημα: οι νεωτερικοί:</w:t>
      </w:r>
      <w:r>
        <w:rPr>
          <w:rFonts w:ascii="Times New Roman" w:hAnsi="Times New Roman" w:cs="Times New Roman"/>
          <w:sz w:val="24"/>
          <w:szCs w:val="24"/>
        </w:rPr>
        <w:t xml:space="preserve"> </w:t>
      </w:r>
      <w:r w:rsidR="00713750" w:rsidRPr="00A11F4E">
        <w:rPr>
          <w:rFonts w:ascii="Times New Roman" w:hAnsi="Times New Roman" w:cs="Times New Roman"/>
          <w:sz w:val="24"/>
          <w:szCs w:val="24"/>
        </w:rPr>
        <w:t>Επηρεασμένοι από τον Καλλίμαχο και την Ελληνιστική ποίηση</w:t>
      </w:r>
      <w:r>
        <w:rPr>
          <w:rFonts w:ascii="Times New Roman" w:hAnsi="Times New Roman" w:cs="Times New Roman"/>
          <w:sz w:val="24"/>
          <w:szCs w:val="24"/>
        </w:rPr>
        <w:t xml:space="preserve">. </w:t>
      </w:r>
      <w:r w:rsidR="00713750" w:rsidRPr="00A11F4E">
        <w:rPr>
          <w:rFonts w:ascii="Times New Roman" w:hAnsi="Times New Roman" w:cs="Times New Roman"/>
          <w:sz w:val="24"/>
          <w:szCs w:val="24"/>
        </w:rPr>
        <w:t>Δημιουργούν σύντομα και καλά προσεγμένα ποιήματα</w:t>
      </w:r>
      <w:r>
        <w:rPr>
          <w:rFonts w:ascii="Times New Roman" w:hAnsi="Times New Roman" w:cs="Times New Roman"/>
          <w:sz w:val="24"/>
          <w:szCs w:val="24"/>
        </w:rPr>
        <w:t xml:space="preserve"> </w:t>
      </w:r>
      <w:r w:rsidR="00713750" w:rsidRPr="00A11F4E">
        <w:rPr>
          <w:rFonts w:ascii="Times New Roman" w:hAnsi="Times New Roman" w:cs="Times New Roman"/>
          <w:sz w:val="24"/>
          <w:szCs w:val="24"/>
        </w:rPr>
        <w:t>Αποφεύγουν τα παραδοσιακά θέματα του έπους</w:t>
      </w:r>
      <w:r>
        <w:rPr>
          <w:rFonts w:ascii="Times New Roman" w:hAnsi="Times New Roman" w:cs="Times New Roman"/>
          <w:sz w:val="24"/>
          <w:szCs w:val="24"/>
        </w:rPr>
        <w:t xml:space="preserve"> και σ</w:t>
      </w:r>
      <w:r w:rsidR="00713750" w:rsidRPr="00A11F4E">
        <w:rPr>
          <w:rFonts w:ascii="Times New Roman" w:hAnsi="Times New Roman" w:cs="Times New Roman"/>
          <w:sz w:val="24"/>
          <w:szCs w:val="24"/>
        </w:rPr>
        <w:t>τρέφονται σε πιο προσωπικά θέματα, όπως ο έρωτας</w:t>
      </w:r>
    </w:p>
    <w:p w:rsidR="00713750" w:rsidRPr="00D401D0" w:rsidRDefault="00713750" w:rsidP="00A11F4E">
      <w:pPr>
        <w:pStyle w:val="a6"/>
        <w:numPr>
          <w:ilvl w:val="0"/>
          <w:numId w:val="21"/>
        </w:numPr>
        <w:jc w:val="both"/>
        <w:rPr>
          <w:rFonts w:ascii="Times New Roman" w:hAnsi="Times New Roman" w:cs="Times New Roman"/>
          <w:sz w:val="24"/>
          <w:szCs w:val="24"/>
        </w:rPr>
      </w:pPr>
      <w:r w:rsidRPr="00D401D0">
        <w:rPr>
          <w:rFonts w:ascii="Times New Roman" w:hAnsi="Times New Roman" w:cs="Times New Roman"/>
          <w:b/>
          <w:sz w:val="24"/>
          <w:szCs w:val="24"/>
        </w:rPr>
        <w:t>Βαλέριος Κάτουλλος</w:t>
      </w:r>
      <w:r w:rsidRPr="00D401D0">
        <w:rPr>
          <w:rFonts w:ascii="Times New Roman" w:hAnsi="Times New Roman" w:cs="Times New Roman"/>
          <w:sz w:val="24"/>
          <w:szCs w:val="24"/>
        </w:rPr>
        <w:t xml:space="preserve"> (84-54 π.Χ.).</w:t>
      </w:r>
      <w:r w:rsidR="00D401D0">
        <w:rPr>
          <w:rFonts w:ascii="Times New Roman" w:hAnsi="Times New Roman" w:cs="Times New Roman"/>
          <w:sz w:val="24"/>
          <w:szCs w:val="24"/>
        </w:rPr>
        <w:t xml:space="preserve"> </w:t>
      </w:r>
      <w:r w:rsidRPr="00D401D0">
        <w:rPr>
          <w:rFonts w:ascii="Times New Roman" w:hAnsi="Times New Roman" w:cs="Times New Roman"/>
          <w:sz w:val="24"/>
          <w:szCs w:val="24"/>
        </w:rPr>
        <w:t>Λυρική και επιγραμματική ποίηση</w:t>
      </w:r>
      <w:r w:rsidR="00D401D0">
        <w:rPr>
          <w:rFonts w:ascii="Times New Roman" w:hAnsi="Times New Roman" w:cs="Times New Roman"/>
          <w:sz w:val="24"/>
          <w:szCs w:val="24"/>
        </w:rPr>
        <w:t xml:space="preserve">. </w:t>
      </w:r>
      <w:r w:rsidRPr="00D401D0">
        <w:rPr>
          <w:rFonts w:ascii="Times New Roman" w:hAnsi="Times New Roman" w:cs="Times New Roman"/>
          <w:sz w:val="24"/>
          <w:szCs w:val="24"/>
        </w:rPr>
        <w:t>Πηγή της έμπνευσης του Κατούλλου, αλλά και του πόθου, είναι η άγνωστη κοπέλα που ονομάζει Λεσβία. Η Λεσβία έγινε αιώνιο σύμβολο ερωτικής ποιητικής έμπνευσης και ο Κάτουλλος ο πρώτος ρομαντικός ποιητής.</w:t>
      </w:r>
    </w:p>
    <w:p w:rsidR="00713750" w:rsidRPr="00D401D0" w:rsidRDefault="00713750" w:rsidP="00A11F4E">
      <w:pPr>
        <w:pStyle w:val="a6"/>
        <w:numPr>
          <w:ilvl w:val="0"/>
          <w:numId w:val="22"/>
        </w:numPr>
        <w:jc w:val="both"/>
        <w:rPr>
          <w:rFonts w:ascii="Times New Roman" w:hAnsi="Times New Roman" w:cs="Times New Roman"/>
          <w:sz w:val="24"/>
          <w:szCs w:val="24"/>
        </w:rPr>
      </w:pPr>
      <w:r w:rsidRPr="00D401D0">
        <w:rPr>
          <w:rFonts w:ascii="Times New Roman" w:hAnsi="Times New Roman" w:cs="Times New Roman"/>
          <w:b/>
          <w:sz w:val="24"/>
          <w:szCs w:val="24"/>
          <w:u w:val="single"/>
        </w:rPr>
        <w:t xml:space="preserve">Λουκρήτιος </w:t>
      </w:r>
      <w:r w:rsidRPr="00D401D0">
        <w:rPr>
          <w:rFonts w:ascii="Times New Roman" w:hAnsi="Times New Roman" w:cs="Times New Roman"/>
          <w:sz w:val="24"/>
          <w:szCs w:val="24"/>
        </w:rPr>
        <w:t>(96-53 π.Χ.):</w:t>
      </w:r>
      <w:r w:rsidRPr="00D401D0">
        <w:rPr>
          <w:rFonts w:ascii="Times New Roman" w:hAnsi="Times New Roman" w:cs="Times New Roman"/>
          <w:b/>
          <w:sz w:val="24"/>
          <w:szCs w:val="24"/>
        </w:rPr>
        <w:t>Για τη φύση των πραγμάτων( De rerum natura</w:t>
      </w:r>
      <w:r w:rsidRPr="00D401D0">
        <w:rPr>
          <w:rFonts w:ascii="Times New Roman" w:hAnsi="Times New Roman" w:cs="Times New Roman"/>
          <w:sz w:val="24"/>
          <w:szCs w:val="24"/>
        </w:rPr>
        <w:t xml:space="preserve"> ): το εκτενές αυτό ποίημα που έχει φιλοσοφικό περιεχόμενο (επηρεασμένο από τον Επίκουρο), είναι ένα κήρυγμα κατά της δεισιδαιμονίας, του φόβου του θανάτου.</w:t>
      </w:r>
    </w:p>
    <w:p w:rsidR="00713750" w:rsidRPr="00D401D0" w:rsidRDefault="00713750" w:rsidP="00D401D0">
      <w:pPr>
        <w:jc w:val="both"/>
        <w:rPr>
          <w:rFonts w:ascii="Times New Roman" w:hAnsi="Times New Roman" w:cs="Times New Roman"/>
          <w:sz w:val="24"/>
          <w:szCs w:val="24"/>
        </w:rPr>
      </w:pPr>
      <w:r w:rsidRPr="009C6A2C">
        <w:rPr>
          <w:rFonts w:ascii="Times New Roman" w:hAnsi="Times New Roman" w:cs="Times New Roman"/>
          <w:sz w:val="24"/>
          <w:szCs w:val="24"/>
        </w:rPr>
        <w:t>β. Αυγούστειοι χρόνοι  (31π.Χ. – 14μ.Χ)</w:t>
      </w:r>
    </w:p>
    <w:p w:rsidR="00713750" w:rsidRPr="00D401D0" w:rsidRDefault="00A11F4E" w:rsidP="00D401D0">
      <w:pPr>
        <w:jc w:val="both"/>
        <w:rPr>
          <w:rFonts w:ascii="Times New Roman" w:hAnsi="Times New Roman" w:cs="Times New Roman"/>
          <w:b/>
          <w:sz w:val="24"/>
          <w:szCs w:val="24"/>
          <w:u w:val="single"/>
        </w:rPr>
      </w:pPr>
      <w:r w:rsidRPr="00D401D0">
        <w:rPr>
          <w:rFonts w:ascii="Times New Roman" w:hAnsi="Times New Roman" w:cs="Times New Roman"/>
          <w:b/>
          <w:sz w:val="24"/>
          <w:szCs w:val="24"/>
          <w:u w:val="single"/>
        </w:rPr>
        <w:t>ΠΟΙΗΣΗ:</w:t>
      </w:r>
      <w:r w:rsidR="00D401D0">
        <w:rPr>
          <w:rFonts w:ascii="Times New Roman" w:hAnsi="Times New Roman" w:cs="Times New Roman"/>
          <w:b/>
          <w:sz w:val="24"/>
          <w:szCs w:val="24"/>
          <w:u w:val="single"/>
        </w:rPr>
        <w:t xml:space="preserve"> </w:t>
      </w:r>
      <w:r w:rsidR="00713750" w:rsidRPr="00D401D0">
        <w:rPr>
          <w:rFonts w:ascii="Times New Roman" w:hAnsi="Times New Roman" w:cs="Times New Roman"/>
          <w:sz w:val="24"/>
          <w:szCs w:val="24"/>
        </w:rPr>
        <w:t>Ο Πόπλιος</w:t>
      </w:r>
      <w:r w:rsidR="00D401D0" w:rsidRPr="00D401D0">
        <w:rPr>
          <w:rFonts w:ascii="Times New Roman" w:hAnsi="Times New Roman" w:cs="Times New Roman"/>
          <w:b/>
          <w:sz w:val="24"/>
          <w:szCs w:val="24"/>
        </w:rPr>
        <w:t xml:space="preserve"> ΒΕΡΓΙΛΙΟΣ</w:t>
      </w:r>
      <w:r w:rsidR="00713750" w:rsidRPr="00D401D0">
        <w:rPr>
          <w:rFonts w:ascii="Times New Roman" w:hAnsi="Times New Roman" w:cs="Times New Roman"/>
          <w:sz w:val="24"/>
          <w:szCs w:val="24"/>
        </w:rPr>
        <w:t xml:space="preserve"> Μάρων (70-19 π.Χ.)είναι αναμφίβολα ο «εθνικός ποιητής» των Ρωμαίων</w:t>
      </w:r>
    </w:p>
    <w:p w:rsidR="00713750" w:rsidRPr="00D401D0" w:rsidRDefault="00713750" w:rsidP="00D401D0">
      <w:pPr>
        <w:jc w:val="both"/>
        <w:rPr>
          <w:rFonts w:ascii="Times New Roman" w:hAnsi="Times New Roman" w:cs="Times New Roman"/>
          <w:sz w:val="18"/>
          <w:szCs w:val="18"/>
        </w:rPr>
      </w:pPr>
      <w:r w:rsidRPr="00D401D0">
        <w:rPr>
          <w:rFonts w:ascii="Times New Roman" w:hAnsi="Times New Roman" w:cs="Times New Roman"/>
          <w:sz w:val="24"/>
          <w:szCs w:val="24"/>
        </w:rPr>
        <w:t xml:space="preserve">Η </w:t>
      </w:r>
      <w:r w:rsidRPr="00D401D0">
        <w:rPr>
          <w:rFonts w:ascii="Times New Roman" w:hAnsi="Times New Roman" w:cs="Times New Roman"/>
          <w:b/>
          <w:sz w:val="24"/>
          <w:szCs w:val="24"/>
        </w:rPr>
        <w:t>Αινειάδα</w:t>
      </w:r>
      <w:r w:rsidRPr="00D401D0">
        <w:rPr>
          <w:rFonts w:ascii="Times New Roman" w:hAnsi="Times New Roman" w:cs="Times New Roman"/>
          <w:sz w:val="24"/>
          <w:szCs w:val="24"/>
        </w:rPr>
        <w:t xml:space="preserve"> του ( Aeneis ), ένας συνδυασμός της Οδύσσειας και της Ιλιάδας έχει ως θέμα την αναχώρηση του Αινεία – του μυθικού γενάρχη των Ρωμαίων – από την Τροία, τις περιπλανήσεις του και την εγκατάστασή του στο Λάτιο. </w:t>
      </w:r>
      <w:r w:rsidR="00D401D0" w:rsidRPr="00D401D0">
        <w:rPr>
          <w:rFonts w:ascii="Times New Roman" w:hAnsi="Times New Roman" w:cs="Times New Roman"/>
          <w:sz w:val="18"/>
          <w:szCs w:val="18"/>
        </w:rPr>
        <w:t>(</w:t>
      </w:r>
      <w:r w:rsidRPr="00D401D0">
        <w:rPr>
          <w:rFonts w:ascii="Times New Roman" w:hAnsi="Times New Roman" w:cs="Times New Roman"/>
          <w:sz w:val="18"/>
          <w:szCs w:val="18"/>
        </w:rPr>
        <w:t>*ιδρυτικός μύθος της Ρώμης, αφού ο Ρωμύλος είναι απόγονος του Αινεία</w:t>
      </w:r>
      <w:r w:rsidR="00D401D0" w:rsidRPr="00D401D0">
        <w:rPr>
          <w:rFonts w:ascii="Times New Roman" w:hAnsi="Times New Roman" w:cs="Times New Roman"/>
          <w:sz w:val="18"/>
          <w:szCs w:val="18"/>
        </w:rPr>
        <w:t>)</w:t>
      </w:r>
      <w:r w:rsidR="00D401D0">
        <w:rPr>
          <w:rFonts w:ascii="Times New Roman" w:hAnsi="Times New Roman" w:cs="Times New Roman"/>
          <w:sz w:val="18"/>
          <w:szCs w:val="18"/>
        </w:rPr>
        <w:t xml:space="preserve"> </w:t>
      </w:r>
      <w:r w:rsidRPr="00D401D0">
        <w:rPr>
          <w:rFonts w:ascii="Times New Roman" w:hAnsi="Times New Roman" w:cs="Times New Roman"/>
          <w:sz w:val="24"/>
          <w:szCs w:val="24"/>
        </w:rPr>
        <w:t>Αιτιολογεί το ρωμαικό</w:t>
      </w:r>
      <w:r w:rsidRPr="00D401D0">
        <w:rPr>
          <w:rFonts w:ascii="Times New Roman" w:hAnsi="Times New Roman" w:cs="Times New Roman"/>
          <w:b/>
          <w:sz w:val="24"/>
          <w:szCs w:val="24"/>
          <w:u w:val="single"/>
        </w:rPr>
        <w:t xml:space="preserve"> imperium</w:t>
      </w:r>
      <w:r w:rsidRPr="00D401D0">
        <w:rPr>
          <w:rFonts w:ascii="Times New Roman" w:hAnsi="Times New Roman" w:cs="Times New Roman"/>
          <w:sz w:val="24"/>
          <w:szCs w:val="24"/>
        </w:rPr>
        <w:t xml:space="preserve"> (παγκόσμια κυριαρχία). Αναγνωρίστηκε εξαρχής ως το εθνικό έπος των Ρωμαίων. Επηρέασε καταλυτικά την Ευρωπαϊκή λογοτεχνία: πρότυπο για τον Αυγουστίνο, τον Πετράρχη, τον Δάντη, τον Σίλλερ κ. ά.</w:t>
      </w:r>
    </w:p>
    <w:p w:rsidR="00713750" w:rsidRPr="00D401D0" w:rsidRDefault="00713750" w:rsidP="00D401D0">
      <w:pPr>
        <w:ind w:right="-241"/>
        <w:jc w:val="both"/>
        <w:rPr>
          <w:rFonts w:ascii="Times New Roman" w:hAnsi="Times New Roman" w:cs="Times New Roman"/>
          <w:sz w:val="20"/>
          <w:szCs w:val="20"/>
        </w:rPr>
      </w:pPr>
      <w:r w:rsidRPr="00713750">
        <w:rPr>
          <w:rFonts w:ascii="Times New Roman" w:hAnsi="Times New Roman" w:cs="Times New Roman"/>
          <w:b/>
          <w:sz w:val="24"/>
          <w:szCs w:val="24"/>
          <w:u w:val="single"/>
        </w:rPr>
        <w:t>Ο Κόιντος Οράτιος Φλάκκος</w:t>
      </w:r>
      <w:r w:rsidRPr="00713750">
        <w:rPr>
          <w:rFonts w:ascii="Times New Roman" w:hAnsi="Times New Roman" w:cs="Times New Roman"/>
          <w:sz w:val="24"/>
          <w:szCs w:val="24"/>
        </w:rPr>
        <w:t xml:space="preserve"> (65 π.Χ. – 8 μ.Χ.), λυρικός ποιητής,</w:t>
      </w:r>
      <w:r>
        <w:rPr>
          <w:rFonts w:ascii="Times New Roman" w:hAnsi="Times New Roman" w:cs="Times New Roman"/>
          <w:sz w:val="24"/>
          <w:szCs w:val="24"/>
        </w:rPr>
        <w:t xml:space="preserve"> </w:t>
      </w:r>
      <w:r w:rsidRPr="00713750">
        <w:rPr>
          <w:rFonts w:ascii="Times New Roman" w:hAnsi="Times New Roman" w:cs="Times New Roman"/>
          <w:sz w:val="24"/>
          <w:szCs w:val="24"/>
        </w:rPr>
        <w:t>πρώτος αυτός μετέφερε το αιολικό μέλο</w:t>
      </w:r>
      <w:r>
        <w:rPr>
          <w:rFonts w:ascii="Times New Roman" w:hAnsi="Times New Roman" w:cs="Times New Roman"/>
          <w:sz w:val="24"/>
          <w:szCs w:val="24"/>
        </w:rPr>
        <w:t xml:space="preserve"> </w:t>
      </w:r>
      <w:r w:rsidRPr="00713750">
        <w:rPr>
          <w:rFonts w:ascii="Times New Roman" w:hAnsi="Times New Roman" w:cs="Times New Roman"/>
          <w:sz w:val="24"/>
          <w:szCs w:val="24"/>
        </w:rPr>
        <w:t>ς</w:t>
      </w:r>
      <w:r>
        <w:rPr>
          <w:rFonts w:ascii="Times New Roman" w:hAnsi="Times New Roman" w:cs="Times New Roman"/>
          <w:sz w:val="24"/>
          <w:szCs w:val="24"/>
        </w:rPr>
        <w:t xml:space="preserve"> </w:t>
      </w:r>
      <w:r w:rsidRPr="00713750">
        <w:rPr>
          <w:rFonts w:ascii="Times New Roman" w:hAnsi="Times New Roman" w:cs="Times New Roman"/>
          <w:sz w:val="24"/>
          <w:szCs w:val="24"/>
        </w:rPr>
        <w:t>στη Ρώμη.</w:t>
      </w:r>
      <w:r>
        <w:rPr>
          <w:rFonts w:ascii="Times New Roman" w:hAnsi="Times New Roman" w:cs="Times New Roman"/>
          <w:sz w:val="24"/>
          <w:szCs w:val="24"/>
        </w:rPr>
        <w:t xml:space="preserve"> </w:t>
      </w:r>
      <w:r w:rsidRPr="00713750">
        <w:rPr>
          <w:rFonts w:ascii="Times New Roman" w:hAnsi="Times New Roman" w:cs="Times New Roman"/>
          <w:sz w:val="24"/>
          <w:szCs w:val="24"/>
        </w:rPr>
        <w:t>Συνθέτει  τις</w:t>
      </w:r>
      <w:r w:rsidRPr="00A11F4E">
        <w:rPr>
          <w:rFonts w:ascii="Times New Roman" w:hAnsi="Times New Roman" w:cs="Times New Roman"/>
          <w:b/>
          <w:sz w:val="24"/>
          <w:szCs w:val="24"/>
        </w:rPr>
        <w:t xml:space="preserve"> Ωδές</w:t>
      </w:r>
      <w:r w:rsidRPr="00713750">
        <w:rPr>
          <w:rFonts w:ascii="Times New Roman" w:hAnsi="Times New Roman" w:cs="Times New Roman"/>
          <w:sz w:val="24"/>
          <w:szCs w:val="24"/>
        </w:rPr>
        <w:t xml:space="preserve"> (Carmina ) με πρότυπα τους έλληνες λυρικούς.  Οδηγεί τη </w:t>
      </w:r>
      <w:r w:rsidRPr="00A11F4E">
        <w:rPr>
          <w:rFonts w:ascii="Times New Roman" w:hAnsi="Times New Roman" w:cs="Times New Roman"/>
          <w:sz w:val="24"/>
          <w:szCs w:val="24"/>
          <w:u w:val="single"/>
        </w:rPr>
        <w:t>ρωμα</w:t>
      </w:r>
      <w:r w:rsidR="00A11F4E" w:rsidRPr="00A11F4E">
        <w:rPr>
          <w:rFonts w:ascii="Times New Roman" w:hAnsi="Times New Roman" w:cs="Times New Roman"/>
          <w:sz w:val="24"/>
          <w:szCs w:val="24"/>
          <w:u w:val="single"/>
        </w:rPr>
        <w:t>ϊκή σάτιρα</w:t>
      </w:r>
      <w:r w:rsidR="00A11F4E">
        <w:rPr>
          <w:rFonts w:ascii="Times New Roman" w:hAnsi="Times New Roman" w:cs="Times New Roman"/>
          <w:sz w:val="24"/>
          <w:szCs w:val="24"/>
        </w:rPr>
        <w:t xml:space="preserve"> στην πλήρη της ωρίμα</w:t>
      </w:r>
      <w:r w:rsidRPr="00713750">
        <w:rPr>
          <w:rFonts w:ascii="Times New Roman" w:hAnsi="Times New Roman" w:cs="Times New Roman"/>
          <w:sz w:val="24"/>
          <w:szCs w:val="24"/>
        </w:rPr>
        <w:t xml:space="preserve">ση (Sermones </w:t>
      </w:r>
      <w:r w:rsidRPr="00D401D0">
        <w:rPr>
          <w:rFonts w:ascii="Times New Roman" w:hAnsi="Times New Roman" w:cs="Times New Roman"/>
          <w:sz w:val="20"/>
          <w:szCs w:val="20"/>
        </w:rPr>
        <w:t>), και καθιερώνει το είδος της ποιητικής επιστολής.</w:t>
      </w:r>
    </w:p>
    <w:p w:rsidR="00713750" w:rsidRPr="00A11F4E" w:rsidRDefault="00713750" w:rsidP="00713750">
      <w:pPr>
        <w:jc w:val="both"/>
        <w:rPr>
          <w:rFonts w:ascii="Times New Roman" w:hAnsi="Times New Roman" w:cs="Times New Roman"/>
          <w:b/>
          <w:sz w:val="24"/>
          <w:szCs w:val="24"/>
          <w:u w:val="single"/>
        </w:rPr>
      </w:pPr>
      <w:r w:rsidRPr="00A11F4E">
        <w:rPr>
          <w:rFonts w:ascii="Times New Roman" w:hAnsi="Times New Roman" w:cs="Times New Roman"/>
          <w:b/>
          <w:sz w:val="24"/>
          <w:szCs w:val="24"/>
          <w:u w:val="single"/>
        </w:rPr>
        <w:lastRenderedPageBreak/>
        <w:t>Ελεγειακοί ποιητές:</w:t>
      </w:r>
      <w:r w:rsidR="00A11F4E">
        <w:rPr>
          <w:rFonts w:ascii="Times New Roman" w:hAnsi="Times New Roman" w:cs="Times New Roman"/>
          <w:b/>
          <w:sz w:val="24"/>
          <w:szCs w:val="24"/>
          <w:u w:val="single"/>
        </w:rPr>
        <w:t xml:space="preserve"> </w:t>
      </w:r>
      <w:r w:rsidRPr="00A11F4E">
        <w:rPr>
          <w:rFonts w:ascii="Times New Roman" w:hAnsi="Times New Roman" w:cs="Times New Roman"/>
        </w:rPr>
        <w:t>Τίβουλλος (περ. 50-19 π.Χ.) – Προπέρτιος (περ. 50-γέννηση  Χριστού) – Οβίδιος (43 π.Χ. – 17 μ.Χ.)</w:t>
      </w:r>
    </w:p>
    <w:p w:rsidR="00713750" w:rsidRPr="00713750"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Επηρεάζονται από το κίνημα των νεωτερικών</w:t>
      </w:r>
      <w:r w:rsidR="00A11F4E">
        <w:rPr>
          <w:rFonts w:ascii="Times New Roman" w:hAnsi="Times New Roman" w:cs="Times New Roman"/>
          <w:sz w:val="24"/>
          <w:szCs w:val="24"/>
        </w:rPr>
        <w:t>/</w:t>
      </w:r>
      <w:r w:rsidRPr="00713750">
        <w:rPr>
          <w:rFonts w:ascii="Times New Roman" w:hAnsi="Times New Roman" w:cs="Times New Roman"/>
          <w:sz w:val="24"/>
          <w:szCs w:val="24"/>
        </w:rPr>
        <w:t>Μορφική τελειότητα</w:t>
      </w:r>
      <w:r w:rsidR="00A11F4E">
        <w:rPr>
          <w:rFonts w:ascii="Times New Roman" w:hAnsi="Times New Roman" w:cs="Times New Roman"/>
          <w:sz w:val="24"/>
          <w:szCs w:val="24"/>
        </w:rPr>
        <w:t>/</w:t>
      </w:r>
      <w:r w:rsidRPr="00713750">
        <w:rPr>
          <w:rFonts w:ascii="Times New Roman" w:hAnsi="Times New Roman" w:cs="Times New Roman"/>
          <w:sz w:val="24"/>
          <w:szCs w:val="24"/>
        </w:rPr>
        <w:t>Σε αντίθεση με την ελληνική ελεγεία με την θεματική της ποικιλία, η ρωμαϊκή έχει ως θεματικό κέντρο τον έρωτα.</w:t>
      </w:r>
    </w:p>
    <w:p w:rsidR="00713750" w:rsidRPr="00713750"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Ειδικά </w:t>
      </w:r>
      <w:r w:rsidRPr="00A11F4E">
        <w:rPr>
          <w:rFonts w:ascii="Times New Roman" w:hAnsi="Times New Roman" w:cs="Times New Roman"/>
          <w:b/>
          <w:sz w:val="24"/>
          <w:szCs w:val="24"/>
          <w:u w:val="single"/>
        </w:rPr>
        <w:t>ο Οβίδιος  γράφει τις Μεταμορφώσεις</w:t>
      </w:r>
      <w:r w:rsidRPr="00713750">
        <w:rPr>
          <w:rFonts w:ascii="Times New Roman" w:hAnsi="Times New Roman" w:cs="Times New Roman"/>
          <w:sz w:val="24"/>
          <w:szCs w:val="24"/>
        </w:rPr>
        <w:t>( Metamorphoseς ) : πρόκειται για ένα έπος  με 250 μύθους με κοινό χαρακτηριστικό τη μεταμόρφωση των ηρώων.</w:t>
      </w:r>
    </w:p>
    <w:p w:rsidR="00713750" w:rsidRPr="00A11F4E" w:rsidRDefault="00A11F4E" w:rsidP="00713750">
      <w:pPr>
        <w:jc w:val="both"/>
        <w:rPr>
          <w:rFonts w:ascii="Times New Roman" w:hAnsi="Times New Roman" w:cs="Times New Roman"/>
          <w:b/>
          <w:sz w:val="24"/>
          <w:szCs w:val="24"/>
        </w:rPr>
      </w:pPr>
      <w:r w:rsidRPr="00A11F4E">
        <w:rPr>
          <w:rFonts w:ascii="Times New Roman" w:hAnsi="Times New Roman" w:cs="Times New Roman"/>
          <w:b/>
          <w:sz w:val="24"/>
          <w:szCs w:val="24"/>
        </w:rPr>
        <w:t>ΠΕΖΟΓΡΑΦΙΑ:</w:t>
      </w:r>
      <w:r w:rsidR="00713750" w:rsidRPr="00A11F4E">
        <w:rPr>
          <w:rFonts w:ascii="Times New Roman" w:hAnsi="Times New Roman" w:cs="Times New Roman"/>
          <w:b/>
          <w:sz w:val="24"/>
          <w:szCs w:val="24"/>
        </w:rPr>
        <w:t xml:space="preserve">Ο </w:t>
      </w:r>
      <w:r w:rsidRPr="00A11F4E">
        <w:rPr>
          <w:rFonts w:ascii="Times New Roman" w:hAnsi="Times New Roman" w:cs="Times New Roman"/>
          <w:b/>
          <w:sz w:val="24"/>
          <w:szCs w:val="24"/>
        </w:rPr>
        <w:t>ΤΙΤΟΣ ΛΙΒΙΟΣ</w:t>
      </w:r>
      <w:r w:rsidR="00713750" w:rsidRPr="00713750">
        <w:rPr>
          <w:rFonts w:ascii="Times New Roman" w:hAnsi="Times New Roman" w:cs="Times New Roman"/>
          <w:sz w:val="24"/>
          <w:szCs w:val="24"/>
        </w:rPr>
        <w:t> (59 π.Χ. – 17 μ.Χ.): κατέγραψε  την ιστορική διαδρομή της «αιώνιας Πόλης» από την ίδρυσή της  ως το τέλος του 1ου αι. π.Χ.  Έννοιες όπως το «mos maiorum», η «pietas», η «virtus» είναι κεντρικά νήματα που διατρέχουν τη ιστοριογραφία του.</w:t>
      </w:r>
    </w:p>
    <w:p w:rsidR="00713750" w:rsidRPr="00713750" w:rsidRDefault="00713750" w:rsidP="00713750">
      <w:pPr>
        <w:jc w:val="both"/>
        <w:rPr>
          <w:rFonts w:ascii="Times New Roman" w:hAnsi="Times New Roman" w:cs="Times New Roman"/>
          <w:sz w:val="24"/>
          <w:szCs w:val="24"/>
        </w:rPr>
      </w:pPr>
      <w:r w:rsidRPr="00713750">
        <w:rPr>
          <w:rFonts w:ascii="Times New Roman" w:hAnsi="Times New Roman" w:cs="Times New Roman"/>
          <w:sz w:val="24"/>
          <w:szCs w:val="24"/>
        </w:rPr>
        <w:t>Ο επιστήμονας λογοτέχνης </w:t>
      </w:r>
      <w:r w:rsidRPr="00A11F4E">
        <w:rPr>
          <w:rFonts w:ascii="Times New Roman" w:hAnsi="Times New Roman" w:cs="Times New Roman"/>
          <w:b/>
          <w:sz w:val="24"/>
          <w:szCs w:val="24"/>
        </w:rPr>
        <w:t>Βιτρούβιος</w:t>
      </w:r>
      <w:r w:rsidRPr="00713750">
        <w:rPr>
          <w:rFonts w:ascii="Times New Roman" w:hAnsi="Times New Roman" w:cs="Times New Roman"/>
          <w:sz w:val="24"/>
          <w:szCs w:val="24"/>
        </w:rPr>
        <w:t xml:space="preserve"> με το εξειδικευμένο σύγγραμμά του </w:t>
      </w:r>
      <w:r w:rsidRPr="00A11F4E">
        <w:rPr>
          <w:rFonts w:ascii="Times New Roman" w:hAnsi="Times New Roman" w:cs="Times New Roman"/>
          <w:b/>
          <w:sz w:val="24"/>
          <w:szCs w:val="24"/>
        </w:rPr>
        <w:t xml:space="preserve">Για την αρχιτεκτονική (De architectura) </w:t>
      </w:r>
      <w:r w:rsidRPr="00713750">
        <w:rPr>
          <w:rFonts w:ascii="Times New Roman" w:hAnsi="Times New Roman" w:cs="Times New Roman"/>
          <w:sz w:val="24"/>
          <w:szCs w:val="24"/>
        </w:rPr>
        <w:t>που αποδεικνύει τις προχωρημένες αρχιτεκτονικές γνώσεις και ευαισθησίες της εποχής.</w:t>
      </w:r>
    </w:p>
    <w:p w:rsidR="00B07273" w:rsidRDefault="00912338"/>
    <w:p w:rsidR="00713750" w:rsidRDefault="00713750"/>
    <w:sectPr w:rsidR="00713750" w:rsidSect="00A11F4E">
      <w:footerReference w:type="default" r:id="rId9"/>
      <w:pgSz w:w="11906" w:h="16838"/>
      <w:pgMar w:top="1440" w:right="849"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38" w:rsidRDefault="00912338" w:rsidP="00713750">
      <w:pPr>
        <w:spacing w:after="0" w:line="240" w:lineRule="auto"/>
      </w:pPr>
      <w:r>
        <w:separator/>
      </w:r>
    </w:p>
  </w:endnote>
  <w:endnote w:type="continuationSeparator" w:id="1">
    <w:p w:rsidR="00912338" w:rsidRDefault="00912338" w:rsidP="00713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030579"/>
      <w:docPartObj>
        <w:docPartGallery w:val="Page Numbers (Bottom of Page)"/>
        <w:docPartUnique/>
      </w:docPartObj>
    </w:sdtPr>
    <w:sdtContent>
      <w:p w:rsidR="00713750" w:rsidRDefault="00713750">
        <w:pPr>
          <w:pStyle w:val="a8"/>
          <w:jc w:val="center"/>
        </w:pPr>
        <w:r>
          <w:t>[</w:t>
        </w:r>
        <w:fldSimple w:instr=" PAGE   \* MERGEFORMAT ">
          <w:r w:rsidR="009C6A2C">
            <w:rPr>
              <w:noProof/>
            </w:rPr>
            <w:t>1</w:t>
          </w:r>
        </w:fldSimple>
        <w:r>
          <w:t>]</w:t>
        </w:r>
      </w:p>
    </w:sdtContent>
  </w:sdt>
  <w:p w:rsidR="00713750" w:rsidRDefault="007137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38" w:rsidRDefault="00912338" w:rsidP="00713750">
      <w:pPr>
        <w:spacing w:after="0" w:line="240" w:lineRule="auto"/>
      </w:pPr>
      <w:r>
        <w:separator/>
      </w:r>
    </w:p>
  </w:footnote>
  <w:footnote w:type="continuationSeparator" w:id="1">
    <w:p w:rsidR="00912338" w:rsidRDefault="00912338" w:rsidP="00713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483"/>
    <w:multiLevelType w:val="hybridMultilevel"/>
    <w:tmpl w:val="9EC8F4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307705"/>
    <w:multiLevelType w:val="multilevel"/>
    <w:tmpl w:val="BFB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83C34"/>
    <w:multiLevelType w:val="multilevel"/>
    <w:tmpl w:val="C46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D1EC4"/>
    <w:multiLevelType w:val="multilevel"/>
    <w:tmpl w:val="0878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A3614"/>
    <w:multiLevelType w:val="multilevel"/>
    <w:tmpl w:val="BAE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43188"/>
    <w:multiLevelType w:val="multilevel"/>
    <w:tmpl w:val="B31A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24CB0"/>
    <w:multiLevelType w:val="multilevel"/>
    <w:tmpl w:val="9956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46F58"/>
    <w:multiLevelType w:val="multilevel"/>
    <w:tmpl w:val="832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07EE4"/>
    <w:multiLevelType w:val="multilevel"/>
    <w:tmpl w:val="9FDA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C20C2"/>
    <w:multiLevelType w:val="hybridMultilevel"/>
    <w:tmpl w:val="E5101C4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5F9295E"/>
    <w:multiLevelType w:val="multilevel"/>
    <w:tmpl w:val="5AF4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D1606"/>
    <w:multiLevelType w:val="multilevel"/>
    <w:tmpl w:val="0F3CA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4364CC"/>
    <w:multiLevelType w:val="multilevel"/>
    <w:tmpl w:val="6E40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95712"/>
    <w:multiLevelType w:val="hybridMultilevel"/>
    <w:tmpl w:val="310852D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E960E76"/>
    <w:multiLevelType w:val="multilevel"/>
    <w:tmpl w:val="FA2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6B47FC"/>
    <w:multiLevelType w:val="multilevel"/>
    <w:tmpl w:val="B4F2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20CFA"/>
    <w:multiLevelType w:val="hybridMultilevel"/>
    <w:tmpl w:val="20A84BB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714DD9"/>
    <w:multiLevelType w:val="multilevel"/>
    <w:tmpl w:val="638C8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EC66F7"/>
    <w:multiLevelType w:val="multilevel"/>
    <w:tmpl w:val="BB8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06396E"/>
    <w:multiLevelType w:val="multilevel"/>
    <w:tmpl w:val="D42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FD14FC"/>
    <w:multiLevelType w:val="multilevel"/>
    <w:tmpl w:val="90A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45806"/>
    <w:multiLevelType w:val="multilevel"/>
    <w:tmpl w:val="2782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3"/>
  </w:num>
  <w:num w:numId="4">
    <w:abstractNumId w:val="1"/>
  </w:num>
  <w:num w:numId="5">
    <w:abstractNumId w:val="8"/>
  </w:num>
  <w:num w:numId="6">
    <w:abstractNumId w:val="7"/>
  </w:num>
  <w:num w:numId="7">
    <w:abstractNumId w:val="21"/>
  </w:num>
  <w:num w:numId="8">
    <w:abstractNumId w:val="5"/>
  </w:num>
  <w:num w:numId="9">
    <w:abstractNumId w:val="12"/>
  </w:num>
  <w:num w:numId="10">
    <w:abstractNumId w:val="10"/>
  </w:num>
  <w:num w:numId="11">
    <w:abstractNumId w:val="17"/>
  </w:num>
  <w:num w:numId="12">
    <w:abstractNumId w:val="15"/>
  </w:num>
  <w:num w:numId="13">
    <w:abstractNumId w:val="4"/>
  </w:num>
  <w:num w:numId="14">
    <w:abstractNumId w:val="11"/>
  </w:num>
  <w:num w:numId="15">
    <w:abstractNumId w:val="6"/>
  </w:num>
  <w:num w:numId="16">
    <w:abstractNumId w:val="18"/>
  </w:num>
  <w:num w:numId="17">
    <w:abstractNumId w:val="20"/>
  </w:num>
  <w:num w:numId="18">
    <w:abstractNumId w:val="19"/>
  </w:num>
  <w:num w:numId="19">
    <w:abstractNumId w:val="9"/>
  </w:num>
  <w:num w:numId="20">
    <w:abstractNumId w:val="0"/>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3750"/>
    <w:rsid w:val="00713750"/>
    <w:rsid w:val="00827507"/>
    <w:rsid w:val="00912338"/>
    <w:rsid w:val="009C6A2C"/>
    <w:rsid w:val="00A11F4E"/>
    <w:rsid w:val="00A16EB3"/>
    <w:rsid w:val="00AA5B87"/>
    <w:rsid w:val="00D401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B3"/>
  </w:style>
  <w:style w:type="paragraph" w:styleId="3">
    <w:name w:val="heading 3"/>
    <w:basedOn w:val="a"/>
    <w:link w:val="3Char"/>
    <w:uiPriority w:val="9"/>
    <w:qFormat/>
    <w:rsid w:val="0071375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13750"/>
    <w:rPr>
      <w:rFonts w:ascii="Times New Roman" w:eastAsia="Times New Roman" w:hAnsi="Times New Roman" w:cs="Times New Roman"/>
      <w:b/>
      <w:bCs/>
      <w:sz w:val="27"/>
      <w:szCs w:val="27"/>
      <w:lang w:eastAsia="el-GR"/>
    </w:rPr>
  </w:style>
  <w:style w:type="character" w:styleId="a3">
    <w:name w:val="Strong"/>
    <w:basedOn w:val="a0"/>
    <w:uiPriority w:val="22"/>
    <w:qFormat/>
    <w:rsid w:val="00713750"/>
    <w:rPr>
      <w:b/>
      <w:bCs/>
    </w:rPr>
  </w:style>
  <w:style w:type="paragraph" w:styleId="Web">
    <w:name w:val="Normal (Web)"/>
    <w:basedOn w:val="a"/>
    <w:uiPriority w:val="99"/>
    <w:semiHidden/>
    <w:unhideWhenUsed/>
    <w:rsid w:val="007137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713750"/>
    <w:rPr>
      <w:i/>
      <w:iCs/>
    </w:rPr>
  </w:style>
  <w:style w:type="paragraph" w:styleId="a5">
    <w:name w:val="Balloon Text"/>
    <w:basedOn w:val="a"/>
    <w:link w:val="Char"/>
    <w:uiPriority w:val="99"/>
    <w:semiHidden/>
    <w:unhideWhenUsed/>
    <w:rsid w:val="0071375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13750"/>
    <w:rPr>
      <w:rFonts w:ascii="Tahoma" w:hAnsi="Tahoma" w:cs="Tahoma"/>
      <w:sz w:val="16"/>
      <w:szCs w:val="16"/>
    </w:rPr>
  </w:style>
  <w:style w:type="paragraph" w:styleId="a6">
    <w:name w:val="List Paragraph"/>
    <w:basedOn w:val="a"/>
    <w:uiPriority w:val="34"/>
    <w:qFormat/>
    <w:rsid w:val="00713750"/>
    <w:pPr>
      <w:ind w:left="720"/>
      <w:contextualSpacing/>
    </w:pPr>
  </w:style>
  <w:style w:type="paragraph" w:styleId="a7">
    <w:name w:val="header"/>
    <w:basedOn w:val="a"/>
    <w:link w:val="Char0"/>
    <w:uiPriority w:val="99"/>
    <w:semiHidden/>
    <w:unhideWhenUsed/>
    <w:rsid w:val="00713750"/>
    <w:pPr>
      <w:tabs>
        <w:tab w:val="center" w:pos="4153"/>
        <w:tab w:val="right" w:pos="8306"/>
      </w:tabs>
      <w:spacing w:after="0" w:line="240" w:lineRule="auto"/>
    </w:pPr>
  </w:style>
  <w:style w:type="character" w:customStyle="1" w:styleId="Char0">
    <w:name w:val="Κεφαλίδα Char"/>
    <w:basedOn w:val="a0"/>
    <w:link w:val="a7"/>
    <w:uiPriority w:val="99"/>
    <w:semiHidden/>
    <w:rsid w:val="00713750"/>
  </w:style>
  <w:style w:type="paragraph" w:styleId="a8">
    <w:name w:val="footer"/>
    <w:basedOn w:val="a"/>
    <w:link w:val="Char1"/>
    <w:uiPriority w:val="99"/>
    <w:unhideWhenUsed/>
    <w:rsid w:val="00713750"/>
    <w:pPr>
      <w:tabs>
        <w:tab w:val="center" w:pos="4153"/>
        <w:tab w:val="right" w:pos="8306"/>
      </w:tabs>
      <w:spacing w:after="0" w:line="240" w:lineRule="auto"/>
    </w:pPr>
  </w:style>
  <w:style w:type="character" w:customStyle="1" w:styleId="Char1">
    <w:name w:val="Υποσέλιδο Char"/>
    <w:basedOn w:val="a0"/>
    <w:link w:val="a8"/>
    <w:uiPriority w:val="99"/>
    <w:rsid w:val="00713750"/>
  </w:style>
</w:styles>
</file>

<file path=word/webSettings.xml><?xml version="1.0" encoding="utf-8"?>
<w:webSettings xmlns:r="http://schemas.openxmlformats.org/officeDocument/2006/relationships" xmlns:w="http://schemas.openxmlformats.org/wordprocessingml/2006/main">
  <w:divs>
    <w:div w:id="1192962400">
      <w:bodyDiv w:val="1"/>
      <w:marLeft w:val="0"/>
      <w:marRight w:val="0"/>
      <w:marTop w:val="0"/>
      <w:marBottom w:val="0"/>
      <w:divBdr>
        <w:top w:val="none" w:sz="0" w:space="0" w:color="auto"/>
        <w:left w:val="none" w:sz="0" w:space="0" w:color="auto"/>
        <w:bottom w:val="none" w:sz="0" w:space="0" w:color="auto"/>
        <w:right w:val="none" w:sz="0" w:space="0" w:color="auto"/>
      </w:divBdr>
    </w:div>
    <w:div w:id="18894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ogs.sch.gr/dstefanou/files/2024/07/%CE%95%CE%A0%CE%9F%CE%A7%CE%95%CE%A3-%CE%A4%CE%97%CE%A3-%CE%A1%CE%A9%CE%9C%CE%91%CE%AA%CE%9A%CE%97%CE%A3-%CE%9B%CE%9F%CE%93%CE%9F%CE%A4%CE%95%CE%A7%CE%9D%CE%99%CE%91%CE%A3.png?x418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1564</Words>
  <Characters>8449</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pkoukouvetsou@hotmail.com</dc:creator>
  <cp:lastModifiedBy>pkoukouvetsou@hotmail.com</cp:lastModifiedBy>
  <cp:revision>1</cp:revision>
  <dcterms:created xsi:type="dcterms:W3CDTF">2024-09-29T19:37:00Z</dcterms:created>
  <dcterms:modified xsi:type="dcterms:W3CDTF">2024-09-29T20:10:00Z</dcterms:modified>
</cp:coreProperties>
</file>